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7364D" w14:textId="1BC7E6D4" w:rsidR="009573F4" w:rsidRDefault="0009655B" w:rsidP="004A1709">
      <w:pPr>
        <w:pStyle w:val="CRCoverPage"/>
        <w:spacing w:after="60"/>
        <w:outlineLvl w:val="0"/>
        <w:rPr>
          <w:rFonts w:cs="Arial"/>
          <w:b/>
          <w:sz w:val="24"/>
          <w:lang w:val="en-US"/>
        </w:rPr>
      </w:pPr>
      <w:r w:rsidRPr="00755C04">
        <w:rPr>
          <w:sz w:val="24"/>
        </w:rPr>
        <w:t>3GPP TSG RAN WG2 Meeting #1</w:t>
      </w:r>
      <w:r>
        <w:rPr>
          <w:sz w:val="24"/>
        </w:rPr>
        <w:t>2</w:t>
      </w:r>
      <w:r w:rsidR="00B33BE4">
        <w:rPr>
          <w:sz w:val="24"/>
        </w:rPr>
        <w:t>2</w:t>
      </w:r>
      <w:r w:rsidR="0021687E">
        <w:rPr>
          <w:sz w:val="24"/>
        </w:rPr>
        <w:t xml:space="preserve">  </w:t>
      </w:r>
      <w:r w:rsidR="009E11C3" w:rsidRPr="00755C04">
        <w:rPr>
          <w:sz w:val="24"/>
        </w:rPr>
        <w:t xml:space="preserve"> </w:t>
      </w:r>
      <w:r w:rsidR="009E11C3" w:rsidRPr="00692DEB">
        <w:rPr>
          <w:rFonts w:cs="Arial"/>
          <w:b/>
          <w:sz w:val="24"/>
          <w:lang w:val="en-US"/>
        </w:rPr>
        <w:t xml:space="preserve">                    </w:t>
      </w:r>
      <w:r w:rsidR="00A67CFB">
        <w:rPr>
          <w:rFonts w:cs="Arial"/>
          <w:b/>
          <w:sz w:val="24"/>
          <w:lang w:val="en-US"/>
        </w:rPr>
        <w:tab/>
      </w:r>
      <w:r w:rsidR="001F00CD">
        <w:rPr>
          <w:rFonts w:cs="Arial"/>
          <w:b/>
          <w:sz w:val="24"/>
          <w:lang w:val="en-US"/>
        </w:rPr>
        <w:t xml:space="preserve">    </w:t>
      </w:r>
      <w:r w:rsidR="005A4FBC" w:rsidRPr="005A4FBC">
        <w:rPr>
          <w:rFonts w:cs="Arial"/>
          <w:b/>
          <w:i/>
          <w:iCs/>
          <w:sz w:val="24"/>
          <w:lang w:val="en-US"/>
        </w:rPr>
        <w:t>R2-2306387</w:t>
      </w:r>
      <w:r w:rsidR="00B33BE4" w:rsidRPr="00602A06">
        <w:rPr>
          <w:rFonts w:cs="Arial"/>
          <w:b/>
          <w:sz w:val="24"/>
          <w:lang w:val="en-US"/>
        </w:rPr>
        <w:t xml:space="preserve"> </w:t>
      </w:r>
    </w:p>
    <w:p w14:paraId="397BC2EB" w14:textId="4BBE8A65" w:rsidR="00F063D8" w:rsidRPr="00692DEB" w:rsidRDefault="009D401E" w:rsidP="00F063D8">
      <w:pPr>
        <w:pStyle w:val="CRCoverPage"/>
        <w:outlineLvl w:val="0"/>
        <w:rPr>
          <w:b/>
          <w:sz w:val="24"/>
          <w:lang w:val="en-US"/>
        </w:rPr>
      </w:pPr>
      <w:bookmarkStart w:id="0" w:name="_Hlk95740077"/>
      <w:r w:rsidRPr="009D401E">
        <w:rPr>
          <w:rFonts w:cs="Arial"/>
          <w:sz w:val="24"/>
          <w:szCs w:val="24"/>
        </w:rPr>
        <w:t>Incheon, KR, May 22 – 26, 2023</w:t>
      </w:r>
      <w:bookmarkEnd w:id="0"/>
      <w:r w:rsidR="00631AE4" w:rsidRPr="007928D3">
        <w:rPr>
          <w:b/>
          <w:color w:val="D9D9D9" w:themeColor="background1" w:themeShade="D9"/>
          <w:sz w:val="24"/>
          <w:szCs w:val="24"/>
          <w:lang w:val="en-US"/>
        </w:rPr>
        <w:t xml:space="preserve">                             </w:t>
      </w:r>
    </w:p>
    <w:p w14:paraId="29BD8126" w14:textId="77777777" w:rsidR="00596A6B" w:rsidRDefault="00596A6B" w:rsidP="006D3016">
      <w:pPr>
        <w:tabs>
          <w:tab w:val="left" w:pos="1985"/>
        </w:tabs>
        <w:overflowPunct/>
        <w:autoSpaceDE/>
        <w:autoSpaceDN/>
        <w:adjustRightInd/>
        <w:spacing w:after="120"/>
        <w:rPr>
          <w:rFonts w:ascii="Arial" w:eastAsia="MS Mincho" w:hAnsi="Arial" w:cs="Arial"/>
          <w:b/>
          <w:bCs/>
          <w:color w:val="auto"/>
          <w:sz w:val="24"/>
          <w:lang w:eastAsia="en-US"/>
        </w:rPr>
      </w:pPr>
    </w:p>
    <w:p w14:paraId="5B9BF21E" w14:textId="40C260AD"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5238E8">
        <w:rPr>
          <w:rFonts w:ascii="Arial" w:eastAsia="MS Mincho" w:hAnsi="Arial" w:cs="Arial"/>
          <w:color w:val="auto"/>
          <w:sz w:val="24"/>
          <w:lang w:eastAsia="en-US"/>
        </w:rPr>
        <w:t>7</w:t>
      </w:r>
      <w:r w:rsidR="00940418" w:rsidRPr="004E7E9C">
        <w:rPr>
          <w:rFonts w:ascii="Arial" w:eastAsia="MS Mincho" w:hAnsi="Arial" w:cs="Arial"/>
          <w:color w:val="auto"/>
          <w:sz w:val="24"/>
          <w:lang w:eastAsia="en-US"/>
        </w:rPr>
        <w:t>.2.</w:t>
      </w:r>
      <w:r w:rsidR="0009655B">
        <w:rPr>
          <w:rFonts w:ascii="Arial" w:eastAsia="MS Mincho" w:hAnsi="Arial" w:cs="Arial"/>
          <w:color w:val="auto"/>
          <w:sz w:val="24"/>
          <w:lang w:eastAsia="en-US"/>
        </w:rPr>
        <w:t>1</w:t>
      </w:r>
      <w:r w:rsidR="00C3158C" w:rsidRPr="004E7E9C">
        <w:rPr>
          <w:rFonts w:ascii="Arial" w:eastAsia="MS Mincho" w:hAnsi="Arial" w:cs="Arial"/>
          <w:color w:val="auto"/>
          <w:sz w:val="24"/>
          <w:lang w:eastAsia="en-US"/>
        </w:rPr>
        <w:t xml:space="preserve"> </w:t>
      </w:r>
      <w:r w:rsidR="00C3158C" w:rsidRPr="00C3158C">
        <w:rPr>
          <w:rFonts w:ascii="Arial" w:eastAsia="MS Mincho" w:hAnsi="Arial" w:cs="Arial"/>
          <w:b/>
          <w:bCs/>
          <w:color w:val="auto"/>
          <w:sz w:val="24"/>
          <w:lang w:eastAsia="en-US"/>
        </w:rPr>
        <w:t xml:space="preserve">      </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755C04">
        <w:rPr>
          <w:rFonts w:ascii="Arial" w:eastAsia="MS Mincho" w:hAnsi="Arial" w:cs="Arial"/>
          <w:color w:val="auto"/>
          <w:sz w:val="24"/>
          <w:lang w:eastAsia="en-US"/>
        </w:rPr>
        <w:t>Qualcomm Incorporated</w:t>
      </w:r>
    </w:p>
    <w:p w14:paraId="7989BFBD" w14:textId="4170BCC4" w:rsidR="00427358" w:rsidRPr="000D7051" w:rsidRDefault="006D3016" w:rsidP="000D7051">
      <w:pPr>
        <w:keepNext/>
        <w:keepLines/>
        <w:tabs>
          <w:tab w:val="left" w:pos="1985"/>
        </w:tabs>
        <w:ind w:left="1980" w:hanging="1980"/>
        <w:rPr>
          <w:rFonts w:ascii="Arial" w:eastAsia="MS Mincho" w:hAnsi="Arial" w:cs="Arial"/>
          <w:sz w:val="24"/>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bookmarkStart w:id="1" w:name="_Hlk134092163"/>
      <w:r w:rsidR="0009655B" w:rsidRPr="0009655B">
        <w:rPr>
          <w:rFonts w:ascii="Arial" w:eastAsia="Times New Roman" w:hAnsi="Arial" w:cs="Arial"/>
          <w:color w:val="auto"/>
          <w:sz w:val="24"/>
          <w:lang w:eastAsia="en-US"/>
        </w:rPr>
        <w:t>Support of Multiple Target UEs for Sidelink Positioning</w:t>
      </w:r>
      <w:bookmarkEnd w:id="1"/>
      <w:r w:rsidR="006323EC">
        <w:rPr>
          <w:rFonts w:ascii="Arial" w:eastAsia="Times New Roman" w:hAnsi="Arial" w:cs="Arial"/>
          <w:color w:val="auto"/>
          <w:sz w:val="24"/>
          <w:lang w:eastAsia="en-US"/>
        </w:rPr>
        <w:t xml:space="preserve"> </w:t>
      </w:r>
      <w:r w:rsidR="006323EC">
        <w:rPr>
          <w:rFonts w:ascii="Arial" w:eastAsia="MS Mincho" w:hAnsi="Arial" w:cs="Arial"/>
          <w:sz w:val="24"/>
        </w:rPr>
        <w:t xml:space="preserve">(draft response LS to </w:t>
      </w:r>
      <w:r w:rsidR="004F1756" w:rsidRPr="004F1756">
        <w:rPr>
          <w:rFonts w:ascii="Arial" w:eastAsia="MS Mincho" w:hAnsi="Arial" w:cs="Arial"/>
          <w:sz w:val="24"/>
        </w:rPr>
        <w:t>R2-2302448</w:t>
      </w:r>
      <w:r w:rsidR="006323EC" w:rsidRPr="00723674">
        <w:rPr>
          <w:rFonts w:ascii="Arial" w:eastAsia="MS Mincho" w:hAnsi="Arial" w:cs="Arial"/>
          <w:sz w:val="24"/>
        </w:rPr>
        <w:t xml:space="preserve"> (</w:t>
      </w:r>
      <w:r w:rsidR="00747C55" w:rsidRPr="00747C55">
        <w:rPr>
          <w:rFonts w:ascii="Arial" w:eastAsia="MS Mincho" w:hAnsi="Arial" w:cs="Arial"/>
          <w:sz w:val="24"/>
        </w:rPr>
        <w:t>S2-2303837</w:t>
      </w:r>
      <w:r w:rsidR="006323EC" w:rsidRPr="00723674">
        <w:rPr>
          <w:rFonts w:ascii="Arial" w:eastAsia="MS Mincho" w:hAnsi="Arial" w:cs="Arial"/>
          <w:sz w:val="24"/>
        </w:rPr>
        <w:t>)</w:t>
      </w:r>
      <w:r w:rsidR="006323EC">
        <w:rPr>
          <w:rFonts w:ascii="Arial" w:eastAsia="MS Mincho" w:hAnsi="Arial" w:cs="Arial"/>
          <w:sz w:val="24"/>
        </w:rPr>
        <w:t>)</w:t>
      </w:r>
    </w:p>
    <w:p w14:paraId="348DA11C" w14:textId="7AC2E08B" w:rsidR="006D3016"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00755C04" w:rsidRPr="00755C04">
        <w:rPr>
          <w:rFonts w:ascii="Arial" w:eastAsia="Times New Roman" w:hAnsi="Arial" w:cs="Arial"/>
          <w:color w:val="auto"/>
          <w:sz w:val="24"/>
          <w:lang w:eastAsia="en-US"/>
        </w:rPr>
        <w:t>Discussion and Decision</w:t>
      </w:r>
      <w:r w:rsidR="00755C04">
        <w:rPr>
          <w:rFonts w:ascii="Arial" w:eastAsia="Times New Roman" w:hAnsi="Arial" w:cs="Arial"/>
          <w:b/>
          <w:bCs/>
          <w:color w:val="auto"/>
          <w:sz w:val="24"/>
          <w:lang w:eastAsia="en-US"/>
        </w:rPr>
        <w:t xml:space="preserve"> </w:t>
      </w:r>
    </w:p>
    <w:p w14:paraId="1CD4B80F" w14:textId="77777777" w:rsidR="000D7051" w:rsidRDefault="000D7051" w:rsidP="00427358">
      <w:pPr>
        <w:overflowPunct/>
        <w:autoSpaceDE/>
        <w:autoSpaceDN/>
        <w:adjustRightInd/>
        <w:ind w:left="1985" w:hanging="1985"/>
        <w:rPr>
          <w:rFonts w:ascii="Arial" w:eastAsia="Times New Roman" w:hAnsi="Arial" w:cs="Arial"/>
          <w:b/>
          <w:bCs/>
          <w:color w:val="auto"/>
          <w:sz w:val="24"/>
          <w:lang w:eastAsia="en-US"/>
        </w:rPr>
      </w:pPr>
    </w:p>
    <w:p w14:paraId="386A74EE" w14:textId="4E693924" w:rsidR="003972AD" w:rsidRPr="00692DEB" w:rsidRDefault="00596A6B" w:rsidP="00A94EB1">
      <w:pPr>
        <w:pStyle w:val="Heading1"/>
        <w:rPr>
          <w:lang w:val="en-US"/>
        </w:rPr>
      </w:pPr>
      <w:r>
        <w:rPr>
          <w:lang w:val="en-US"/>
        </w:rPr>
        <w:t>Introduction</w:t>
      </w:r>
    </w:p>
    <w:p w14:paraId="4FF0DA77" w14:textId="013AAF25" w:rsidR="00773AB0" w:rsidRDefault="0009655B" w:rsidP="00773AB0">
      <w:pPr>
        <w:rPr>
          <w:color w:val="auto"/>
          <w:sz w:val="22"/>
          <w:szCs w:val="22"/>
        </w:rPr>
      </w:pPr>
      <w:r>
        <w:rPr>
          <w:sz w:val="22"/>
          <w:szCs w:val="22"/>
        </w:rPr>
        <w:t xml:space="preserve">In </w:t>
      </w:r>
      <w:r w:rsidRPr="00171024">
        <w:rPr>
          <w:sz w:val="22"/>
          <w:szCs w:val="22"/>
        </w:rPr>
        <w:t>R2-2301938_S2-2303837</w:t>
      </w:r>
      <w:r>
        <w:rPr>
          <w:sz w:val="22"/>
          <w:szCs w:val="22"/>
        </w:rPr>
        <w:t xml:space="preserve">, SA2 have identified sidelink ranging and positioning use cases involving multiple target UEs for the same positioning session </w:t>
      </w:r>
      <w:r>
        <w:rPr>
          <w:sz w:val="22"/>
          <w:szCs w:val="22"/>
        </w:rPr>
        <w:fldChar w:fldCharType="begin"/>
      </w:r>
      <w:r>
        <w:rPr>
          <w:sz w:val="22"/>
          <w:szCs w:val="22"/>
        </w:rPr>
        <w:instrText xml:space="preserve"> REF _Ref130986983 \n \h </w:instrText>
      </w:r>
      <w:r>
        <w:rPr>
          <w:sz w:val="22"/>
          <w:szCs w:val="22"/>
        </w:rPr>
      </w:r>
      <w:r>
        <w:rPr>
          <w:sz w:val="22"/>
          <w:szCs w:val="22"/>
        </w:rPr>
        <w:fldChar w:fldCharType="separate"/>
      </w:r>
      <w:r w:rsidR="00D6131C">
        <w:rPr>
          <w:sz w:val="22"/>
          <w:szCs w:val="22"/>
        </w:rPr>
        <w:t>[1]</w:t>
      </w:r>
      <w:r>
        <w:rPr>
          <w:sz w:val="22"/>
          <w:szCs w:val="22"/>
        </w:rPr>
        <w:fldChar w:fldCharType="end"/>
      </w:r>
      <w:r>
        <w:rPr>
          <w:sz w:val="22"/>
          <w:szCs w:val="22"/>
        </w:rPr>
        <w:t>.</w:t>
      </w:r>
      <w:r w:rsidR="00773AB0">
        <w:rPr>
          <w:sz w:val="22"/>
          <w:szCs w:val="22"/>
        </w:rPr>
        <w:t xml:space="preserve"> </w:t>
      </w:r>
      <w:r w:rsidR="00773AB0">
        <w:rPr>
          <w:color w:val="auto"/>
          <w:sz w:val="22"/>
          <w:szCs w:val="22"/>
        </w:rPr>
        <w:t>This contribution discusses Sidelink Ranging and Positioning support for single</w:t>
      </w:r>
      <w:r w:rsidR="00773AB0" w:rsidRPr="007A4935">
        <w:rPr>
          <w:color w:val="auto"/>
          <w:sz w:val="22"/>
          <w:szCs w:val="22"/>
        </w:rPr>
        <w:t xml:space="preserve"> </w:t>
      </w:r>
      <w:r w:rsidR="00773AB0">
        <w:rPr>
          <w:color w:val="auto"/>
          <w:sz w:val="22"/>
          <w:szCs w:val="22"/>
        </w:rPr>
        <w:t xml:space="preserve">target UE in a positioning session and for multiple target UEs in a positioning session and proposes a </w:t>
      </w:r>
      <w:proofErr w:type="gramStart"/>
      <w:r w:rsidR="00773AB0">
        <w:rPr>
          <w:color w:val="auto"/>
          <w:sz w:val="22"/>
          <w:szCs w:val="22"/>
        </w:rPr>
        <w:t>reply</w:t>
      </w:r>
      <w:proofErr w:type="gramEnd"/>
      <w:r w:rsidR="00773AB0">
        <w:rPr>
          <w:color w:val="auto"/>
          <w:sz w:val="22"/>
          <w:szCs w:val="22"/>
        </w:rPr>
        <w:t xml:space="preserve"> LS to SA2 in response to their inquiry on this subject.  </w:t>
      </w:r>
    </w:p>
    <w:p w14:paraId="2FEF9ADF" w14:textId="65F9FA05" w:rsidR="0009655B" w:rsidRDefault="0009655B" w:rsidP="0009655B">
      <w:pPr>
        <w:rPr>
          <w:sz w:val="22"/>
          <w:szCs w:val="22"/>
        </w:rPr>
      </w:pPr>
    </w:p>
    <w:tbl>
      <w:tblPr>
        <w:tblStyle w:val="TableGrid"/>
        <w:tblW w:w="0" w:type="auto"/>
        <w:tblInd w:w="144" w:type="dxa"/>
        <w:tblLook w:val="04A0" w:firstRow="1" w:lastRow="0" w:firstColumn="1" w:lastColumn="0" w:noHBand="0" w:noVBand="1"/>
      </w:tblPr>
      <w:tblGrid>
        <w:gridCol w:w="9484"/>
      </w:tblGrid>
      <w:tr w:rsidR="0009655B" w14:paraId="78624DC7" w14:textId="77777777" w:rsidTr="00D44118">
        <w:tc>
          <w:tcPr>
            <w:tcW w:w="9628" w:type="dxa"/>
          </w:tcPr>
          <w:p w14:paraId="16152C5D" w14:textId="77777777" w:rsidR="0009655B" w:rsidRPr="00BD1616" w:rsidRDefault="0009655B" w:rsidP="00D44118">
            <w:pPr>
              <w:spacing w:after="120"/>
              <w:rPr>
                <w:rFonts w:ascii="Arial" w:hAnsi="Arial" w:cs="Arial"/>
                <w:b/>
                <w:sz w:val="18"/>
                <w:szCs w:val="18"/>
              </w:rPr>
            </w:pPr>
            <w:r w:rsidRPr="00BD1616">
              <w:rPr>
                <w:rFonts w:ascii="Arial" w:hAnsi="Arial" w:cs="Arial"/>
                <w:b/>
                <w:sz w:val="18"/>
                <w:szCs w:val="18"/>
              </w:rPr>
              <w:t>1. Overall Description:</w:t>
            </w:r>
          </w:p>
          <w:p w14:paraId="4553ACF9" w14:textId="77777777" w:rsidR="0009655B" w:rsidRPr="00BD1616" w:rsidRDefault="0009655B" w:rsidP="00D44118">
            <w:pPr>
              <w:pStyle w:val="Header"/>
              <w:tabs>
                <w:tab w:val="clear" w:pos="4153"/>
                <w:tab w:val="clear" w:pos="8306"/>
              </w:tabs>
              <w:rPr>
                <w:rFonts w:ascii="Arial" w:hAnsi="Arial" w:cs="Arial"/>
                <w:sz w:val="18"/>
                <w:szCs w:val="18"/>
              </w:rPr>
            </w:pPr>
            <w:r w:rsidRPr="00BD1616">
              <w:rPr>
                <w:rFonts w:ascii="Arial" w:hAnsi="Arial" w:cs="Arial"/>
                <w:sz w:val="18"/>
                <w:szCs w:val="18"/>
              </w:rPr>
              <w:t>SA2 would like to inform RAN2 that during the development of the Ranging/SL Positioning support (as in TS 23.586), use cases had been identified where multiple Target UEs are involved in the same positioning session. In these cases, it is desirable to allow the Ranging/SL Positioning control to support multiple target UEs, e.g. with broadcast or groupcast support.</w:t>
            </w:r>
          </w:p>
          <w:p w14:paraId="361FA759" w14:textId="77777777" w:rsidR="0009655B" w:rsidRDefault="0009655B" w:rsidP="00D44118">
            <w:pPr>
              <w:rPr>
                <w:rFonts w:ascii="Arial" w:hAnsi="Arial" w:cs="Arial"/>
                <w:sz w:val="18"/>
                <w:szCs w:val="18"/>
              </w:rPr>
            </w:pPr>
            <w:r w:rsidRPr="00BD1616">
              <w:rPr>
                <w:rFonts w:ascii="Arial" w:hAnsi="Arial" w:cs="Arial"/>
                <w:sz w:val="18"/>
                <w:szCs w:val="18"/>
              </w:rPr>
              <w:t>SA2 understand that RAN2 is currently defining the Ranging/SL Positioning Protocol (the SLPP in RAN2’s context). Therefore, SA2 would like to ask RAN2 whether the SLPP would support multiple Target UEs in the same signalling session, and whether there is possibility of signalling the positioning results of multiple Target UEs in the same message.</w:t>
            </w:r>
          </w:p>
          <w:p w14:paraId="7763C178" w14:textId="77777777" w:rsidR="0009655B" w:rsidRPr="000654AD" w:rsidRDefault="0009655B" w:rsidP="00D44118">
            <w:pPr>
              <w:spacing w:after="120"/>
              <w:rPr>
                <w:rFonts w:ascii="Arial" w:hAnsi="Arial" w:cs="Arial"/>
                <w:b/>
                <w:sz w:val="18"/>
                <w:szCs w:val="18"/>
              </w:rPr>
            </w:pPr>
            <w:r w:rsidRPr="000654AD">
              <w:rPr>
                <w:rFonts w:ascii="Arial" w:hAnsi="Arial" w:cs="Arial"/>
                <w:b/>
                <w:sz w:val="18"/>
                <w:szCs w:val="18"/>
              </w:rPr>
              <w:t>2. Actions:</w:t>
            </w:r>
          </w:p>
          <w:p w14:paraId="49020504" w14:textId="77777777" w:rsidR="0009655B" w:rsidRPr="000654AD" w:rsidRDefault="0009655B" w:rsidP="00D44118">
            <w:pPr>
              <w:spacing w:after="120"/>
              <w:ind w:left="1985" w:hanging="1985"/>
              <w:rPr>
                <w:rFonts w:ascii="Arial" w:hAnsi="Arial" w:cs="Arial"/>
                <w:b/>
                <w:sz w:val="18"/>
                <w:szCs w:val="18"/>
              </w:rPr>
            </w:pPr>
            <w:r w:rsidRPr="000654AD">
              <w:rPr>
                <w:rFonts w:ascii="Arial" w:hAnsi="Arial" w:cs="Arial"/>
                <w:b/>
                <w:sz w:val="18"/>
                <w:szCs w:val="18"/>
              </w:rPr>
              <w:t>To RAN2 WG:</w:t>
            </w:r>
          </w:p>
          <w:p w14:paraId="6D873DFF" w14:textId="77777777" w:rsidR="0009655B" w:rsidRPr="000654AD" w:rsidRDefault="0009655B" w:rsidP="00D44118">
            <w:pPr>
              <w:spacing w:after="120"/>
              <w:ind w:left="993" w:hanging="993"/>
              <w:rPr>
                <w:rFonts w:ascii="Arial" w:hAnsi="Arial" w:cs="Arial"/>
                <w:i/>
                <w:iCs/>
              </w:rPr>
            </w:pPr>
            <w:r w:rsidRPr="000654AD">
              <w:rPr>
                <w:rFonts w:ascii="Arial" w:hAnsi="Arial" w:cs="Arial"/>
                <w:b/>
                <w:sz w:val="18"/>
                <w:szCs w:val="18"/>
              </w:rPr>
              <w:t xml:space="preserve">ACTION: </w:t>
            </w:r>
            <w:r w:rsidRPr="000654AD">
              <w:rPr>
                <w:rFonts w:ascii="Arial" w:hAnsi="Arial" w:cs="Arial"/>
                <w:b/>
                <w:sz w:val="18"/>
                <w:szCs w:val="18"/>
              </w:rPr>
              <w:tab/>
            </w:r>
            <w:r w:rsidRPr="000654AD">
              <w:rPr>
                <w:rFonts w:ascii="Arial" w:hAnsi="Arial" w:cs="Arial"/>
                <w:sz w:val="18"/>
                <w:szCs w:val="18"/>
              </w:rPr>
              <w:t>SA2 would like to ask RAN2 to provide feedback on the support of multiple Target UEs in the same Ranging/SL Positioning session</w:t>
            </w:r>
            <w:r w:rsidRPr="000654AD">
              <w:rPr>
                <w:rFonts w:ascii="Arial" w:hAnsi="Arial" w:cs="Arial"/>
                <w:bCs/>
                <w:color w:val="000000" w:themeColor="text1"/>
                <w:sz w:val="18"/>
                <w:szCs w:val="18"/>
              </w:rPr>
              <w:t>.</w:t>
            </w:r>
          </w:p>
        </w:tc>
      </w:tr>
    </w:tbl>
    <w:p w14:paraId="34FBD6EC" w14:textId="3062A7E1" w:rsidR="00555275" w:rsidRDefault="00555275" w:rsidP="00E0257C">
      <w:pPr>
        <w:rPr>
          <w:sz w:val="22"/>
          <w:szCs w:val="22"/>
        </w:rPr>
      </w:pPr>
    </w:p>
    <w:p w14:paraId="53CF359C" w14:textId="5C6F9760" w:rsidR="00555275" w:rsidRDefault="00555275" w:rsidP="00E0257C">
      <w:pPr>
        <w:rPr>
          <w:sz w:val="22"/>
          <w:szCs w:val="22"/>
        </w:rPr>
      </w:pPr>
      <w:r>
        <w:rPr>
          <w:sz w:val="22"/>
          <w:szCs w:val="22"/>
        </w:rPr>
        <w:t xml:space="preserve">SA2 </w:t>
      </w:r>
      <w:r w:rsidR="007A4935">
        <w:rPr>
          <w:sz w:val="22"/>
          <w:szCs w:val="22"/>
        </w:rPr>
        <w:t>have</w:t>
      </w:r>
      <w:r>
        <w:rPr>
          <w:sz w:val="22"/>
          <w:szCs w:val="22"/>
        </w:rPr>
        <w:t xml:space="preserve"> provided further motivation for group positioning in </w:t>
      </w:r>
      <w:r w:rsidRPr="00555275">
        <w:rPr>
          <w:sz w:val="22"/>
          <w:szCs w:val="22"/>
        </w:rPr>
        <w:t>R2-2300079_S2-2301786</w:t>
      </w:r>
      <w:r>
        <w:rPr>
          <w:sz w:val="22"/>
          <w:szCs w:val="22"/>
        </w:rPr>
        <w:t>, noting V2X, MCX and Museum Tours</w:t>
      </w:r>
      <w:r w:rsidR="00090619" w:rsidRPr="00090619">
        <w:rPr>
          <w:sz w:val="22"/>
          <w:szCs w:val="22"/>
        </w:rPr>
        <w:t xml:space="preserve"> </w:t>
      </w:r>
      <w:r w:rsidR="00090619">
        <w:rPr>
          <w:sz w:val="22"/>
          <w:szCs w:val="22"/>
        </w:rPr>
        <w:t>as group positioning use cases</w:t>
      </w:r>
      <w:r w:rsidR="008E411C">
        <w:rPr>
          <w:sz w:val="22"/>
          <w:szCs w:val="22"/>
        </w:rPr>
        <w:t xml:space="preserve"> </w:t>
      </w:r>
      <w:r w:rsidR="008E411C">
        <w:rPr>
          <w:sz w:val="22"/>
          <w:szCs w:val="22"/>
        </w:rPr>
        <w:fldChar w:fldCharType="begin"/>
      </w:r>
      <w:r w:rsidR="008E411C">
        <w:rPr>
          <w:sz w:val="22"/>
          <w:szCs w:val="22"/>
        </w:rPr>
        <w:instrText xml:space="preserve"> REF _Ref133924827 \r \h </w:instrText>
      </w:r>
      <w:r w:rsidR="008E411C">
        <w:rPr>
          <w:sz w:val="22"/>
          <w:szCs w:val="22"/>
        </w:rPr>
      </w:r>
      <w:r w:rsidR="008E411C">
        <w:rPr>
          <w:sz w:val="22"/>
          <w:szCs w:val="22"/>
        </w:rPr>
        <w:fldChar w:fldCharType="separate"/>
      </w:r>
      <w:r w:rsidR="00D6131C">
        <w:rPr>
          <w:sz w:val="22"/>
          <w:szCs w:val="22"/>
        </w:rPr>
        <w:t>[2]</w:t>
      </w:r>
      <w:r w:rsidR="008E411C">
        <w:rPr>
          <w:sz w:val="22"/>
          <w:szCs w:val="22"/>
        </w:rPr>
        <w:fldChar w:fldCharType="end"/>
      </w:r>
      <w:r>
        <w:rPr>
          <w:sz w:val="22"/>
          <w:szCs w:val="22"/>
        </w:rPr>
        <w:t xml:space="preserve">. </w:t>
      </w:r>
    </w:p>
    <w:tbl>
      <w:tblPr>
        <w:tblStyle w:val="TableGrid"/>
        <w:tblW w:w="0" w:type="auto"/>
        <w:tblLook w:val="04A0" w:firstRow="1" w:lastRow="0" w:firstColumn="1" w:lastColumn="0" w:noHBand="0" w:noVBand="1"/>
      </w:tblPr>
      <w:tblGrid>
        <w:gridCol w:w="9628"/>
      </w:tblGrid>
      <w:tr w:rsidR="00555275" w14:paraId="5EA3EE2A" w14:textId="77777777" w:rsidTr="00555275">
        <w:tc>
          <w:tcPr>
            <w:tcW w:w="9628" w:type="dxa"/>
          </w:tcPr>
          <w:p w14:paraId="1F3251EF" w14:textId="77777777" w:rsidR="00555275" w:rsidRPr="00DD5A37" w:rsidRDefault="00555275" w:rsidP="00DD5A37">
            <w:pPr>
              <w:spacing w:before="240"/>
              <w:ind w:left="69"/>
              <w:rPr>
                <w:rFonts w:ascii="Arial" w:hAnsi="Arial" w:cs="Arial"/>
                <w:sz w:val="18"/>
                <w:szCs w:val="18"/>
              </w:rPr>
            </w:pPr>
            <w:r w:rsidRPr="00DD5A37">
              <w:rPr>
                <w:rFonts w:ascii="Arial" w:hAnsi="Arial" w:cs="Arial"/>
                <w:sz w:val="18"/>
                <w:szCs w:val="18"/>
              </w:rPr>
              <w:t>Regarding the questions from RAN2 on the use cases for groupcast/broadcast signalling for SL positioning, SA2 would like to point out that for the V2X use cases, for example those documented in TR 38.845, there are use cases of involving Road Side Unit (RSU) and multiple vehicles, or multiple vehicles in a platoon, which would benefit from groupcast/broadcast signalling support.  Additionally, the MCX service that relies on group communication would also benefit from groupcast/broadcast signalling support.</w:t>
            </w:r>
          </w:p>
          <w:p w14:paraId="05105545" w14:textId="42570BE1" w:rsidR="00555275" w:rsidRDefault="00555275" w:rsidP="00555275">
            <w:pPr>
              <w:rPr>
                <w:sz w:val="22"/>
                <w:szCs w:val="22"/>
              </w:rPr>
            </w:pPr>
            <w:r w:rsidRPr="00DD5A37">
              <w:rPr>
                <w:rFonts w:ascii="Arial" w:hAnsi="Arial" w:cs="Arial"/>
                <w:sz w:val="18"/>
                <w:szCs w:val="18"/>
              </w:rPr>
              <w:t>In addition, for Ranging based services, as documented in TR 22.855, there are multiple use cases that involve groups of UEs performing Ranging/Sidelink positioning services, e.g. Museum Tour, etc.</w:t>
            </w:r>
          </w:p>
        </w:tc>
      </w:tr>
    </w:tbl>
    <w:p w14:paraId="2BB0B45F" w14:textId="77777777" w:rsidR="00555275" w:rsidRDefault="00555275" w:rsidP="00E0257C">
      <w:pPr>
        <w:rPr>
          <w:sz w:val="22"/>
          <w:szCs w:val="22"/>
        </w:rPr>
      </w:pPr>
    </w:p>
    <w:p w14:paraId="7D22C335" w14:textId="013BBFBF" w:rsidR="003E6192" w:rsidRDefault="007A4935" w:rsidP="00E0257C">
      <w:pPr>
        <w:rPr>
          <w:iCs/>
          <w:sz w:val="22"/>
          <w:szCs w:val="22"/>
        </w:rPr>
      </w:pPr>
      <w:r>
        <w:rPr>
          <w:sz w:val="22"/>
          <w:szCs w:val="22"/>
        </w:rPr>
        <w:t xml:space="preserve">In this contribution the implications on SLPP signaling of sidelink positioning support for a single target UE or for </w:t>
      </w:r>
      <w:r w:rsidR="0009655B">
        <w:rPr>
          <w:sz w:val="22"/>
          <w:szCs w:val="22"/>
        </w:rPr>
        <w:t xml:space="preserve">of multiple target UEs </w:t>
      </w:r>
      <w:r>
        <w:rPr>
          <w:sz w:val="22"/>
          <w:szCs w:val="22"/>
        </w:rPr>
        <w:t>is addressed</w:t>
      </w:r>
      <w:r w:rsidR="0009655B">
        <w:rPr>
          <w:sz w:val="22"/>
          <w:szCs w:val="22"/>
        </w:rPr>
        <w:t>.</w:t>
      </w:r>
    </w:p>
    <w:p w14:paraId="58C96423" w14:textId="3A906732" w:rsidR="00FE3F74" w:rsidRPr="00692DEB" w:rsidRDefault="004A11E3" w:rsidP="00FE3F74">
      <w:pPr>
        <w:pStyle w:val="Heading1"/>
        <w:rPr>
          <w:lang w:val="en-US"/>
        </w:rPr>
      </w:pPr>
      <w:r>
        <w:rPr>
          <w:lang w:val="en-US"/>
        </w:rPr>
        <w:lastRenderedPageBreak/>
        <w:t>Discussion</w:t>
      </w:r>
    </w:p>
    <w:p w14:paraId="59CA919B" w14:textId="3C071529" w:rsidR="0009655B" w:rsidRPr="00DB3954" w:rsidRDefault="0009655B" w:rsidP="0009655B">
      <w:pPr>
        <w:keepNext/>
        <w:rPr>
          <w:sz w:val="22"/>
          <w:szCs w:val="22"/>
        </w:rPr>
      </w:pPr>
      <w:r>
        <w:rPr>
          <w:sz w:val="22"/>
          <w:szCs w:val="22"/>
        </w:rPr>
        <w:t>RAN2 has reached the following agreements regarding range/position calculation by one UE on behalf of other, multiple UEs (</w:t>
      </w:r>
      <w:r w:rsidR="007A4935">
        <w:rPr>
          <w:sz w:val="22"/>
          <w:szCs w:val="22"/>
        </w:rPr>
        <w:t xml:space="preserve">“centralized” or </w:t>
      </w:r>
      <w:r>
        <w:rPr>
          <w:sz w:val="22"/>
          <w:szCs w:val="22"/>
        </w:rPr>
        <w:t>UE-assisted), and range/position calculation by multiple participating UEs (UE-based)</w:t>
      </w:r>
      <w:r w:rsidR="00DB5C81">
        <w:rPr>
          <w:sz w:val="22"/>
          <w:szCs w:val="22"/>
        </w:rPr>
        <w:t xml:space="preserve"> </w:t>
      </w:r>
      <w:r w:rsidR="00740031">
        <w:rPr>
          <w:sz w:val="22"/>
          <w:szCs w:val="22"/>
        </w:rPr>
        <w:fldChar w:fldCharType="begin"/>
      </w:r>
      <w:r w:rsidR="00740031">
        <w:rPr>
          <w:sz w:val="22"/>
          <w:szCs w:val="22"/>
        </w:rPr>
        <w:instrText xml:space="preserve"> REF _Ref133925070 \r \h </w:instrText>
      </w:r>
      <w:r w:rsidR="00740031">
        <w:rPr>
          <w:sz w:val="22"/>
          <w:szCs w:val="22"/>
        </w:rPr>
      </w:r>
      <w:r w:rsidR="00740031">
        <w:rPr>
          <w:sz w:val="22"/>
          <w:szCs w:val="22"/>
        </w:rPr>
        <w:fldChar w:fldCharType="separate"/>
      </w:r>
      <w:r w:rsidR="00D6131C">
        <w:rPr>
          <w:sz w:val="22"/>
          <w:szCs w:val="22"/>
        </w:rPr>
        <w:t>[3]</w:t>
      </w:r>
      <w:r w:rsidR="00740031">
        <w:rPr>
          <w:sz w:val="22"/>
          <w:szCs w:val="22"/>
        </w:rPr>
        <w:fldChar w:fldCharType="end"/>
      </w:r>
      <w:r w:rsidR="00A72BF9">
        <w:rPr>
          <w:sz w:val="22"/>
          <w:szCs w:val="22"/>
        </w:rPr>
        <w:t>, [4]</w:t>
      </w:r>
      <w:r>
        <w:rPr>
          <w:sz w:val="22"/>
          <w:szCs w:val="22"/>
        </w:rPr>
        <w:t xml:space="preserve">. </w:t>
      </w:r>
    </w:p>
    <w:tbl>
      <w:tblPr>
        <w:tblStyle w:val="TableGrid"/>
        <w:tblW w:w="0" w:type="auto"/>
        <w:tblInd w:w="180" w:type="dxa"/>
        <w:tblLook w:val="04A0" w:firstRow="1" w:lastRow="0" w:firstColumn="1" w:lastColumn="0" w:noHBand="0" w:noVBand="1"/>
      </w:tblPr>
      <w:tblGrid>
        <w:gridCol w:w="9448"/>
      </w:tblGrid>
      <w:tr w:rsidR="0009655B" w14:paraId="7489300B" w14:textId="77777777" w:rsidTr="00D44118">
        <w:tc>
          <w:tcPr>
            <w:tcW w:w="9628" w:type="dxa"/>
          </w:tcPr>
          <w:p w14:paraId="4B40BB87" w14:textId="77777777" w:rsidR="0009655B" w:rsidRPr="0000761B" w:rsidRDefault="0009655B" w:rsidP="00D44118">
            <w:pPr>
              <w:keepNext/>
              <w:spacing w:after="120"/>
              <w:rPr>
                <w:sz w:val="22"/>
                <w:szCs w:val="22"/>
              </w:rPr>
            </w:pPr>
            <w:r w:rsidRPr="00DB3954">
              <w:rPr>
                <w:sz w:val="22"/>
                <w:szCs w:val="22"/>
              </w:rPr>
              <w:t>Agreement</w:t>
            </w:r>
            <w:r>
              <w:rPr>
                <w:sz w:val="22"/>
                <w:szCs w:val="22"/>
              </w:rPr>
              <w:t xml:space="preserve"> (RAN2 #119bis-e) </w:t>
            </w:r>
          </w:p>
          <w:p w14:paraId="0D670A2E" w14:textId="77777777" w:rsidR="0009655B" w:rsidRPr="00DB3954" w:rsidRDefault="0009655B" w:rsidP="00D44118">
            <w:pPr>
              <w:keepNext/>
              <w:spacing w:after="120"/>
              <w:rPr>
                <w:sz w:val="22"/>
                <w:szCs w:val="22"/>
              </w:rPr>
            </w:pPr>
            <w:r w:rsidRPr="00E97A1E">
              <w:rPr>
                <w:sz w:val="22"/>
                <w:szCs w:val="22"/>
              </w:rPr>
              <w:t>RAN2 agrees to support at least unicast SLPP/RSPP "centralized" operation in the sense used in R2-2210911, i.e., operation where one UE performs range and/or position calculations based on measurement/location information relating to itself and/or other UEs.</w:t>
            </w:r>
          </w:p>
          <w:p w14:paraId="44FE3BE9" w14:textId="77777777" w:rsidR="0009655B" w:rsidRPr="00DB3954" w:rsidRDefault="0009655B" w:rsidP="00D44118">
            <w:pPr>
              <w:keepNext/>
              <w:spacing w:after="120"/>
              <w:rPr>
                <w:sz w:val="22"/>
                <w:szCs w:val="22"/>
              </w:rPr>
            </w:pPr>
            <w:r w:rsidRPr="00DB3954">
              <w:rPr>
                <w:sz w:val="22"/>
                <w:szCs w:val="22"/>
              </w:rPr>
              <w:t>Agreement</w:t>
            </w:r>
            <w:r>
              <w:rPr>
                <w:sz w:val="22"/>
                <w:szCs w:val="22"/>
              </w:rPr>
              <w:t xml:space="preserve"> (RAN2 #120)</w:t>
            </w:r>
          </w:p>
          <w:p w14:paraId="684D3222" w14:textId="77777777" w:rsidR="0009655B" w:rsidRPr="00DB3954" w:rsidRDefault="0009655B" w:rsidP="00D44118">
            <w:pPr>
              <w:keepNext/>
              <w:spacing w:after="60"/>
              <w:rPr>
                <w:sz w:val="22"/>
                <w:szCs w:val="22"/>
              </w:rPr>
            </w:pPr>
            <w:r w:rsidRPr="00E97A1E">
              <w:rPr>
                <w:sz w:val="22"/>
                <w:szCs w:val="22"/>
              </w:rPr>
              <w:t>From RAN2 perspective, if it is determined to support group positioning, it is feasible to perform at least ranging with the estimate calculation at multiple UEs.</w:t>
            </w:r>
          </w:p>
        </w:tc>
      </w:tr>
    </w:tbl>
    <w:p w14:paraId="4E051333" w14:textId="77777777" w:rsidR="0009655B" w:rsidRDefault="0009655B" w:rsidP="0009655B">
      <w:pPr>
        <w:keepNext/>
        <w:rPr>
          <w:sz w:val="22"/>
          <w:szCs w:val="22"/>
        </w:rPr>
      </w:pPr>
    </w:p>
    <w:p w14:paraId="33BE7973" w14:textId="16FF8BDC" w:rsidR="0009655B" w:rsidRDefault="0009655B" w:rsidP="0009655B">
      <w:pPr>
        <w:keepNext/>
        <w:rPr>
          <w:sz w:val="22"/>
          <w:szCs w:val="22"/>
        </w:rPr>
      </w:pPr>
      <w:r>
        <w:rPr>
          <w:sz w:val="22"/>
          <w:szCs w:val="22"/>
        </w:rPr>
        <w:t>RAN2 has also reached the following agreement regarding distribution of SLPP signaling to multiple target UEs</w:t>
      </w:r>
      <w:r w:rsidR="00076630">
        <w:rPr>
          <w:sz w:val="22"/>
          <w:szCs w:val="22"/>
        </w:rPr>
        <w:t xml:space="preserve"> </w:t>
      </w:r>
      <w:r w:rsidR="00076630">
        <w:rPr>
          <w:sz w:val="22"/>
          <w:szCs w:val="22"/>
        </w:rPr>
        <w:fldChar w:fldCharType="begin"/>
      </w:r>
      <w:r w:rsidR="00076630">
        <w:rPr>
          <w:sz w:val="22"/>
          <w:szCs w:val="22"/>
        </w:rPr>
        <w:instrText xml:space="preserve"> REF _Ref133926922 \r \h </w:instrText>
      </w:r>
      <w:r w:rsidR="00076630">
        <w:rPr>
          <w:sz w:val="22"/>
          <w:szCs w:val="22"/>
        </w:rPr>
      </w:r>
      <w:r w:rsidR="00076630">
        <w:rPr>
          <w:sz w:val="22"/>
          <w:szCs w:val="22"/>
        </w:rPr>
        <w:fldChar w:fldCharType="separate"/>
      </w:r>
      <w:r w:rsidR="00D6131C">
        <w:rPr>
          <w:sz w:val="22"/>
          <w:szCs w:val="22"/>
        </w:rPr>
        <w:t>[4]</w:t>
      </w:r>
      <w:r w:rsidR="00076630">
        <w:rPr>
          <w:sz w:val="22"/>
          <w:szCs w:val="22"/>
        </w:rPr>
        <w:fldChar w:fldCharType="end"/>
      </w:r>
      <w:r>
        <w:rPr>
          <w:sz w:val="22"/>
          <w:szCs w:val="22"/>
        </w:rPr>
        <w:t xml:space="preserve">. </w:t>
      </w:r>
    </w:p>
    <w:tbl>
      <w:tblPr>
        <w:tblStyle w:val="TableGrid"/>
        <w:tblW w:w="0" w:type="auto"/>
        <w:tblInd w:w="180" w:type="dxa"/>
        <w:tblLook w:val="04A0" w:firstRow="1" w:lastRow="0" w:firstColumn="1" w:lastColumn="0" w:noHBand="0" w:noVBand="1"/>
      </w:tblPr>
      <w:tblGrid>
        <w:gridCol w:w="9448"/>
      </w:tblGrid>
      <w:tr w:rsidR="0009655B" w14:paraId="57568352" w14:textId="77777777" w:rsidTr="00D44118">
        <w:tc>
          <w:tcPr>
            <w:tcW w:w="9628" w:type="dxa"/>
          </w:tcPr>
          <w:p w14:paraId="2D45F62A" w14:textId="77777777" w:rsidR="0009655B" w:rsidRPr="0000761B" w:rsidRDefault="0009655B" w:rsidP="00D44118">
            <w:pPr>
              <w:keepNext/>
              <w:spacing w:after="120"/>
              <w:rPr>
                <w:sz w:val="22"/>
                <w:szCs w:val="22"/>
              </w:rPr>
            </w:pPr>
            <w:r w:rsidRPr="00DB3954">
              <w:rPr>
                <w:sz w:val="22"/>
                <w:szCs w:val="22"/>
              </w:rPr>
              <w:t>Agreement</w:t>
            </w:r>
            <w:r>
              <w:rPr>
                <w:sz w:val="22"/>
                <w:szCs w:val="22"/>
              </w:rPr>
              <w:t xml:space="preserve"> (RAN2 #120) </w:t>
            </w:r>
          </w:p>
          <w:p w14:paraId="70016460" w14:textId="2682C7CC" w:rsidR="0009655B" w:rsidRPr="00427202" w:rsidRDefault="0009655B" w:rsidP="00D44118">
            <w:pPr>
              <w:keepNext/>
              <w:spacing w:after="120"/>
              <w:rPr>
                <w:sz w:val="22"/>
                <w:szCs w:val="22"/>
              </w:rPr>
            </w:pPr>
            <w:r w:rsidRPr="00427202">
              <w:rPr>
                <w:sz w:val="22"/>
                <w:szCs w:val="22"/>
              </w:rPr>
              <w:t>RAN2 confirm that from RAN2 perspective, it is feasible to send at least the following positioning signaling for groupcast/broadcast (in addition to unicast):</w:t>
            </w:r>
          </w:p>
          <w:p w14:paraId="00749CC8" w14:textId="02379802" w:rsidR="0009655B" w:rsidRPr="00427202" w:rsidRDefault="0009655B">
            <w:pPr>
              <w:pStyle w:val="ListParagraph"/>
              <w:keepNext/>
              <w:numPr>
                <w:ilvl w:val="0"/>
                <w:numId w:val="11"/>
              </w:numPr>
              <w:spacing w:after="120"/>
              <w:ind w:firstLineChars="0"/>
              <w:rPr>
                <w:rFonts w:eastAsia="MS Mincho"/>
                <w:sz w:val="22"/>
                <w:szCs w:val="22"/>
              </w:rPr>
            </w:pPr>
            <w:r w:rsidRPr="00427202">
              <w:rPr>
                <w:rFonts w:eastAsia="MS Mincho"/>
                <w:sz w:val="22"/>
                <w:szCs w:val="22"/>
              </w:rPr>
              <w:t>SL positioning capability</w:t>
            </w:r>
          </w:p>
          <w:p w14:paraId="14AF5955" w14:textId="29CF2F5D" w:rsidR="0009655B" w:rsidRPr="00427202" w:rsidRDefault="0009655B">
            <w:pPr>
              <w:pStyle w:val="ListParagraph"/>
              <w:keepNext/>
              <w:numPr>
                <w:ilvl w:val="0"/>
                <w:numId w:val="11"/>
              </w:numPr>
              <w:spacing w:after="120"/>
              <w:ind w:firstLineChars="0"/>
              <w:rPr>
                <w:rFonts w:eastAsia="MS Mincho"/>
                <w:sz w:val="22"/>
                <w:szCs w:val="22"/>
              </w:rPr>
            </w:pPr>
            <w:r w:rsidRPr="00427202">
              <w:rPr>
                <w:rFonts w:eastAsia="MS Mincho"/>
                <w:sz w:val="22"/>
                <w:szCs w:val="22"/>
              </w:rPr>
              <w:t xml:space="preserve">SL positioning assistance data  </w:t>
            </w:r>
          </w:p>
          <w:p w14:paraId="2602DFF5" w14:textId="77777777" w:rsidR="0009655B" w:rsidRPr="00DB3954" w:rsidRDefault="0009655B" w:rsidP="00D44118">
            <w:pPr>
              <w:keepNext/>
              <w:spacing w:after="60"/>
              <w:rPr>
                <w:sz w:val="22"/>
                <w:szCs w:val="22"/>
              </w:rPr>
            </w:pPr>
            <w:r w:rsidRPr="00427202">
              <w:rPr>
                <w:sz w:val="22"/>
                <w:szCs w:val="22"/>
              </w:rPr>
              <w:t>Location information is not excluded and can be further considered in normative work.</w:t>
            </w:r>
          </w:p>
        </w:tc>
      </w:tr>
    </w:tbl>
    <w:p w14:paraId="2CF8C3A9" w14:textId="77777777" w:rsidR="0009655B" w:rsidRDefault="0009655B" w:rsidP="0009655B">
      <w:pPr>
        <w:keepNext/>
        <w:rPr>
          <w:sz w:val="22"/>
          <w:szCs w:val="22"/>
        </w:rPr>
      </w:pPr>
    </w:p>
    <w:p w14:paraId="46475FE8" w14:textId="77777777" w:rsidR="007A4935" w:rsidRDefault="007A4935" w:rsidP="007A4935">
      <w:pPr>
        <w:keepNext/>
        <w:rPr>
          <w:sz w:val="22"/>
          <w:szCs w:val="22"/>
        </w:rPr>
      </w:pPr>
      <w:r>
        <w:rPr>
          <w:sz w:val="22"/>
          <w:szCs w:val="22"/>
        </w:rPr>
        <w:t xml:space="preserve">Regarding group positioning, RAN2 has reached the following working assumptions [6]. </w:t>
      </w:r>
    </w:p>
    <w:tbl>
      <w:tblPr>
        <w:tblStyle w:val="TableGrid"/>
        <w:tblW w:w="0" w:type="auto"/>
        <w:tblLook w:val="04A0" w:firstRow="1" w:lastRow="0" w:firstColumn="1" w:lastColumn="0" w:noHBand="0" w:noVBand="1"/>
      </w:tblPr>
      <w:tblGrid>
        <w:gridCol w:w="9628"/>
      </w:tblGrid>
      <w:tr w:rsidR="007A4935" w14:paraId="36C8D1BD" w14:textId="77777777" w:rsidTr="00D44118">
        <w:tc>
          <w:tcPr>
            <w:tcW w:w="9628" w:type="dxa"/>
          </w:tcPr>
          <w:p w14:paraId="3B373294" w14:textId="77777777" w:rsidR="007A4935" w:rsidRPr="008E411C" w:rsidRDefault="007A4935" w:rsidP="00D44118">
            <w:pPr>
              <w:keepNext/>
              <w:spacing w:after="0"/>
              <w:ind w:left="510" w:hanging="510"/>
              <w:rPr>
                <w:sz w:val="22"/>
                <w:szCs w:val="22"/>
              </w:rPr>
            </w:pPr>
            <w:r w:rsidRPr="008E411C">
              <w:rPr>
                <w:sz w:val="22"/>
                <w:szCs w:val="22"/>
              </w:rPr>
              <w:t>WA: RAN2 understand that group positioning is to acquire location estimates of multiple target UEs (absolute positioning) or multiple UE pairs (Ranging/relative positioning) per LCS request, in line with the guidance already received from SA2.</w:t>
            </w:r>
          </w:p>
          <w:p w14:paraId="4F9C35CD" w14:textId="77777777" w:rsidR="007A4935" w:rsidRDefault="007A4935" w:rsidP="00D44118">
            <w:pPr>
              <w:keepNext/>
              <w:spacing w:after="0"/>
              <w:ind w:left="510" w:hanging="510"/>
              <w:rPr>
                <w:sz w:val="22"/>
                <w:szCs w:val="22"/>
              </w:rPr>
            </w:pPr>
            <w:r w:rsidRPr="008E411C">
              <w:rPr>
                <w:sz w:val="22"/>
                <w:szCs w:val="22"/>
              </w:rPr>
              <w:t>WA: At least part of the group management for group positioning is performed at upper/application layer.</w:t>
            </w:r>
          </w:p>
        </w:tc>
      </w:tr>
    </w:tbl>
    <w:p w14:paraId="378A77D2" w14:textId="77777777" w:rsidR="007A4935" w:rsidRDefault="007A4935" w:rsidP="0009655B">
      <w:pPr>
        <w:keepNext/>
        <w:rPr>
          <w:sz w:val="22"/>
          <w:szCs w:val="22"/>
        </w:rPr>
      </w:pPr>
    </w:p>
    <w:p w14:paraId="5E76E48A" w14:textId="1935CE75" w:rsidR="0009655B" w:rsidRDefault="0009655B" w:rsidP="0009655B">
      <w:pPr>
        <w:keepNext/>
        <w:rPr>
          <w:sz w:val="22"/>
          <w:szCs w:val="22"/>
        </w:rPr>
      </w:pPr>
      <w:r>
        <w:rPr>
          <w:sz w:val="22"/>
          <w:szCs w:val="22"/>
        </w:rPr>
        <w:t xml:space="preserve">On the general sequence of possible SLPP procedure steps, RAN2 agreed the following as baseline </w:t>
      </w:r>
      <w:r w:rsidR="0089560B">
        <w:rPr>
          <w:sz w:val="22"/>
          <w:szCs w:val="22"/>
        </w:rPr>
        <w:t>[5]</w:t>
      </w:r>
      <w:r>
        <w:rPr>
          <w:sz w:val="22"/>
          <w:szCs w:val="22"/>
        </w:rPr>
        <w:t>.</w:t>
      </w:r>
    </w:p>
    <w:tbl>
      <w:tblPr>
        <w:tblStyle w:val="TableGrid"/>
        <w:tblW w:w="0" w:type="auto"/>
        <w:tblInd w:w="137" w:type="dxa"/>
        <w:tblLook w:val="04A0" w:firstRow="1" w:lastRow="0" w:firstColumn="1" w:lastColumn="0" w:noHBand="0" w:noVBand="1"/>
      </w:tblPr>
      <w:tblGrid>
        <w:gridCol w:w="9491"/>
      </w:tblGrid>
      <w:tr w:rsidR="0009655B" w14:paraId="3E67B3BE" w14:textId="77777777" w:rsidTr="00D44118">
        <w:tc>
          <w:tcPr>
            <w:tcW w:w="9491" w:type="dxa"/>
          </w:tcPr>
          <w:p w14:paraId="122A5A2D" w14:textId="77777777" w:rsidR="0009655B" w:rsidRPr="003E4923" w:rsidRDefault="0009655B" w:rsidP="00D44118">
            <w:pPr>
              <w:keepNext/>
              <w:spacing w:after="0"/>
              <w:rPr>
                <w:sz w:val="22"/>
                <w:szCs w:val="22"/>
              </w:rPr>
            </w:pPr>
            <w:r w:rsidRPr="003E4923">
              <w:rPr>
                <w:sz w:val="22"/>
                <w:szCs w:val="22"/>
              </w:rPr>
              <w:lastRenderedPageBreak/>
              <w:t>With respect to the overall signaling procedure for PC5-only positioning (including at least IC and OOC; FFS if there are differences for PC), it is proposed to agree that the sidelink positioning procedure comprises the following series of steps as a baseline, between the LMF/positioning server UE/NG-RAN/candidate Anchor UE(s) and Target UE(s):</w:t>
            </w:r>
          </w:p>
          <w:p w14:paraId="7DD2343B" w14:textId="77777777" w:rsidR="0009655B" w:rsidRPr="003E4923" w:rsidRDefault="0009655B" w:rsidP="00D44118">
            <w:pPr>
              <w:keepNext/>
              <w:spacing w:after="0"/>
              <w:rPr>
                <w:sz w:val="22"/>
                <w:szCs w:val="22"/>
              </w:rPr>
            </w:pPr>
            <w:r w:rsidRPr="003E4923">
              <w:rPr>
                <w:sz w:val="22"/>
                <w:szCs w:val="22"/>
              </w:rPr>
              <w:tab/>
              <w:t>1.</w:t>
            </w:r>
            <w:r>
              <w:rPr>
                <w:sz w:val="22"/>
                <w:szCs w:val="22"/>
              </w:rPr>
              <w:t xml:space="preserve"> </w:t>
            </w:r>
            <w:r w:rsidRPr="003E4923">
              <w:rPr>
                <w:sz w:val="22"/>
                <w:szCs w:val="22"/>
              </w:rPr>
              <w:t>Triggering event</w:t>
            </w:r>
          </w:p>
          <w:p w14:paraId="042AAB01" w14:textId="77777777" w:rsidR="0009655B" w:rsidRPr="003E4923" w:rsidRDefault="0009655B" w:rsidP="00D44118">
            <w:pPr>
              <w:keepNext/>
              <w:spacing w:after="0"/>
              <w:rPr>
                <w:sz w:val="22"/>
                <w:szCs w:val="22"/>
              </w:rPr>
            </w:pPr>
            <w:r w:rsidRPr="003E4923">
              <w:rPr>
                <w:sz w:val="22"/>
                <w:szCs w:val="22"/>
              </w:rPr>
              <w:tab/>
              <w:t>2.</w:t>
            </w:r>
            <w:r>
              <w:rPr>
                <w:sz w:val="22"/>
                <w:szCs w:val="22"/>
              </w:rPr>
              <w:t xml:space="preserve"> </w:t>
            </w:r>
            <w:r w:rsidRPr="003E4923">
              <w:rPr>
                <w:sz w:val="22"/>
                <w:szCs w:val="22"/>
              </w:rPr>
              <w:t xml:space="preserve">Sidelink positioning capability exchange </w:t>
            </w:r>
          </w:p>
          <w:p w14:paraId="73EF0AAB" w14:textId="77777777" w:rsidR="0009655B" w:rsidRPr="003E4923" w:rsidRDefault="0009655B" w:rsidP="00D44118">
            <w:pPr>
              <w:keepNext/>
              <w:spacing w:after="0"/>
              <w:rPr>
                <w:sz w:val="22"/>
                <w:szCs w:val="22"/>
              </w:rPr>
            </w:pPr>
            <w:r w:rsidRPr="003E4923">
              <w:rPr>
                <w:sz w:val="22"/>
                <w:szCs w:val="22"/>
              </w:rPr>
              <w:tab/>
              <w:t>3.</w:t>
            </w:r>
            <w:r>
              <w:rPr>
                <w:sz w:val="22"/>
                <w:szCs w:val="22"/>
              </w:rPr>
              <w:t xml:space="preserve"> </w:t>
            </w:r>
            <w:r w:rsidRPr="003E4923">
              <w:rPr>
                <w:sz w:val="22"/>
                <w:szCs w:val="22"/>
              </w:rPr>
              <w:t>Sidelink positioning assistance data transfer</w:t>
            </w:r>
          </w:p>
          <w:p w14:paraId="34794300" w14:textId="77777777" w:rsidR="0009655B" w:rsidRPr="003E4923" w:rsidRDefault="0009655B" w:rsidP="00D44118">
            <w:pPr>
              <w:keepNext/>
              <w:spacing w:after="0"/>
              <w:rPr>
                <w:sz w:val="22"/>
                <w:szCs w:val="22"/>
              </w:rPr>
            </w:pPr>
            <w:r w:rsidRPr="003E4923">
              <w:rPr>
                <w:sz w:val="22"/>
                <w:szCs w:val="22"/>
              </w:rPr>
              <w:tab/>
              <w:t>4.</w:t>
            </w:r>
            <w:r>
              <w:rPr>
                <w:sz w:val="22"/>
                <w:szCs w:val="22"/>
              </w:rPr>
              <w:t xml:space="preserve"> </w:t>
            </w:r>
            <w:r w:rsidRPr="003E4923">
              <w:rPr>
                <w:sz w:val="22"/>
                <w:szCs w:val="22"/>
              </w:rPr>
              <w:t>SL Positioning Request Location Information</w:t>
            </w:r>
          </w:p>
          <w:p w14:paraId="2B0C1AA9" w14:textId="77777777" w:rsidR="0009655B" w:rsidRPr="003E4923" w:rsidRDefault="0009655B" w:rsidP="00D44118">
            <w:pPr>
              <w:keepNext/>
              <w:spacing w:after="0"/>
              <w:rPr>
                <w:sz w:val="22"/>
                <w:szCs w:val="22"/>
              </w:rPr>
            </w:pPr>
            <w:r w:rsidRPr="003E4923">
              <w:rPr>
                <w:sz w:val="22"/>
                <w:szCs w:val="22"/>
              </w:rPr>
              <w:tab/>
              <w:t>5.</w:t>
            </w:r>
            <w:r>
              <w:rPr>
                <w:sz w:val="22"/>
                <w:szCs w:val="22"/>
              </w:rPr>
              <w:t xml:space="preserve"> </w:t>
            </w:r>
            <w:r w:rsidRPr="003E4923">
              <w:rPr>
                <w:sz w:val="22"/>
                <w:szCs w:val="22"/>
              </w:rPr>
              <w:t>Measurement of SL-PRS</w:t>
            </w:r>
          </w:p>
          <w:p w14:paraId="0A67A010" w14:textId="77777777" w:rsidR="0009655B" w:rsidRPr="003E4923" w:rsidRDefault="0009655B" w:rsidP="00D44118">
            <w:pPr>
              <w:keepNext/>
              <w:spacing w:after="0"/>
              <w:rPr>
                <w:sz w:val="22"/>
                <w:szCs w:val="22"/>
              </w:rPr>
            </w:pPr>
            <w:r w:rsidRPr="003E4923">
              <w:rPr>
                <w:sz w:val="22"/>
                <w:szCs w:val="22"/>
              </w:rPr>
              <w:tab/>
              <w:t>6.</w:t>
            </w:r>
            <w:r>
              <w:rPr>
                <w:sz w:val="22"/>
                <w:szCs w:val="22"/>
              </w:rPr>
              <w:t xml:space="preserve"> </w:t>
            </w:r>
            <w:r w:rsidRPr="003E4923">
              <w:rPr>
                <w:sz w:val="22"/>
                <w:szCs w:val="22"/>
              </w:rPr>
              <w:t>Location calculation</w:t>
            </w:r>
          </w:p>
          <w:p w14:paraId="4474310C" w14:textId="77777777" w:rsidR="0009655B" w:rsidRPr="003E4923" w:rsidRDefault="0009655B" w:rsidP="00D44118">
            <w:pPr>
              <w:keepNext/>
              <w:spacing w:after="0"/>
              <w:rPr>
                <w:sz w:val="22"/>
                <w:szCs w:val="22"/>
              </w:rPr>
            </w:pPr>
            <w:r w:rsidRPr="003E4923">
              <w:rPr>
                <w:sz w:val="22"/>
                <w:szCs w:val="22"/>
              </w:rPr>
              <w:tab/>
              <w:t>7.</w:t>
            </w:r>
            <w:r>
              <w:rPr>
                <w:sz w:val="22"/>
                <w:szCs w:val="22"/>
              </w:rPr>
              <w:t xml:space="preserve"> </w:t>
            </w:r>
            <w:r w:rsidRPr="003E4923">
              <w:rPr>
                <w:sz w:val="22"/>
                <w:szCs w:val="22"/>
              </w:rPr>
              <w:t>SL Positioning Provide Location Information</w:t>
            </w:r>
          </w:p>
          <w:p w14:paraId="388A6BC8" w14:textId="77777777" w:rsidR="0009655B" w:rsidRPr="003E4923" w:rsidRDefault="0009655B" w:rsidP="00D44118">
            <w:pPr>
              <w:keepNext/>
              <w:spacing w:after="0"/>
              <w:rPr>
                <w:sz w:val="22"/>
                <w:szCs w:val="22"/>
              </w:rPr>
            </w:pPr>
            <w:r w:rsidRPr="003E4923">
              <w:rPr>
                <w:sz w:val="22"/>
                <w:szCs w:val="22"/>
              </w:rPr>
              <w:t>Some steps may have dependencies on SA2 and can be revisited in this light. The order is subject to further discussion. FFS if discovery and selection of anchor UEs and/or server UE are part of the positioning layer in RAN2 scope.</w:t>
            </w:r>
          </w:p>
          <w:p w14:paraId="3155AA01" w14:textId="77777777" w:rsidR="0009655B" w:rsidRDefault="0009655B" w:rsidP="00D44118">
            <w:pPr>
              <w:keepNext/>
              <w:spacing w:after="0"/>
              <w:rPr>
                <w:sz w:val="22"/>
                <w:szCs w:val="22"/>
              </w:rPr>
            </w:pPr>
            <w:r w:rsidRPr="003E4923">
              <w:rPr>
                <w:sz w:val="22"/>
                <w:szCs w:val="22"/>
              </w:rPr>
              <w:t>LS to SA2 to ask for confirmation and guidance on the SA2 aspects.</w:t>
            </w:r>
          </w:p>
        </w:tc>
      </w:tr>
    </w:tbl>
    <w:p w14:paraId="2B674F86" w14:textId="236F90D7" w:rsidR="0009655B" w:rsidRDefault="0009655B" w:rsidP="0009655B">
      <w:pPr>
        <w:keepNext/>
        <w:rPr>
          <w:sz w:val="22"/>
          <w:szCs w:val="22"/>
        </w:rPr>
      </w:pPr>
    </w:p>
    <w:p w14:paraId="0A144853" w14:textId="4056DAE8" w:rsidR="00675D14" w:rsidRDefault="00675D14" w:rsidP="0009655B">
      <w:pPr>
        <w:keepNext/>
        <w:rPr>
          <w:sz w:val="22"/>
          <w:szCs w:val="22"/>
        </w:rPr>
      </w:pPr>
      <w:r>
        <w:rPr>
          <w:sz w:val="22"/>
          <w:szCs w:val="22"/>
        </w:rPr>
        <w:t>Additional agreements related</w:t>
      </w:r>
      <w:r w:rsidR="00421690">
        <w:rPr>
          <w:sz w:val="22"/>
          <w:szCs w:val="22"/>
        </w:rPr>
        <w:t xml:space="preserve"> to the </w:t>
      </w:r>
      <w:r w:rsidR="00421690" w:rsidRPr="00421690">
        <w:rPr>
          <w:sz w:val="22"/>
          <w:szCs w:val="22"/>
        </w:rPr>
        <w:t>SLPP signalling procedures</w:t>
      </w:r>
      <w:r w:rsidR="00421690">
        <w:rPr>
          <w:sz w:val="22"/>
          <w:szCs w:val="22"/>
        </w:rPr>
        <w:t xml:space="preserve"> were made at RAN2#121bis-e [6].</w:t>
      </w:r>
    </w:p>
    <w:tbl>
      <w:tblPr>
        <w:tblStyle w:val="TableGrid"/>
        <w:tblW w:w="0" w:type="auto"/>
        <w:tblInd w:w="-5" w:type="dxa"/>
        <w:tblLook w:val="04A0" w:firstRow="1" w:lastRow="0" w:firstColumn="1" w:lastColumn="0" w:noHBand="0" w:noVBand="1"/>
      </w:tblPr>
      <w:tblGrid>
        <w:gridCol w:w="9633"/>
      </w:tblGrid>
      <w:tr w:rsidR="00C311A7" w14:paraId="14E095D6" w14:textId="77777777" w:rsidTr="00DD5A37">
        <w:tc>
          <w:tcPr>
            <w:tcW w:w="9633" w:type="dxa"/>
          </w:tcPr>
          <w:p w14:paraId="5B6C594E" w14:textId="4CE273F1" w:rsidR="00C311A7" w:rsidRDefault="001D03FB" w:rsidP="006C77C6">
            <w:pPr>
              <w:keepNext/>
              <w:spacing w:after="0"/>
              <w:rPr>
                <w:sz w:val="22"/>
                <w:szCs w:val="22"/>
              </w:rPr>
            </w:pPr>
            <w:r w:rsidRPr="00DD5A37">
              <w:rPr>
                <w:sz w:val="22"/>
                <w:szCs w:val="22"/>
              </w:rPr>
              <w:t>Anchor UE and target UE roles can be shown in the sidelink positioning procedures in stage 2.  Server UE can be further discussed at least for the case that the server UE is separate from the target and anchor.</w:t>
            </w:r>
          </w:p>
          <w:p w14:paraId="2686D219" w14:textId="77777777" w:rsidR="002700C0" w:rsidRDefault="002700C0" w:rsidP="00DD5A37">
            <w:pPr>
              <w:keepNext/>
              <w:spacing w:after="0"/>
              <w:rPr>
                <w:sz w:val="22"/>
                <w:szCs w:val="22"/>
              </w:rPr>
            </w:pPr>
          </w:p>
          <w:p w14:paraId="642C5C5F" w14:textId="6E43DF9A" w:rsidR="001D03FB" w:rsidRPr="00DD5A37" w:rsidRDefault="00F641DA" w:rsidP="00DD5A37">
            <w:pPr>
              <w:keepNext/>
              <w:spacing w:after="0"/>
              <w:rPr>
                <w:sz w:val="22"/>
                <w:szCs w:val="22"/>
              </w:rPr>
            </w:pPr>
            <w:r w:rsidRPr="00F641DA">
              <w:rPr>
                <w:sz w:val="22"/>
                <w:szCs w:val="22"/>
              </w:rPr>
              <w:t>Discovery procedure is included in the sidelink positioning procedure at least for out of coverage scenario.</w:t>
            </w:r>
          </w:p>
        </w:tc>
      </w:tr>
    </w:tbl>
    <w:p w14:paraId="5F18DFB4" w14:textId="74F72754" w:rsidR="00421690" w:rsidRPr="00DD5A37" w:rsidRDefault="00F223AE" w:rsidP="0009655B">
      <w:pPr>
        <w:keepNext/>
        <w:rPr>
          <w:b/>
          <w:bCs/>
          <w:sz w:val="22"/>
          <w:szCs w:val="22"/>
        </w:rPr>
      </w:pPr>
      <w:r>
        <w:rPr>
          <w:b/>
          <w:bCs/>
          <w:sz w:val="22"/>
          <w:szCs w:val="22"/>
        </w:rPr>
        <w:t xml:space="preserve"> </w:t>
      </w:r>
    </w:p>
    <w:p w14:paraId="2D0A49BF" w14:textId="0D1F9A82" w:rsidR="0040539F" w:rsidRDefault="007A4935" w:rsidP="007A4935">
      <w:pPr>
        <w:keepNext/>
        <w:rPr>
          <w:sz w:val="22"/>
          <w:szCs w:val="22"/>
        </w:rPr>
      </w:pPr>
      <w:bookmarkStart w:id="2" w:name="_Hlk127286908"/>
      <w:r>
        <w:rPr>
          <w:sz w:val="22"/>
          <w:szCs w:val="22"/>
        </w:rPr>
        <w:t xml:space="preserve">In the following, example </w:t>
      </w:r>
      <w:r w:rsidR="0009655B" w:rsidRPr="0093266A">
        <w:rPr>
          <w:sz w:val="22"/>
          <w:szCs w:val="22"/>
        </w:rPr>
        <w:t xml:space="preserve">SLPP </w:t>
      </w:r>
      <w:r>
        <w:rPr>
          <w:sz w:val="22"/>
          <w:szCs w:val="22"/>
        </w:rPr>
        <w:t xml:space="preserve">procedural steps and </w:t>
      </w:r>
      <w:r w:rsidR="0009655B" w:rsidRPr="0093266A">
        <w:rPr>
          <w:sz w:val="22"/>
          <w:szCs w:val="22"/>
        </w:rPr>
        <w:t xml:space="preserve">call flows </w:t>
      </w:r>
      <w:r w:rsidR="0009655B">
        <w:rPr>
          <w:sz w:val="22"/>
          <w:szCs w:val="22"/>
        </w:rPr>
        <w:t xml:space="preserve">aligned with above </w:t>
      </w:r>
      <w:r>
        <w:rPr>
          <w:sz w:val="22"/>
          <w:szCs w:val="22"/>
        </w:rPr>
        <w:t>agreements</w:t>
      </w:r>
      <w:r w:rsidR="0009655B">
        <w:rPr>
          <w:sz w:val="22"/>
          <w:szCs w:val="22"/>
        </w:rPr>
        <w:t xml:space="preserve"> </w:t>
      </w:r>
      <w:r w:rsidR="00723A80">
        <w:rPr>
          <w:sz w:val="22"/>
          <w:szCs w:val="22"/>
        </w:rPr>
        <w:t xml:space="preserve">are illustrated </w:t>
      </w:r>
      <w:r w:rsidR="0009655B" w:rsidRPr="0093266A">
        <w:rPr>
          <w:sz w:val="22"/>
          <w:szCs w:val="22"/>
        </w:rPr>
        <w:t xml:space="preserve">for </w:t>
      </w:r>
      <w:r w:rsidR="00723A80">
        <w:rPr>
          <w:sz w:val="22"/>
          <w:szCs w:val="22"/>
        </w:rPr>
        <w:t xml:space="preserve">UE-assisted (centralized) </w:t>
      </w:r>
      <w:r>
        <w:rPr>
          <w:sz w:val="22"/>
          <w:szCs w:val="22"/>
        </w:rPr>
        <w:t xml:space="preserve">sidelink ranging and positioning and for </w:t>
      </w:r>
      <w:r w:rsidR="00723A80">
        <w:rPr>
          <w:sz w:val="22"/>
          <w:szCs w:val="22"/>
        </w:rPr>
        <w:t>UE-based (distributed) sidelink ranging and positioning</w:t>
      </w:r>
      <w:r w:rsidR="00310EEC">
        <w:rPr>
          <w:sz w:val="22"/>
          <w:szCs w:val="22"/>
        </w:rPr>
        <w:t xml:space="preserve">. </w:t>
      </w:r>
      <w:bookmarkStart w:id="3" w:name="_Hlk134087723"/>
      <w:r w:rsidR="00310EEC">
        <w:rPr>
          <w:sz w:val="22"/>
          <w:szCs w:val="22"/>
        </w:rPr>
        <w:t>These flows demonstrate</w:t>
      </w:r>
      <w:r w:rsidR="00723A80">
        <w:rPr>
          <w:sz w:val="22"/>
          <w:szCs w:val="22"/>
        </w:rPr>
        <w:t xml:space="preserve"> </w:t>
      </w:r>
      <w:r>
        <w:rPr>
          <w:sz w:val="22"/>
          <w:szCs w:val="22"/>
        </w:rPr>
        <w:t xml:space="preserve">sidelink </w:t>
      </w:r>
      <w:r w:rsidR="00723A80">
        <w:rPr>
          <w:sz w:val="22"/>
          <w:szCs w:val="22"/>
        </w:rPr>
        <w:t xml:space="preserve">ranging and positioning </w:t>
      </w:r>
      <w:r w:rsidR="00594C60">
        <w:rPr>
          <w:sz w:val="22"/>
          <w:szCs w:val="22"/>
        </w:rPr>
        <w:t xml:space="preserve">for a </w:t>
      </w:r>
      <w:r w:rsidR="00723A80">
        <w:rPr>
          <w:sz w:val="22"/>
          <w:szCs w:val="22"/>
        </w:rPr>
        <w:t xml:space="preserve">single target UE and </w:t>
      </w:r>
      <w:r w:rsidR="00594C60">
        <w:rPr>
          <w:sz w:val="22"/>
          <w:szCs w:val="22"/>
        </w:rPr>
        <w:t>for</w:t>
      </w:r>
      <w:r w:rsidR="00310EEC">
        <w:rPr>
          <w:sz w:val="22"/>
          <w:szCs w:val="22"/>
        </w:rPr>
        <w:t xml:space="preserve"> multiple target UEs</w:t>
      </w:r>
      <w:r>
        <w:rPr>
          <w:sz w:val="22"/>
          <w:szCs w:val="22"/>
        </w:rPr>
        <w:t xml:space="preserve"> and show</w:t>
      </w:r>
      <w:r w:rsidR="002476DA">
        <w:rPr>
          <w:sz w:val="22"/>
          <w:szCs w:val="22"/>
        </w:rPr>
        <w:t xml:space="preserve"> that</w:t>
      </w:r>
      <w:r w:rsidR="00310EEC">
        <w:rPr>
          <w:sz w:val="22"/>
          <w:szCs w:val="22"/>
        </w:rPr>
        <w:t xml:space="preserve"> the same SLPP messages and message sequence can be used </w:t>
      </w:r>
      <w:r>
        <w:rPr>
          <w:sz w:val="22"/>
          <w:szCs w:val="22"/>
        </w:rPr>
        <w:t xml:space="preserve">whether a sidelink positioning SLPP session involves </w:t>
      </w:r>
      <w:r w:rsidR="00310EEC">
        <w:rPr>
          <w:sz w:val="22"/>
          <w:szCs w:val="22"/>
        </w:rPr>
        <w:t xml:space="preserve">single </w:t>
      </w:r>
      <w:r>
        <w:rPr>
          <w:sz w:val="22"/>
          <w:szCs w:val="22"/>
        </w:rPr>
        <w:t xml:space="preserve">target UE or </w:t>
      </w:r>
      <w:r w:rsidR="00310EEC">
        <w:rPr>
          <w:sz w:val="22"/>
          <w:szCs w:val="22"/>
        </w:rPr>
        <w:t>multiple target UEs</w:t>
      </w:r>
      <w:r>
        <w:rPr>
          <w:sz w:val="22"/>
          <w:szCs w:val="22"/>
        </w:rPr>
        <w:t xml:space="preserve">. </w:t>
      </w:r>
      <w:r w:rsidR="008E11D2">
        <w:rPr>
          <w:sz w:val="22"/>
          <w:szCs w:val="22"/>
        </w:rPr>
        <w:t xml:space="preserve"> </w:t>
      </w:r>
      <w:r>
        <w:rPr>
          <w:sz w:val="22"/>
          <w:szCs w:val="22"/>
        </w:rPr>
        <w:t>S</w:t>
      </w:r>
      <w:r w:rsidR="008E11D2">
        <w:rPr>
          <w:sz w:val="22"/>
          <w:szCs w:val="22"/>
        </w:rPr>
        <w:t>pecifically</w:t>
      </w:r>
      <w:r>
        <w:rPr>
          <w:sz w:val="22"/>
          <w:szCs w:val="22"/>
        </w:rPr>
        <w:t>, it is shown</w:t>
      </w:r>
      <w:r w:rsidR="008E11D2">
        <w:rPr>
          <w:sz w:val="22"/>
          <w:szCs w:val="22"/>
        </w:rPr>
        <w:t xml:space="preserve"> that</w:t>
      </w:r>
      <w:r w:rsidR="004A11E3">
        <w:rPr>
          <w:sz w:val="22"/>
          <w:szCs w:val="22"/>
        </w:rPr>
        <w:t xml:space="preserve"> the SLPP call flow can be independent of the number of participating UEs</w:t>
      </w:r>
      <w:bookmarkEnd w:id="3"/>
      <w:r w:rsidR="00451952">
        <w:rPr>
          <w:sz w:val="22"/>
          <w:szCs w:val="22"/>
        </w:rPr>
        <w:t xml:space="preserve"> </w:t>
      </w:r>
      <w:r w:rsidR="00303BE3">
        <w:rPr>
          <w:sz w:val="22"/>
          <w:szCs w:val="22"/>
        </w:rPr>
        <w:t>and the number of target UEs</w:t>
      </w:r>
      <w:r w:rsidR="004A11E3">
        <w:rPr>
          <w:sz w:val="22"/>
          <w:szCs w:val="22"/>
        </w:rPr>
        <w:t xml:space="preserve">. </w:t>
      </w:r>
    </w:p>
    <w:p w14:paraId="4255D134" w14:textId="5C7FBFDB" w:rsidR="004A11E3" w:rsidRPr="00545DB4" w:rsidRDefault="004A11E3" w:rsidP="004A11E3">
      <w:pPr>
        <w:pStyle w:val="Heading2"/>
        <w:ind w:left="1296" w:hanging="1296"/>
      </w:pPr>
      <w:bookmarkStart w:id="4" w:name="_Ref133947775"/>
      <w:r>
        <w:rPr>
          <w:lang w:val="en-US"/>
        </w:rPr>
        <w:t>UE-</w:t>
      </w:r>
      <w:r w:rsidR="000221FD">
        <w:rPr>
          <w:lang w:val="en-US"/>
        </w:rPr>
        <w:t>a</w:t>
      </w:r>
      <w:r>
        <w:rPr>
          <w:lang w:val="en-US"/>
        </w:rPr>
        <w:t>ssisted (centralized) Ranging and Positioning</w:t>
      </w:r>
      <w:r w:rsidR="00A04772">
        <w:rPr>
          <w:lang w:val="en-US"/>
        </w:rPr>
        <w:t>: Single and Multiple Target UEs</w:t>
      </w:r>
      <w:bookmarkEnd w:id="4"/>
    </w:p>
    <w:p w14:paraId="6349921C" w14:textId="41794182" w:rsidR="004A11E3" w:rsidRPr="00CE62EF" w:rsidRDefault="000221FD" w:rsidP="004A11E3">
      <w:pPr>
        <w:pStyle w:val="Heading3"/>
        <w:ind w:left="1170" w:hanging="1170"/>
      </w:pPr>
      <w:r>
        <w:rPr>
          <w:lang w:val="en-US"/>
        </w:rPr>
        <w:t>UE-assisted sidelink positioning</w:t>
      </w:r>
      <w:r w:rsidR="00A04772">
        <w:rPr>
          <w:lang w:val="en-US"/>
        </w:rPr>
        <w:t>: S</w:t>
      </w:r>
      <w:r>
        <w:rPr>
          <w:lang w:val="en-US"/>
        </w:rPr>
        <w:t>ingle Target UE</w:t>
      </w:r>
    </w:p>
    <w:p w14:paraId="18772E24" w14:textId="7770B664" w:rsidR="004A11E3" w:rsidRDefault="007A760E" w:rsidP="004A11E3">
      <w:pPr>
        <w:rPr>
          <w:color w:val="auto"/>
          <w:sz w:val="22"/>
          <w:szCs w:val="22"/>
        </w:rPr>
      </w:pPr>
      <w:r w:rsidRPr="007A760E">
        <w:rPr>
          <w:color w:val="auto"/>
          <w:sz w:val="22"/>
          <w:szCs w:val="22"/>
        </w:rPr>
        <w:fldChar w:fldCharType="begin"/>
      </w:r>
      <w:r w:rsidRPr="007A760E">
        <w:rPr>
          <w:color w:val="auto"/>
          <w:sz w:val="22"/>
          <w:szCs w:val="22"/>
        </w:rPr>
        <w:instrText xml:space="preserve"> REF _Ref133943413 \h </w:instrText>
      </w:r>
      <w:r>
        <w:rPr>
          <w:color w:val="auto"/>
          <w:sz w:val="22"/>
          <w:szCs w:val="22"/>
        </w:rPr>
        <w:instrText xml:space="preserve"> \* MERGEFORMAT </w:instrText>
      </w:r>
      <w:r w:rsidRPr="007A760E">
        <w:rPr>
          <w:color w:val="auto"/>
          <w:sz w:val="22"/>
          <w:szCs w:val="22"/>
        </w:rPr>
      </w:r>
      <w:r w:rsidRPr="007A760E">
        <w:rPr>
          <w:color w:val="auto"/>
          <w:sz w:val="22"/>
          <w:szCs w:val="22"/>
        </w:rPr>
        <w:fldChar w:fldCharType="separate"/>
      </w:r>
      <w:r w:rsidR="00D6131C" w:rsidRPr="00D6131C">
        <w:rPr>
          <w:sz w:val="22"/>
          <w:szCs w:val="22"/>
        </w:rPr>
        <w:t xml:space="preserve">Figure </w:t>
      </w:r>
      <w:r w:rsidR="00D6131C" w:rsidRPr="00D6131C">
        <w:rPr>
          <w:noProof/>
          <w:sz w:val="22"/>
          <w:szCs w:val="22"/>
        </w:rPr>
        <w:t>1</w:t>
      </w:r>
      <w:r w:rsidRPr="007A760E">
        <w:rPr>
          <w:color w:val="auto"/>
          <w:sz w:val="22"/>
          <w:szCs w:val="22"/>
        </w:rPr>
        <w:fldChar w:fldCharType="end"/>
      </w:r>
      <w:r w:rsidRPr="007A760E">
        <w:rPr>
          <w:color w:val="auto"/>
          <w:sz w:val="22"/>
          <w:szCs w:val="22"/>
        </w:rPr>
        <w:t xml:space="preserve"> illustrates </w:t>
      </w:r>
      <w:r>
        <w:rPr>
          <w:color w:val="auto"/>
          <w:sz w:val="22"/>
          <w:szCs w:val="22"/>
        </w:rPr>
        <w:t>a</w:t>
      </w:r>
      <w:r w:rsidR="009E23AB">
        <w:rPr>
          <w:color w:val="auto"/>
          <w:sz w:val="22"/>
          <w:szCs w:val="22"/>
        </w:rPr>
        <w:t xml:space="preserve"> UE-assisted</w:t>
      </w:r>
      <w:r>
        <w:rPr>
          <w:color w:val="auto"/>
          <w:sz w:val="22"/>
          <w:szCs w:val="22"/>
        </w:rPr>
        <w:t xml:space="preserve"> </w:t>
      </w:r>
      <w:r w:rsidRPr="007A760E">
        <w:rPr>
          <w:color w:val="auto"/>
          <w:sz w:val="22"/>
          <w:szCs w:val="22"/>
        </w:rPr>
        <w:t xml:space="preserve">sidelink </w:t>
      </w:r>
      <w:r>
        <w:rPr>
          <w:color w:val="auto"/>
          <w:sz w:val="22"/>
          <w:szCs w:val="22"/>
        </w:rPr>
        <w:t>positioning session</w:t>
      </w:r>
      <w:r w:rsidRPr="007A760E">
        <w:rPr>
          <w:color w:val="auto"/>
          <w:sz w:val="22"/>
          <w:szCs w:val="22"/>
        </w:rPr>
        <w:t xml:space="preserve"> for a single Target UE</w:t>
      </w:r>
      <w:bookmarkStart w:id="5" w:name="_Hlk134078104"/>
      <w:r w:rsidR="00A85636">
        <w:rPr>
          <w:color w:val="auto"/>
          <w:sz w:val="22"/>
          <w:szCs w:val="22"/>
        </w:rPr>
        <w:t>, where a server UE (UE-A) initiates the SLPP session and performs position calculation based on SL-PRS measurements received from the single Target UE and the anchor UEs. Following UE discovery, the SLPP message flow consists of session establishment, capability and assistance data exchange, location information transfer and session termination</w:t>
      </w:r>
      <w:bookmarkEnd w:id="5"/>
      <w:r>
        <w:rPr>
          <w:color w:val="auto"/>
          <w:sz w:val="22"/>
          <w:szCs w:val="22"/>
        </w:rPr>
        <w:t xml:space="preserve">. </w:t>
      </w:r>
      <w:r w:rsidR="004A11E3">
        <w:rPr>
          <w:color w:val="auto"/>
          <w:sz w:val="22"/>
          <w:szCs w:val="22"/>
        </w:rPr>
        <w:t xml:space="preserve">  </w:t>
      </w:r>
    </w:p>
    <w:p w14:paraId="2B4478DF" w14:textId="6C37C213" w:rsidR="001B4D22" w:rsidRDefault="00C80896" w:rsidP="003A4576">
      <w:pPr>
        <w:keepNext/>
        <w:jc w:val="center"/>
      </w:pPr>
      <w:r w:rsidRPr="00C80896">
        <w:lastRenderedPageBreak/>
        <w:t xml:space="preserve"> </w:t>
      </w:r>
      <w:r w:rsidR="005A5593" w:rsidRPr="005A5593">
        <w:t xml:space="preserve"> </w:t>
      </w:r>
      <w:r w:rsidR="005A5593">
        <w:object w:dxaOrig="5551" w:dyaOrig="6256" w14:anchorId="560C1B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15pt;height:313.15pt" o:ole="">
            <v:imagedata r:id="rId12" o:title=""/>
          </v:shape>
          <o:OLEObject Type="Embed" ProgID="Visio.Drawing.15" ShapeID="_x0000_i1025" DrawAspect="Content" ObjectID="_1745352075" r:id="rId13"/>
        </w:object>
      </w:r>
    </w:p>
    <w:p w14:paraId="6F55A506" w14:textId="4E7742E0" w:rsidR="000221FD" w:rsidRDefault="003A4576" w:rsidP="00DD5A37">
      <w:pPr>
        <w:pStyle w:val="Caption"/>
        <w:jc w:val="center"/>
      </w:pPr>
      <w:bookmarkStart w:id="6" w:name="_Ref133943413"/>
      <w:r>
        <w:t xml:space="preserve">Figure </w:t>
      </w:r>
      <w:r w:rsidR="005A4FBC">
        <w:fldChar w:fldCharType="begin"/>
      </w:r>
      <w:r w:rsidR="005A4FBC">
        <w:instrText xml:space="preserve"> SEQ Figure \* ARABIC </w:instrText>
      </w:r>
      <w:r w:rsidR="005A4FBC">
        <w:fldChar w:fldCharType="separate"/>
      </w:r>
      <w:r w:rsidR="00D6131C">
        <w:rPr>
          <w:noProof/>
        </w:rPr>
        <w:t>1</w:t>
      </w:r>
      <w:r w:rsidR="005A4FBC">
        <w:rPr>
          <w:noProof/>
        </w:rPr>
        <w:fldChar w:fldCharType="end"/>
      </w:r>
      <w:bookmarkEnd w:id="6"/>
      <w:r w:rsidR="00496E14">
        <w:t xml:space="preserve">: </w:t>
      </w:r>
      <w:r w:rsidR="00496E14" w:rsidRPr="0092737A">
        <w:t>UE-assisted (centralized)</w:t>
      </w:r>
      <w:r w:rsidR="00496E14">
        <w:t xml:space="preserve"> </w:t>
      </w:r>
      <w:r w:rsidR="00496E14" w:rsidRPr="0092737A">
        <w:t xml:space="preserve">Sidelink-only </w:t>
      </w:r>
      <w:r w:rsidR="00496E14">
        <w:t>Positioning - Single Target UE</w:t>
      </w:r>
    </w:p>
    <w:p w14:paraId="08632F93" w14:textId="52EBD40B" w:rsidR="00A85636" w:rsidRPr="00DD5A37" w:rsidRDefault="007C4A9D">
      <w:pPr>
        <w:pStyle w:val="B1"/>
        <w:numPr>
          <w:ilvl w:val="0"/>
          <w:numId w:val="8"/>
        </w:numPr>
        <w:ind w:left="360"/>
        <w:rPr>
          <w:color w:val="auto"/>
          <w:sz w:val="22"/>
          <w:szCs w:val="22"/>
        </w:rPr>
      </w:pPr>
      <w:bookmarkStart w:id="7" w:name="_Hlk134079382"/>
      <w:bookmarkStart w:id="8" w:name="_Hlk134079323"/>
      <w:r w:rsidRPr="00DD5A37">
        <w:rPr>
          <w:sz w:val="22"/>
          <w:szCs w:val="22"/>
        </w:rPr>
        <w:t>The Application layer in UE-A and other UEs may perform UE discovery, determine and verify required services and perform group management (e.g. create a group containing UEs A</w:t>
      </w:r>
      <w:r w:rsidR="00B64365">
        <w:rPr>
          <w:sz w:val="22"/>
          <w:szCs w:val="22"/>
        </w:rPr>
        <w:t>, B</w:t>
      </w:r>
      <w:r w:rsidRPr="00DD5A37">
        <w:rPr>
          <w:sz w:val="22"/>
          <w:szCs w:val="22"/>
        </w:rPr>
        <w:t xml:space="preserve"> </w:t>
      </w:r>
      <w:r w:rsidR="00B64365">
        <w:rPr>
          <w:sz w:val="22"/>
          <w:szCs w:val="22"/>
        </w:rPr>
        <w:t>and</w:t>
      </w:r>
      <w:r w:rsidRPr="00DD5A37">
        <w:rPr>
          <w:sz w:val="22"/>
          <w:szCs w:val="22"/>
        </w:rPr>
        <w:t xml:space="preserve"> </w:t>
      </w:r>
      <w:r w:rsidR="001937EB" w:rsidRPr="00DD5A37">
        <w:rPr>
          <w:sz w:val="22"/>
          <w:szCs w:val="22"/>
        </w:rPr>
        <w:t>E</w:t>
      </w:r>
      <w:r w:rsidR="00B64365">
        <w:rPr>
          <w:sz w:val="22"/>
          <w:szCs w:val="22"/>
        </w:rPr>
        <w:t>, F, G</w:t>
      </w:r>
      <w:r w:rsidRPr="00DD5A37">
        <w:rPr>
          <w:sz w:val="22"/>
          <w:szCs w:val="22"/>
        </w:rPr>
        <w:t>). The Application layer in UE</w:t>
      </w:r>
      <w:r w:rsidR="001937EB" w:rsidRPr="00DD5A37">
        <w:rPr>
          <w:sz w:val="22"/>
          <w:szCs w:val="22"/>
        </w:rPr>
        <w:t>-A</w:t>
      </w:r>
      <w:r w:rsidRPr="00DD5A37">
        <w:rPr>
          <w:sz w:val="22"/>
          <w:szCs w:val="22"/>
        </w:rPr>
        <w:t xml:space="preserve"> also verifies that all of the UEs support SLPP. The Application layer in UE</w:t>
      </w:r>
      <w:r w:rsidR="001937EB" w:rsidRPr="00DD5A37">
        <w:rPr>
          <w:sz w:val="22"/>
          <w:szCs w:val="22"/>
        </w:rPr>
        <w:t>-A</w:t>
      </w:r>
      <w:r w:rsidRPr="00DD5A37">
        <w:rPr>
          <w:sz w:val="22"/>
          <w:szCs w:val="22"/>
        </w:rPr>
        <w:t xml:space="preserve"> then requests sidelink ranging and positioning results for</w:t>
      </w:r>
      <w:r w:rsidR="009968E1">
        <w:rPr>
          <w:sz w:val="22"/>
          <w:szCs w:val="22"/>
        </w:rPr>
        <w:t xml:space="preserve"> the single Target</w:t>
      </w:r>
      <w:r w:rsidRPr="00DD5A37">
        <w:rPr>
          <w:sz w:val="22"/>
          <w:szCs w:val="22"/>
        </w:rPr>
        <w:t xml:space="preserve"> UE</w:t>
      </w:r>
      <w:r w:rsidR="001937EB" w:rsidRPr="00DD5A37">
        <w:rPr>
          <w:sz w:val="22"/>
          <w:szCs w:val="22"/>
        </w:rPr>
        <w:t>-B</w:t>
      </w:r>
      <w:r w:rsidRPr="00DD5A37">
        <w:rPr>
          <w:sz w:val="22"/>
          <w:szCs w:val="22"/>
        </w:rPr>
        <w:t xml:space="preserve"> from the SLPP layer in UE</w:t>
      </w:r>
      <w:r w:rsidR="0070679D" w:rsidRPr="00DD5A37">
        <w:rPr>
          <w:sz w:val="22"/>
          <w:szCs w:val="22"/>
        </w:rPr>
        <w:t>-A</w:t>
      </w:r>
      <w:r w:rsidRPr="00DD5A37">
        <w:rPr>
          <w:sz w:val="22"/>
          <w:szCs w:val="22"/>
        </w:rPr>
        <w:t>, and provides the SLPP layer in UE</w:t>
      </w:r>
      <w:r w:rsidR="0070679D" w:rsidRPr="00DD5A37">
        <w:rPr>
          <w:sz w:val="22"/>
          <w:szCs w:val="22"/>
        </w:rPr>
        <w:t>-A</w:t>
      </w:r>
      <w:r w:rsidRPr="00DD5A37">
        <w:rPr>
          <w:sz w:val="22"/>
          <w:szCs w:val="22"/>
        </w:rPr>
        <w:t xml:space="preserve"> the application layer IDs and layer 2 IDs for each of the UEs</w:t>
      </w:r>
      <w:r w:rsidR="0070679D" w:rsidRPr="00DD5A37">
        <w:rPr>
          <w:sz w:val="22"/>
          <w:szCs w:val="22"/>
        </w:rPr>
        <w:t>-A</w:t>
      </w:r>
      <w:r w:rsidRPr="00DD5A37">
        <w:rPr>
          <w:sz w:val="22"/>
          <w:szCs w:val="22"/>
        </w:rPr>
        <w:t xml:space="preserve"> to </w:t>
      </w:r>
      <w:r w:rsidR="0070679D" w:rsidRPr="00DD5A37">
        <w:rPr>
          <w:sz w:val="22"/>
          <w:szCs w:val="22"/>
        </w:rPr>
        <w:t>E</w:t>
      </w:r>
      <w:r w:rsidRPr="00DD5A37">
        <w:rPr>
          <w:sz w:val="22"/>
          <w:szCs w:val="22"/>
        </w:rPr>
        <w:t xml:space="preserve">, and may provide an application layer group ID and a layer 2 group ID for the group of UEs </w:t>
      </w:r>
      <w:r w:rsidR="0070679D" w:rsidRPr="00DD5A37">
        <w:rPr>
          <w:sz w:val="22"/>
          <w:szCs w:val="22"/>
        </w:rPr>
        <w:t>A</w:t>
      </w:r>
      <w:r w:rsidRPr="00DD5A37">
        <w:rPr>
          <w:sz w:val="22"/>
          <w:szCs w:val="22"/>
        </w:rPr>
        <w:t xml:space="preserve"> to </w:t>
      </w:r>
      <w:r w:rsidR="0070679D" w:rsidRPr="00DD5A37">
        <w:rPr>
          <w:sz w:val="22"/>
          <w:szCs w:val="22"/>
        </w:rPr>
        <w:t>E</w:t>
      </w:r>
      <w:r w:rsidRPr="00DD5A37">
        <w:rPr>
          <w:sz w:val="22"/>
          <w:szCs w:val="22"/>
        </w:rPr>
        <w:t>.</w:t>
      </w:r>
    </w:p>
    <w:p w14:paraId="5F9F685C" w14:textId="790F7960" w:rsidR="007C4A9D" w:rsidRDefault="00A37909">
      <w:pPr>
        <w:pStyle w:val="B1"/>
        <w:numPr>
          <w:ilvl w:val="0"/>
          <w:numId w:val="15"/>
        </w:numPr>
        <w:rPr>
          <w:color w:val="auto"/>
          <w:sz w:val="22"/>
          <w:szCs w:val="22"/>
        </w:rPr>
      </w:pPr>
      <w:r w:rsidRPr="00A37909">
        <w:rPr>
          <w:color w:val="auto"/>
          <w:sz w:val="22"/>
          <w:szCs w:val="22"/>
        </w:rPr>
        <w:t>NOTE:</w:t>
      </w:r>
      <w:r w:rsidR="00A85636">
        <w:rPr>
          <w:color w:val="auto"/>
          <w:sz w:val="22"/>
          <w:szCs w:val="22"/>
        </w:rPr>
        <w:t xml:space="preserve"> </w:t>
      </w:r>
      <w:r w:rsidRPr="00A37909">
        <w:rPr>
          <w:color w:val="auto"/>
          <w:sz w:val="22"/>
          <w:szCs w:val="22"/>
        </w:rPr>
        <w:t>The exact API between Application Layer and SLPP layer can be regarded as implementation dependent</w:t>
      </w:r>
      <w:bookmarkEnd w:id="7"/>
      <w:r w:rsidRPr="00A37909">
        <w:rPr>
          <w:color w:val="auto"/>
          <w:sz w:val="22"/>
          <w:szCs w:val="22"/>
        </w:rPr>
        <w:t>.</w:t>
      </w:r>
    </w:p>
    <w:p w14:paraId="589D6F47" w14:textId="5876C636" w:rsidR="00D871CA" w:rsidRPr="00DB3954" w:rsidRDefault="00D871CA">
      <w:pPr>
        <w:pStyle w:val="B1"/>
        <w:numPr>
          <w:ilvl w:val="0"/>
          <w:numId w:val="9"/>
        </w:numPr>
        <w:rPr>
          <w:sz w:val="22"/>
          <w:szCs w:val="22"/>
        </w:rPr>
      </w:pPr>
      <w:r>
        <w:rPr>
          <w:sz w:val="22"/>
          <w:szCs w:val="22"/>
        </w:rPr>
        <w:t>The initiating UE (Server UE-A)</w:t>
      </w:r>
      <w:r w:rsidRPr="00DB3954">
        <w:rPr>
          <w:sz w:val="22"/>
          <w:szCs w:val="22"/>
        </w:rPr>
        <w:t xml:space="preserve"> </w:t>
      </w:r>
      <w:r w:rsidR="00277688">
        <w:rPr>
          <w:sz w:val="22"/>
          <w:szCs w:val="22"/>
        </w:rPr>
        <w:t>establishes an</w:t>
      </w:r>
      <w:r w:rsidRPr="00DB3954">
        <w:rPr>
          <w:sz w:val="22"/>
          <w:szCs w:val="22"/>
        </w:rPr>
        <w:t xml:space="preserve"> SLPP Session</w:t>
      </w:r>
      <w:r w:rsidR="00243969">
        <w:rPr>
          <w:sz w:val="22"/>
          <w:szCs w:val="22"/>
        </w:rPr>
        <w:t xml:space="preserve"> </w:t>
      </w:r>
      <w:bookmarkStart w:id="9" w:name="_Hlk134079406"/>
      <w:r w:rsidR="00312333">
        <w:rPr>
          <w:sz w:val="22"/>
          <w:szCs w:val="22"/>
        </w:rPr>
        <w:t>to make all participating UEs aware of each other</w:t>
      </w:r>
      <w:bookmarkEnd w:id="9"/>
      <w:r w:rsidRPr="00DB3954">
        <w:rPr>
          <w:sz w:val="22"/>
          <w:szCs w:val="22"/>
        </w:rPr>
        <w:t>.</w:t>
      </w:r>
    </w:p>
    <w:p w14:paraId="0759B72D" w14:textId="537B27A2" w:rsidR="00D871CA" w:rsidRDefault="00D871CA">
      <w:pPr>
        <w:pStyle w:val="B1"/>
        <w:numPr>
          <w:ilvl w:val="0"/>
          <w:numId w:val="9"/>
        </w:numPr>
        <w:rPr>
          <w:sz w:val="22"/>
          <w:szCs w:val="22"/>
        </w:rPr>
      </w:pPr>
      <w:r>
        <w:rPr>
          <w:sz w:val="22"/>
          <w:szCs w:val="22"/>
        </w:rPr>
        <w:t>The initiating UE (Server UE-A)</w:t>
      </w:r>
      <w:r w:rsidRPr="00DB3954">
        <w:rPr>
          <w:sz w:val="22"/>
          <w:szCs w:val="22"/>
        </w:rPr>
        <w:t xml:space="preserve"> transmits </w:t>
      </w:r>
      <w:r w:rsidR="0040150E">
        <w:rPr>
          <w:sz w:val="22"/>
          <w:szCs w:val="22"/>
        </w:rPr>
        <w:t>an SLPP</w:t>
      </w:r>
      <w:r w:rsidRPr="00DB3954">
        <w:rPr>
          <w:sz w:val="22"/>
          <w:szCs w:val="22"/>
        </w:rPr>
        <w:t xml:space="preserve"> </w:t>
      </w:r>
      <w:r w:rsidRPr="00DB3954">
        <w:rPr>
          <w:i/>
          <w:iCs/>
          <w:sz w:val="22"/>
          <w:szCs w:val="22"/>
        </w:rPr>
        <w:t>Request Capabilities</w:t>
      </w:r>
      <w:r w:rsidRPr="00DB3954">
        <w:rPr>
          <w:sz w:val="22"/>
          <w:szCs w:val="22"/>
        </w:rPr>
        <w:t xml:space="preserve"> message</w:t>
      </w:r>
      <w:r>
        <w:rPr>
          <w:sz w:val="22"/>
          <w:szCs w:val="22"/>
        </w:rPr>
        <w:t xml:space="preserve"> to the </w:t>
      </w:r>
      <w:r w:rsidR="00532397">
        <w:rPr>
          <w:sz w:val="22"/>
          <w:szCs w:val="22"/>
        </w:rPr>
        <w:t>single</w:t>
      </w:r>
      <w:r>
        <w:rPr>
          <w:sz w:val="22"/>
          <w:szCs w:val="22"/>
        </w:rPr>
        <w:t xml:space="preserve"> Target UE</w:t>
      </w:r>
      <w:r w:rsidR="00532397">
        <w:rPr>
          <w:sz w:val="22"/>
          <w:szCs w:val="22"/>
        </w:rPr>
        <w:t xml:space="preserve"> </w:t>
      </w:r>
      <w:r>
        <w:rPr>
          <w:sz w:val="22"/>
          <w:szCs w:val="22"/>
        </w:rPr>
        <w:t>(UE-B)</w:t>
      </w:r>
      <w:r w:rsidR="00777C9C">
        <w:rPr>
          <w:sz w:val="22"/>
          <w:szCs w:val="22"/>
        </w:rPr>
        <w:t xml:space="preserve"> and the anchor UEs (UE-E, UE-F, UE-G)</w:t>
      </w:r>
      <w:r>
        <w:rPr>
          <w:sz w:val="22"/>
          <w:szCs w:val="22"/>
        </w:rPr>
        <w:t xml:space="preserve">. </w:t>
      </w:r>
    </w:p>
    <w:p w14:paraId="17D4F0A6" w14:textId="1FB3DA89" w:rsidR="00D871CA" w:rsidRDefault="00D871CA">
      <w:pPr>
        <w:pStyle w:val="B1"/>
        <w:numPr>
          <w:ilvl w:val="0"/>
          <w:numId w:val="15"/>
        </w:numPr>
        <w:rPr>
          <w:sz w:val="22"/>
          <w:szCs w:val="22"/>
        </w:rPr>
      </w:pPr>
      <w:r w:rsidRPr="00DB3954">
        <w:rPr>
          <w:sz w:val="22"/>
          <w:szCs w:val="22"/>
        </w:rPr>
        <w:t xml:space="preserve">The SLPP </w:t>
      </w:r>
      <w:r w:rsidRPr="00DB3954">
        <w:rPr>
          <w:i/>
          <w:iCs/>
          <w:sz w:val="22"/>
          <w:szCs w:val="22"/>
        </w:rPr>
        <w:t>Request Capabilities</w:t>
      </w:r>
      <w:r w:rsidRPr="00DB3954">
        <w:rPr>
          <w:sz w:val="22"/>
          <w:szCs w:val="22"/>
        </w:rPr>
        <w:t xml:space="preserve"> message may be sent by </w:t>
      </w:r>
      <w:r>
        <w:rPr>
          <w:sz w:val="22"/>
          <w:szCs w:val="22"/>
        </w:rPr>
        <w:t>initiating UE (Server UE-A)</w:t>
      </w:r>
      <w:r w:rsidRPr="00DB3954">
        <w:rPr>
          <w:sz w:val="22"/>
          <w:szCs w:val="22"/>
        </w:rPr>
        <w:t xml:space="preserve"> to </w:t>
      </w:r>
      <w:r>
        <w:rPr>
          <w:sz w:val="22"/>
          <w:szCs w:val="22"/>
        </w:rPr>
        <w:t xml:space="preserve">the </w:t>
      </w:r>
      <w:r w:rsidR="00532397">
        <w:rPr>
          <w:sz w:val="22"/>
          <w:szCs w:val="22"/>
        </w:rPr>
        <w:t>single Target UE (UE-B)</w:t>
      </w:r>
      <w:r w:rsidR="00777C9C">
        <w:rPr>
          <w:sz w:val="22"/>
          <w:szCs w:val="22"/>
        </w:rPr>
        <w:t xml:space="preserve"> and to the anchor UEs (UE-E, UE-F, UE-G)</w:t>
      </w:r>
      <w:r w:rsidR="00532397">
        <w:rPr>
          <w:sz w:val="22"/>
          <w:szCs w:val="22"/>
        </w:rPr>
        <w:t xml:space="preserve"> </w:t>
      </w:r>
      <w:r w:rsidRPr="00DB3954">
        <w:rPr>
          <w:sz w:val="22"/>
          <w:szCs w:val="22"/>
        </w:rPr>
        <w:t xml:space="preserve">via </w:t>
      </w:r>
      <w:r>
        <w:rPr>
          <w:sz w:val="22"/>
          <w:szCs w:val="22"/>
        </w:rPr>
        <w:t xml:space="preserve">unicast, groupcast or </w:t>
      </w:r>
      <w:r w:rsidRPr="00DB3954">
        <w:rPr>
          <w:sz w:val="22"/>
          <w:szCs w:val="22"/>
        </w:rPr>
        <w:t xml:space="preserve">broadcast, depending on the specific scenario. </w:t>
      </w:r>
    </w:p>
    <w:p w14:paraId="0EC8401E" w14:textId="0E3EF02E" w:rsidR="007A760E" w:rsidRDefault="00D871CA">
      <w:pPr>
        <w:pStyle w:val="B1"/>
        <w:numPr>
          <w:ilvl w:val="0"/>
          <w:numId w:val="9"/>
        </w:numPr>
        <w:rPr>
          <w:sz w:val="22"/>
          <w:szCs w:val="22"/>
        </w:rPr>
      </w:pPr>
      <w:r>
        <w:rPr>
          <w:sz w:val="22"/>
          <w:szCs w:val="22"/>
        </w:rPr>
        <w:t xml:space="preserve">The </w:t>
      </w:r>
      <w:r w:rsidR="00532397">
        <w:rPr>
          <w:sz w:val="22"/>
          <w:szCs w:val="22"/>
        </w:rPr>
        <w:t xml:space="preserve">single Target UE (UE-B) </w:t>
      </w:r>
      <w:r w:rsidR="00777C9C">
        <w:rPr>
          <w:sz w:val="22"/>
          <w:szCs w:val="22"/>
        </w:rPr>
        <w:t xml:space="preserve">and the anchor UEs (UE-E, UE-F, UE-G) </w:t>
      </w:r>
      <w:r>
        <w:rPr>
          <w:sz w:val="22"/>
          <w:szCs w:val="22"/>
        </w:rPr>
        <w:t>respond to the initiating UE (Server UE-A)</w:t>
      </w:r>
      <w:r w:rsidRPr="00DB3954">
        <w:rPr>
          <w:sz w:val="22"/>
          <w:szCs w:val="22"/>
        </w:rPr>
        <w:t xml:space="preserve"> </w:t>
      </w:r>
      <w:r w:rsidRPr="00BF12D8">
        <w:rPr>
          <w:sz w:val="22"/>
          <w:szCs w:val="22"/>
        </w:rPr>
        <w:t xml:space="preserve">with </w:t>
      </w:r>
      <w:r w:rsidR="0040150E">
        <w:rPr>
          <w:sz w:val="22"/>
          <w:szCs w:val="22"/>
        </w:rPr>
        <w:t>an SLPP</w:t>
      </w:r>
      <w:r w:rsidRPr="00BF12D8">
        <w:rPr>
          <w:sz w:val="22"/>
          <w:szCs w:val="22"/>
        </w:rPr>
        <w:t xml:space="preserve"> </w:t>
      </w:r>
      <w:r w:rsidRPr="00BF12D8">
        <w:rPr>
          <w:i/>
          <w:iCs/>
          <w:sz w:val="22"/>
          <w:szCs w:val="22"/>
        </w:rPr>
        <w:t>Provide Capabilities</w:t>
      </w:r>
      <w:r w:rsidRPr="00BF12D8">
        <w:rPr>
          <w:sz w:val="22"/>
          <w:szCs w:val="22"/>
        </w:rPr>
        <w:t xml:space="preserve"> message</w:t>
      </w:r>
      <w:r>
        <w:rPr>
          <w:sz w:val="22"/>
          <w:szCs w:val="22"/>
        </w:rPr>
        <w:t xml:space="preserve">. </w:t>
      </w:r>
    </w:p>
    <w:p w14:paraId="34FD1D2E" w14:textId="0923A6A1" w:rsidR="0075520F" w:rsidRPr="0075520F" w:rsidRDefault="0075520F">
      <w:pPr>
        <w:pStyle w:val="B1"/>
        <w:numPr>
          <w:ilvl w:val="0"/>
          <w:numId w:val="15"/>
        </w:numPr>
        <w:rPr>
          <w:sz w:val="22"/>
          <w:szCs w:val="22"/>
        </w:rPr>
      </w:pPr>
      <w:r w:rsidRPr="0075520F">
        <w:rPr>
          <w:sz w:val="22"/>
          <w:szCs w:val="22"/>
        </w:rPr>
        <w:t xml:space="preserve">The SLPP </w:t>
      </w:r>
      <w:r w:rsidRPr="0075520F">
        <w:rPr>
          <w:i/>
          <w:iCs/>
          <w:sz w:val="22"/>
          <w:szCs w:val="22"/>
        </w:rPr>
        <w:t>Provide Capabilities</w:t>
      </w:r>
      <w:r w:rsidRPr="0075520F">
        <w:rPr>
          <w:sz w:val="22"/>
          <w:szCs w:val="22"/>
        </w:rPr>
        <w:t xml:space="preserve"> message may be sent by the</w:t>
      </w:r>
      <w:r w:rsidR="00532397" w:rsidRPr="00532397">
        <w:rPr>
          <w:sz w:val="22"/>
          <w:szCs w:val="22"/>
        </w:rPr>
        <w:t xml:space="preserve"> </w:t>
      </w:r>
      <w:r w:rsidR="00532397">
        <w:rPr>
          <w:sz w:val="22"/>
          <w:szCs w:val="22"/>
        </w:rPr>
        <w:t>single Target UE (UE-B)</w:t>
      </w:r>
      <w:r w:rsidRPr="0075520F">
        <w:rPr>
          <w:sz w:val="22"/>
          <w:szCs w:val="22"/>
        </w:rPr>
        <w:t xml:space="preserve"> </w:t>
      </w:r>
      <w:r w:rsidR="00777C9C">
        <w:rPr>
          <w:sz w:val="22"/>
          <w:szCs w:val="22"/>
        </w:rPr>
        <w:t xml:space="preserve">and </w:t>
      </w:r>
      <w:r w:rsidR="00D36D61">
        <w:rPr>
          <w:sz w:val="22"/>
          <w:szCs w:val="22"/>
        </w:rPr>
        <w:t xml:space="preserve">by </w:t>
      </w:r>
      <w:r w:rsidR="00777C9C">
        <w:rPr>
          <w:sz w:val="22"/>
          <w:szCs w:val="22"/>
        </w:rPr>
        <w:t xml:space="preserve">the anchor UEs (UE-E, UE-F, UE-G) </w:t>
      </w:r>
      <w:r w:rsidRPr="0075520F">
        <w:rPr>
          <w:sz w:val="22"/>
          <w:szCs w:val="22"/>
        </w:rPr>
        <w:t>to the initiating UE (Server UE-A) via unicast, groupcast or broadcast, depending on the specific scenario.</w:t>
      </w:r>
    </w:p>
    <w:p w14:paraId="32CAE0BB" w14:textId="4366A53B" w:rsidR="00D871CA" w:rsidRPr="00DB3954" w:rsidRDefault="00D871CA">
      <w:pPr>
        <w:pStyle w:val="B1"/>
        <w:numPr>
          <w:ilvl w:val="0"/>
          <w:numId w:val="9"/>
        </w:numPr>
        <w:rPr>
          <w:sz w:val="22"/>
          <w:szCs w:val="22"/>
        </w:rPr>
      </w:pPr>
      <w:r w:rsidRPr="00DB3954">
        <w:rPr>
          <w:sz w:val="22"/>
          <w:szCs w:val="22"/>
        </w:rPr>
        <w:t xml:space="preserve">The SLPP Session may be modified based on the capability information from Step 3 </w:t>
      </w:r>
      <w:r>
        <w:rPr>
          <w:sz w:val="22"/>
          <w:szCs w:val="22"/>
        </w:rPr>
        <w:t>(</w:t>
      </w:r>
      <w:r w:rsidRPr="00DB3954">
        <w:rPr>
          <w:sz w:val="22"/>
          <w:szCs w:val="22"/>
        </w:rPr>
        <w:t xml:space="preserve">e.g., </w:t>
      </w:r>
      <w:r>
        <w:rPr>
          <w:sz w:val="22"/>
          <w:szCs w:val="22"/>
        </w:rPr>
        <w:t>removal of</w:t>
      </w:r>
      <w:r w:rsidRPr="00DB3954">
        <w:rPr>
          <w:sz w:val="22"/>
          <w:szCs w:val="22"/>
        </w:rPr>
        <w:t xml:space="preserve"> UEs </w:t>
      </w:r>
      <w:r>
        <w:rPr>
          <w:sz w:val="22"/>
          <w:szCs w:val="22"/>
        </w:rPr>
        <w:t>with incompatible</w:t>
      </w:r>
      <w:r w:rsidRPr="00DB3954">
        <w:rPr>
          <w:sz w:val="22"/>
          <w:szCs w:val="22"/>
        </w:rPr>
        <w:t xml:space="preserve"> capability </w:t>
      </w:r>
      <w:r>
        <w:rPr>
          <w:sz w:val="22"/>
          <w:szCs w:val="22"/>
        </w:rPr>
        <w:t>such as</w:t>
      </w:r>
      <w:r w:rsidRPr="00DB3954">
        <w:rPr>
          <w:sz w:val="22"/>
          <w:szCs w:val="22"/>
        </w:rPr>
        <w:t xml:space="preserve"> SL positioning method, etc.). </w:t>
      </w:r>
    </w:p>
    <w:p w14:paraId="2C1C2ACB" w14:textId="3D986BCD" w:rsidR="00D871CA" w:rsidRDefault="00D871CA">
      <w:pPr>
        <w:pStyle w:val="B1"/>
        <w:numPr>
          <w:ilvl w:val="0"/>
          <w:numId w:val="9"/>
        </w:numPr>
        <w:rPr>
          <w:sz w:val="22"/>
          <w:szCs w:val="22"/>
        </w:rPr>
      </w:pPr>
      <w:r>
        <w:rPr>
          <w:sz w:val="22"/>
          <w:szCs w:val="22"/>
        </w:rPr>
        <w:lastRenderedPageBreak/>
        <w:t>The initiating UE (Server UE-A)</w:t>
      </w:r>
      <w:r w:rsidRPr="00DB3954">
        <w:rPr>
          <w:sz w:val="22"/>
          <w:szCs w:val="22"/>
        </w:rPr>
        <w:t xml:space="preserve"> transmits </w:t>
      </w:r>
      <w:r w:rsidR="0040150E">
        <w:rPr>
          <w:sz w:val="22"/>
          <w:szCs w:val="22"/>
        </w:rPr>
        <w:t>an SLPP</w:t>
      </w:r>
      <w:r w:rsidRPr="00DB3954">
        <w:rPr>
          <w:sz w:val="22"/>
          <w:szCs w:val="22"/>
        </w:rPr>
        <w:t xml:space="preserve"> </w:t>
      </w:r>
      <w:r w:rsidRPr="00DB3954">
        <w:rPr>
          <w:i/>
          <w:iCs/>
          <w:sz w:val="22"/>
          <w:szCs w:val="22"/>
        </w:rPr>
        <w:t>Provide Assistance Data</w:t>
      </w:r>
      <w:r w:rsidRPr="00DB3954">
        <w:rPr>
          <w:sz w:val="22"/>
          <w:szCs w:val="22"/>
        </w:rPr>
        <w:t xml:space="preserve"> message</w:t>
      </w:r>
      <w:r w:rsidR="00820850" w:rsidRPr="00820850">
        <w:rPr>
          <w:sz w:val="22"/>
          <w:szCs w:val="22"/>
        </w:rPr>
        <w:t xml:space="preserve"> </w:t>
      </w:r>
      <w:r w:rsidR="00820850">
        <w:rPr>
          <w:sz w:val="22"/>
          <w:szCs w:val="22"/>
        </w:rPr>
        <w:t xml:space="preserve">to the </w:t>
      </w:r>
      <w:r w:rsidR="00532397">
        <w:rPr>
          <w:sz w:val="22"/>
          <w:szCs w:val="22"/>
        </w:rPr>
        <w:t>single Target UE (UE-B)</w:t>
      </w:r>
      <w:r w:rsidR="00777C9C">
        <w:rPr>
          <w:sz w:val="22"/>
          <w:szCs w:val="22"/>
        </w:rPr>
        <w:t xml:space="preserve"> and the anchor UEs (UE-E, UE-F, UE-G)</w:t>
      </w:r>
      <w:r w:rsidR="00820850">
        <w:rPr>
          <w:sz w:val="22"/>
          <w:szCs w:val="22"/>
        </w:rPr>
        <w:t>.</w:t>
      </w:r>
      <w:r>
        <w:rPr>
          <w:sz w:val="22"/>
          <w:szCs w:val="22"/>
        </w:rPr>
        <w:t xml:space="preserve"> </w:t>
      </w:r>
    </w:p>
    <w:p w14:paraId="07A5758B" w14:textId="6D075EBA" w:rsidR="00820850" w:rsidRDefault="00820850">
      <w:pPr>
        <w:pStyle w:val="B1"/>
        <w:numPr>
          <w:ilvl w:val="0"/>
          <w:numId w:val="15"/>
        </w:numPr>
        <w:rPr>
          <w:sz w:val="22"/>
          <w:szCs w:val="22"/>
        </w:rPr>
      </w:pPr>
      <w:r w:rsidRPr="00DB3954">
        <w:rPr>
          <w:sz w:val="22"/>
          <w:szCs w:val="22"/>
        </w:rPr>
        <w:t xml:space="preserve">The SLPP </w:t>
      </w:r>
      <w:r w:rsidRPr="00DB3954">
        <w:rPr>
          <w:i/>
          <w:iCs/>
          <w:sz w:val="22"/>
          <w:szCs w:val="22"/>
        </w:rPr>
        <w:t>Provide Assistance Data</w:t>
      </w:r>
      <w:r w:rsidRPr="00DB3954">
        <w:rPr>
          <w:sz w:val="22"/>
          <w:szCs w:val="22"/>
        </w:rPr>
        <w:t xml:space="preserve"> message may be sent by </w:t>
      </w:r>
      <w:r>
        <w:rPr>
          <w:sz w:val="22"/>
          <w:szCs w:val="22"/>
        </w:rPr>
        <w:t>initiating UE (Server UE-A)</w:t>
      </w:r>
      <w:r w:rsidRPr="00DB3954">
        <w:rPr>
          <w:sz w:val="22"/>
          <w:szCs w:val="22"/>
        </w:rPr>
        <w:t xml:space="preserve"> to </w:t>
      </w:r>
      <w:r>
        <w:rPr>
          <w:sz w:val="22"/>
          <w:szCs w:val="22"/>
        </w:rPr>
        <w:t xml:space="preserve">the </w:t>
      </w:r>
      <w:r w:rsidR="00532397">
        <w:rPr>
          <w:sz w:val="22"/>
          <w:szCs w:val="22"/>
        </w:rPr>
        <w:t>single Target UE (UE-B)</w:t>
      </w:r>
      <w:r w:rsidRPr="00DB3954">
        <w:rPr>
          <w:sz w:val="22"/>
          <w:szCs w:val="22"/>
        </w:rPr>
        <w:t xml:space="preserve"> </w:t>
      </w:r>
      <w:r w:rsidR="00777C9C">
        <w:rPr>
          <w:sz w:val="22"/>
          <w:szCs w:val="22"/>
        </w:rPr>
        <w:t xml:space="preserve">and </w:t>
      </w:r>
      <w:r w:rsidR="00D36D61">
        <w:rPr>
          <w:sz w:val="22"/>
          <w:szCs w:val="22"/>
        </w:rPr>
        <w:t xml:space="preserve">to </w:t>
      </w:r>
      <w:r w:rsidR="00777C9C">
        <w:rPr>
          <w:sz w:val="22"/>
          <w:szCs w:val="22"/>
        </w:rPr>
        <w:t xml:space="preserve">the anchor UEs (UE-E, UE-F, UE-G) </w:t>
      </w:r>
      <w:r w:rsidRPr="00DB3954">
        <w:rPr>
          <w:sz w:val="22"/>
          <w:szCs w:val="22"/>
        </w:rPr>
        <w:t xml:space="preserve">via </w:t>
      </w:r>
      <w:r>
        <w:rPr>
          <w:sz w:val="22"/>
          <w:szCs w:val="22"/>
        </w:rPr>
        <w:t xml:space="preserve">unicast, groupcast or </w:t>
      </w:r>
      <w:r w:rsidRPr="00DB3954">
        <w:rPr>
          <w:sz w:val="22"/>
          <w:szCs w:val="22"/>
        </w:rPr>
        <w:t xml:space="preserve">broadcast, depending on the specific scenario. </w:t>
      </w:r>
    </w:p>
    <w:p w14:paraId="2CE17A07" w14:textId="7AA48996" w:rsidR="00D871CA" w:rsidRPr="00DB3954" w:rsidRDefault="00D871CA">
      <w:pPr>
        <w:pStyle w:val="B1"/>
        <w:numPr>
          <w:ilvl w:val="0"/>
          <w:numId w:val="15"/>
        </w:numPr>
        <w:rPr>
          <w:sz w:val="22"/>
          <w:szCs w:val="22"/>
        </w:rPr>
      </w:pPr>
      <w:r w:rsidRPr="00DB3954">
        <w:rPr>
          <w:sz w:val="22"/>
          <w:szCs w:val="22"/>
        </w:rPr>
        <w:t xml:space="preserve">The SLPP </w:t>
      </w:r>
      <w:r w:rsidR="00820850" w:rsidRPr="00DB3954">
        <w:rPr>
          <w:i/>
          <w:iCs/>
          <w:sz w:val="22"/>
          <w:szCs w:val="22"/>
        </w:rPr>
        <w:t>Provide Assistance Data</w:t>
      </w:r>
      <w:r w:rsidR="00820850" w:rsidRPr="00DB3954">
        <w:rPr>
          <w:sz w:val="22"/>
          <w:szCs w:val="22"/>
        </w:rPr>
        <w:t xml:space="preserve"> </w:t>
      </w:r>
      <w:r w:rsidRPr="00DB3954">
        <w:rPr>
          <w:sz w:val="22"/>
          <w:szCs w:val="22"/>
        </w:rPr>
        <w:t xml:space="preserve">message includes the SL-PRS configuration for each of the UEs in the </w:t>
      </w:r>
      <w:r w:rsidR="002604B2">
        <w:rPr>
          <w:sz w:val="22"/>
          <w:szCs w:val="22"/>
        </w:rPr>
        <w:t>session</w:t>
      </w:r>
      <w:r w:rsidRPr="00DB3954">
        <w:rPr>
          <w:sz w:val="22"/>
          <w:szCs w:val="22"/>
        </w:rPr>
        <w:t xml:space="preserve">. After receipt of the assistance data (or at an indicated starting time included in the message), each UE in </w:t>
      </w:r>
      <w:r w:rsidRPr="00BF12D8">
        <w:rPr>
          <w:sz w:val="22"/>
          <w:szCs w:val="22"/>
        </w:rPr>
        <w:t xml:space="preserve">the </w:t>
      </w:r>
      <w:r w:rsidR="00777C9C">
        <w:rPr>
          <w:sz w:val="22"/>
          <w:szCs w:val="22"/>
        </w:rPr>
        <w:t>session</w:t>
      </w:r>
      <w:r>
        <w:rPr>
          <w:sz w:val="22"/>
          <w:szCs w:val="22"/>
        </w:rPr>
        <w:t xml:space="preserve"> </w:t>
      </w:r>
      <w:r w:rsidRPr="00BF12D8">
        <w:rPr>
          <w:sz w:val="22"/>
          <w:szCs w:val="22"/>
        </w:rPr>
        <w:t xml:space="preserve">transmits </w:t>
      </w:r>
      <w:r w:rsidRPr="006E5B65">
        <w:rPr>
          <w:sz w:val="22"/>
          <w:szCs w:val="22"/>
        </w:rPr>
        <w:t>its</w:t>
      </w:r>
      <w:r w:rsidRPr="00BF12D8">
        <w:rPr>
          <w:sz w:val="22"/>
          <w:szCs w:val="22"/>
        </w:rPr>
        <w:t xml:space="preserve"> respective SL-PRS. The duration of SL-PRS transmission may be controlled</w:t>
      </w:r>
      <w:r w:rsidRPr="00DB3954">
        <w:rPr>
          <w:sz w:val="22"/>
          <w:szCs w:val="22"/>
        </w:rPr>
        <w:t xml:space="preserve"> by a timer provided in the message or may continue until the SLPP session is terminated at Step 11.</w:t>
      </w:r>
      <w:r w:rsidRPr="007966A8">
        <w:rPr>
          <w:sz w:val="22"/>
          <w:szCs w:val="22"/>
        </w:rPr>
        <w:t xml:space="preserve"> </w:t>
      </w:r>
    </w:p>
    <w:p w14:paraId="61133981" w14:textId="211F00BA" w:rsidR="00D871CA" w:rsidRDefault="00D871CA">
      <w:pPr>
        <w:pStyle w:val="B1"/>
        <w:numPr>
          <w:ilvl w:val="0"/>
          <w:numId w:val="9"/>
        </w:numPr>
        <w:rPr>
          <w:sz w:val="22"/>
          <w:szCs w:val="22"/>
        </w:rPr>
      </w:pPr>
      <w:r>
        <w:rPr>
          <w:sz w:val="22"/>
          <w:szCs w:val="22"/>
        </w:rPr>
        <w:t>The initiating UE (Server UE-A)</w:t>
      </w:r>
      <w:r w:rsidRPr="00DB3954">
        <w:rPr>
          <w:sz w:val="22"/>
          <w:szCs w:val="22"/>
        </w:rPr>
        <w:t xml:space="preserve"> transmits </w:t>
      </w:r>
      <w:r w:rsidR="0040150E">
        <w:rPr>
          <w:sz w:val="22"/>
          <w:szCs w:val="22"/>
        </w:rPr>
        <w:t>an SLPP</w:t>
      </w:r>
      <w:r w:rsidRPr="00DB3954">
        <w:rPr>
          <w:sz w:val="22"/>
          <w:szCs w:val="22"/>
        </w:rPr>
        <w:t xml:space="preserve"> </w:t>
      </w:r>
      <w:r w:rsidRPr="00DB3954">
        <w:rPr>
          <w:i/>
          <w:iCs/>
          <w:sz w:val="22"/>
          <w:szCs w:val="22"/>
        </w:rPr>
        <w:t>Request Location Information</w:t>
      </w:r>
      <w:r w:rsidRPr="00DB3954">
        <w:rPr>
          <w:sz w:val="22"/>
          <w:szCs w:val="22"/>
        </w:rPr>
        <w:t xml:space="preserve"> </w:t>
      </w:r>
      <w:r w:rsidR="00820850" w:rsidRPr="00DB3954">
        <w:rPr>
          <w:sz w:val="22"/>
          <w:szCs w:val="22"/>
        </w:rPr>
        <w:t>message</w:t>
      </w:r>
      <w:r w:rsidR="00820850" w:rsidRPr="00820850">
        <w:rPr>
          <w:sz w:val="22"/>
          <w:szCs w:val="22"/>
        </w:rPr>
        <w:t xml:space="preserve"> </w:t>
      </w:r>
      <w:r w:rsidR="00820850">
        <w:rPr>
          <w:sz w:val="22"/>
          <w:szCs w:val="22"/>
        </w:rPr>
        <w:t xml:space="preserve">to the </w:t>
      </w:r>
      <w:r w:rsidR="00532397">
        <w:rPr>
          <w:sz w:val="22"/>
          <w:szCs w:val="22"/>
        </w:rPr>
        <w:t>single Target UE (UE-B)</w:t>
      </w:r>
      <w:r w:rsidR="00730013">
        <w:rPr>
          <w:sz w:val="22"/>
          <w:szCs w:val="22"/>
        </w:rPr>
        <w:t xml:space="preserve"> and/or</w:t>
      </w:r>
      <w:r w:rsidR="00777C9C">
        <w:rPr>
          <w:sz w:val="22"/>
          <w:szCs w:val="22"/>
        </w:rPr>
        <w:t xml:space="preserve"> </w:t>
      </w:r>
      <w:r w:rsidR="004A267F">
        <w:rPr>
          <w:sz w:val="22"/>
          <w:szCs w:val="22"/>
        </w:rPr>
        <w:t xml:space="preserve">to </w:t>
      </w:r>
      <w:r w:rsidR="00777C9C">
        <w:rPr>
          <w:sz w:val="22"/>
          <w:szCs w:val="22"/>
        </w:rPr>
        <w:t>the anchor UEs (UE-E, UE-F, UE-G)</w:t>
      </w:r>
      <w:bookmarkStart w:id="10" w:name="_Hlk134079471"/>
      <w:r w:rsidR="00730013">
        <w:rPr>
          <w:sz w:val="22"/>
          <w:szCs w:val="22"/>
        </w:rPr>
        <w:t>, dependent on the desired positioning metho</w:t>
      </w:r>
      <w:r w:rsidR="008635F9">
        <w:rPr>
          <w:sz w:val="22"/>
          <w:szCs w:val="22"/>
        </w:rPr>
        <w:t>d</w:t>
      </w:r>
      <w:bookmarkEnd w:id="10"/>
      <w:r w:rsidR="00820850">
        <w:rPr>
          <w:sz w:val="22"/>
          <w:szCs w:val="22"/>
        </w:rPr>
        <w:t>.</w:t>
      </w:r>
    </w:p>
    <w:p w14:paraId="13554828" w14:textId="0F369BD8" w:rsidR="00820850" w:rsidRDefault="00820850">
      <w:pPr>
        <w:pStyle w:val="B1"/>
        <w:numPr>
          <w:ilvl w:val="0"/>
          <w:numId w:val="16"/>
        </w:numPr>
        <w:rPr>
          <w:sz w:val="22"/>
          <w:szCs w:val="22"/>
        </w:rPr>
      </w:pPr>
      <w:r w:rsidRPr="00DB3954">
        <w:rPr>
          <w:sz w:val="22"/>
          <w:szCs w:val="22"/>
        </w:rPr>
        <w:t xml:space="preserve">The SLPP </w:t>
      </w:r>
      <w:r w:rsidRPr="00DB3954">
        <w:rPr>
          <w:i/>
          <w:iCs/>
          <w:sz w:val="22"/>
          <w:szCs w:val="22"/>
        </w:rPr>
        <w:t>Request Location Information</w:t>
      </w:r>
      <w:r w:rsidRPr="00DB3954">
        <w:rPr>
          <w:sz w:val="22"/>
          <w:szCs w:val="22"/>
        </w:rPr>
        <w:t xml:space="preserve"> message may be sent by </w:t>
      </w:r>
      <w:r>
        <w:rPr>
          <w:sz w:val="22"/>
          <w:szCs w:val="22"/>
        </w:rPr>
        <w:t>initiating UE (Server UE-A)</w:t>
      </w:r>
      <w:r w:rsidRPr="00DB3954">
        <w:rPr>
          <w:sz w:val="22"/>
          <w:szCs w:val="22"/>
        </w:rPr>
        <w:t xml:space="preserve"> to </w:t>
      </w:r>
      <w:r>
        <w:rPr>
          <w:sz w:val="22"/>
          <w:szCs w:val="22"/>
        </w:rPr>
        <w:t xml:space="preserve">the </w:t>
      </w:r>
      <w:r w:rsidR="00532397">
        <w:rPr>
          <w:sz w:val="22"/>
          <w:szCs w:val="22"/>
        </w:rPr>
        <w:t>single Target UE (UE-B)</w:t>
      </w:r>
      <w:r w:rsidRPr="00DB3954">
        <w:rPr>
          <w:sz w:val="22"/>
          <w:szCs w:val="22"/>
        </w:rPr>
        <w:t xml:space="preserve"> </w:t>
      </w:r>
      <w:r w:rsidR="00777C9C">
        <w:rPr>
          <w:sz w:val="22"/>
          <w:szCs w:val="22"/>
        </w:rPr>
        <w:t xml:space="preserve">and </w:t>
      </w:r>
      <w:r w:rsidR="00D36D61">
        <w:rPr>
          <w:sz w:val="22"/>
          <w:szCs w:val="22"/>
        </w:rPr>
        <w:t xml:space="preserve">to </w:t>
      </w:r>
      <w:r w:rsidR="00777C9C">
        <w:rPr>
          <w:sz w:val="22"/>
          <w:szCs w:val="22"/>
        </w:rPr>
        <w:t xml:space="preserve">the anchor UEs (UE-E, UE-F, UE-G) </w:t>
      </w:r>
      <w:r w:rsidRPr="00DB3954">
        <w:rPr>
          <w:sz w:val="22"/>
          <w:szCs w:val="22"/>
        </w:rPr>
        <w:t xml:space="preserve">via </w:t>
      </w:r>
      <w:r>
        <w:rPr>
          <w:sz w:val="22"/>
          <w:szCs w:val="22"/>
        </w:rPr>
        <w:t xml:space="preserve">unicast, groupcast or </w:t>
      </w:r>
      <w:r w:rsidRPr="00DB3954">
        <w:rPr>
          <w:sz w:val="22"/>
          <w:szCs w:val="22"/>
        </w:rPr>
        <w:t xml:space="preserve">broadcast, depending on the specific scenario. </w:t>
      </w:r>
    </w:p>
    <w:p w14:paraId="211286B6" w14:textId="6A88F77F" w:rsidR="00D871CA" w:rsidRPr="00DB3954" w:rsidRDefault="00D871CA">
      <w:pPr>
        <w:pStyle w:val="B1"/>
        <w:numPr>
          <w:ilvl w:val="0"/>
          <w:numId w:val="16"/>
        </w:numPr>
        <w:rPr>
          <w:sz w:val="22"/>
          <w:szCs w:val="22"/>
        </w:rPr>
      </w:pPr>
      <w:r w:rsidRPr="00DB3954">
        <w:rPr>
          <w:sz w:val="22"/>
          <w:szCs w:val="22"/>
        </w:rPr>
        <w:t xml:space="preserve">The SLPP </w:t>
      </w:r>
      <w:r w:rsidRPr="00DB3954">
        <w:rPr>
          <w:i/>
          <w:iCs/>
          <w:sz w:val="22"/>
          <w:szCs w:val="22"/>
        </w:rPr>
        <w:t>Request Location Information</w:t>
      </w:r>
      <w:r w:rsidRPr="00DB3954">
        <w:rPr>
          <w:sz w:val="22"/>
          <w:szCs w:val="22"/>
        </w:rPr>
        <w:t xml:space="preserve"> message indicates the type of location information needed and associated QoS (e.g., desired accuracy, response time, etc.). The message also includes an indication that range/position calculation will be performed by the initiating UE</w:t>
      </w:r>
      <w:r>
        <w:rPr>
          <w:sz w:val="22"/>
          <w:szCs w:val="22"/>
        </w:rPr>
        <w:t xml:space="preserve"> (Server UE-A)</w:t>
      </w:r>
      <w:r w:rsidRPr="00DB3954">
        <w:rPr>
          <w:sz w:val="22"/>
          <w:szCs w:val="22"/>
        </w:rPr>
        <w:t>.</w:t>
      </w:r>
    </w:p>
    <w:p w14:paraId="5EC6AF4F" w14:textId="64DFFF24" w:rsidR="00D871CA" w:rsidRDefault="00D871CA">
      <w:pPr>
        <w:pStyle w:val="B1"/>
        <w:numPr>
          <w:ilvl w:val="0"/>
          <w:numId w:val="9"/>
        </w:numPr>
        <w:rPr>
          <w:sz w:val="22"/>
          <w:szCs w:val="22"/>
        </w:rPr>
      </w:pPr>
      <w:r w:rsidRPr="00BF12D8">
        <w:rPr>
          <w:sz w:val="22"/>
          <w:szCs w:val="22"/>
        </w:rPr>
        <w:t>Each participating UE performs the requested SL-PRS transmission</w:t>
      </w:r>
      <w:r>
        <w:rPr>
          <w:sz w:val="22"/>
          <w:szCs w:val="22"/>
        </w:rPr>
        <w:t>s</w:t>
      </w:r>
      <w:r w:rsidRPr="00BF12D8">
        <w:rPr>
          <w:sz w:val="22"/>
          <w:szCs w:val="22"/>
        </w:rPr>
        <w:t xml:space="preserve"> and measurements.</w:t>
      </w:r>
    </w:p>
    <w:p w14:paraId="004BEDAF" w14:textId="6A8C3659" w:rsidR="00ED48CE" w:rsidRPr="00BF12D8" w:rsidRDefault="00ED48CE">
      <w:pPr>
        <w:pStyle w:val="B1"/>
        <w:numPr>
          <w:ilvl w:val="0"/>
          <w:numId w:val="24"/>
        </w:numPr>
        <w:rPr>
          <w:sz w:val="22"/>
          <w:szCs w:val="22"/>
        </w:rPr>
      </w:pPr>
      <w:r>
        <w:rPr>
          <w:sz w:val="22"/>
          <w:szCs w:val="22"/>
        </w:rPr>
        <w:t>Note: The Server UE-A may participate in the sidelink positioning session through transmission and measurement of SL-PRS (for example also taking the role of an anchor UE</w:t>
      </w:r>
      <w:r w:rsidR="00484E0C">
        <w:rPr>
          <w:sz w:val="22"/>
          <w:szCs w:val="22"/>
        </w:rPr>
        <w:t>) or</w:t>
      </w:r>
      <w:r>
        <w:rPr>
          <w:sz w:val="22"/>
          <w:szCs w:val="22"/>
        </w:rPr>
        <w:t xml:space="preserve"> may participate only in managing the session and performing </w:t>
      </w:r>
      <w:r w:rsidR="00730E7B">
        <w:rPr>
          <w:sz w:val="22"/>
          <w:szCs w:val="22"/>
        </w:rPr>
        <w:t xml:space="preserve">and disseminating </w:t>
      </w:r>
      <w:r>
        <w:rPr>
          <w:sz w:val="22"/>
          <w:szCs w:val="22"/>
        </w:rPr>
        <w:t xml:space="preserve">position calculations. </w:t>
      </w:r>
    </w:p>
    <w:p w14:paraId="78F98673" w14:textId="6602E1DA" w:rsidR="00D871CA" w:rsidRPr="007A760E" w:rsidRDefault="007A760E">
      <w:pPr>
        <w:pStyle w:val="B1"/>
        <w:numPr>
          <w:ilvl w:val="0"/>
          <w:numId w:val="9"/>
        </w:numPr>
        <w:rPr>
          <w:sz w:val="22"/>
          <w:szCs w:val="22"/>
        </w:rPr>
      </w:pPr>
      <w:r>
        <w:rPr>
          <w:sz w:val="22"/>
          <w:szCs w:val="22"/>
        </w:rPr>
        <w:t>T</w:t>
      </w:r>
      <w:r w:rsidRPr="007A760E">
        <w:rPr>
          <w:sz w:val="22"/>
          <w:szCs w:val="22"/>
        </w:rPr>
        <w:t xml:space="preserve">he </w:t>
      </w:r>
      <w:r w:rsidR="00532397">
        <w:rPr>
          <w:sz w:val="22"/>
          <w:szCs w:val="22"/>
        </w:rPr>
        <w:t xml:space="preserve">single Target UE (UE-B) </w:t>
      </w:r>
      <w:r w:rsidR="00B00849">
        <w:rPr>
          <w:sz w:val="22"/>
          <w:szCs w:val="22"/>
        </w:rPr>
        <w:t>and</w:t>
      </w:r>
      <w:r w:rsidR="00FE70E7">
        <w:rPr>
          <w:sz w:val="22"/>
          <w:szCs w:val="22"/>
        </w:rPr>
        <w:t>/or</w:t>
      </w:r>
      <w:r w:rsidR="00B00849">
        <w:rPr>
          <w:sz w:val="22"/>
          <w:szCs w:val="22"/>
        </w:rPr>
        <w:t xml:space="preserve"> the anchor UEs (UE-E, UE-F, UE-G) </w:t>
      </w:r>
      <w:r w:rsidRPr="007A760E">
        <w:rPr>
          <w:sz w:val="22"/>
          <w:szCs w:val="22"/>
        </w:rPr>
        <w:t xml:space="preserve">respond to the initiating UE (Server UE-A) with </w:t>
      </w:r>
      <w:r w:rsidR="0040150E">
        <w:rPr>
          <w:sz w:val="22"/>
          <w:szCs w:val="22"/>
        </w:rPr>
        <w:t>an SLPP</w:t>
      </w:r>
      <w:r w:rsidRPr="007A760E">
        <w:rPr>
          <w:sz w:val="22"/>
          <w:szCs w:val="22"/>
        </w:rPr>
        <w:t xml:space="preserve"> </w:t>
      </w:r>
      <w:r w:rsidRPr="007A760E">
        <w:rPr>
          <w:i/>
          <w:iCs/>
          <w:sz w:val="22"/>
          <w:szCs w:val="22"/>
        </w:rPr>
        <w:t>Provide Location Information</w:t>
      </w:r>
      <w:r w:rsidRPr="007A760E">
        <w:rPr>
          <w:sz w:val="22"/>
          <w:szCs w:val="22"/>
        </w:rPr>
        <w:t xml:space="preserve"> message.</w:t>
      </w:r>
      <w:r w:rsidR="00E760D9">
        <w:rPr>
          <w:sz w:val="22"/>
          <w:szCs w:val="22"/>
        </w:rPr>
        <w:t xml:space="preserve"> </w:t>
      </w:r>
    </w:p>
    <w:p w14:paraId="2C9BA99D" w14:textId="5833C6DC" w:rsidR="007A760E" w:rsidRPr="0075520F" w:rsidRDefault="007A760E">
      <w:pPr>
        <w:pStyle w:val="B1"/>
        <w:numPr>
          <w:ilvl w:val="0"/>
          <w:numId w:val="17"/>
        </w:numPr>
        <w:rPr>
          <w:sz w:val="22"/>
          <w:szCs w:val="22"/>
        </w:rPr>
      </w:pPr>
      <w:r w:rsidRPr="0075520F">
        <w:rPr>
          <w:sz w:val="22"/>
          <w:szCs w:val="22"/>
        </w:rPr>
        <w:t xml:space="preserve">The SLPP </w:t>
      </w:r>
      <w:r w:rsidR="00A26290" w:rsidRPr="007A760E">
        <w:rPr>
          <w:i/>
          <w:iCs/>
          <w:sz w:val="22"/>
          <w:szCs w:val="22"/>
        </w:rPr>
        <w:t>Provide Location Information</w:t>
      </w:r>
      <w:r w:rsidR="00A26290" w:rsidRPr="0075520F" w:rsidDel="00A26290">
        <w:rPr>
          <w:i/>
          <w:iCs/>
          <w:sz w:val="22"/>
          <w:szCs w:val="22"/>
        </w:rPr>
        <w:t xml:space="preserve"> </w:t>
      </w:r>
      <w:r w:rsidRPr="0075520F">
        <w:rPr>
          <w:sz w:val="22"/>
          <w:szCs w:val="22"/>
        </w:rPr>
        <w:t xml:space="preserve">message may be sent by the </w:t>
      </w:r>
      <w:r w:rsidR="00532397">
        <w:rPr>
          <w:sz w:val="22"/>
          <w:szCs w:val="22"/>
        </w:rPr>
        <w:t>single Target UE (UE-B)</w:t>
      </w:r>
      <w:r w:rsidRPr="0075520F">
        <w:rPr>
          <w:sz w:val="22"/>
          <w:szCs w:val="22"/>
        </w:rPr>
        <w:t xml:space="preserve"> </w:t>
      </w:r>
      <w:r w:rsidR="00B00849">
        <w:rPr>
          <w:sz w:val="22"/>
          <w:szCs w:val="22"/>
        </w:rPr>
        <w:t>and</w:t>
      </w:r>
      <w:r w:rsidR="00D36D61">
        <w:rPr>
          <w:sz w:val="22"/>
          <w:szCs w:val="22"/>
        </w:rPr>
        <w:t xml:space="preserve"> by</w:t>
      </w:r>
      <w:r w:rsidR="00B00849">
        <w:rPr>
          <w:sz w:val="22"/>
          <w:szCs w:val="22"/>
        </w:rPr>
        <w:t xml:space="preserve"> the anchor UEs (UE-E, UE-F, UE-G) </w:t>
      </w:r>
      <w:r w:rsidRPr="0075520F">
        <w:rPr>
          <w:sz w:val="22"/>
          <w:szCs w:val="22"/>
        </w:rPr>
        <w:t>to the initiating UE (Server UE-A) via unicast, groupcast or broadcast, depending on the specific scenario.</w:t>
      </w:r>
    </w:p>
    <w:p w14:paraId="17A7F0CD" w14:textId="7C806F6A" w:rsidR="00D871CA" w:rsidRDefault="00D871CA">
      <w:pPr>
        <w:pStyle w:val="B1"/>
        <w:numPr>
          <w:ilvl w:val="0"/>
          <w:numId w:val="17"/>
        </w:numPr>
        <w:rPr>
          <w:sz w:val="22"/>
          <w:szCs w:val="22"/>
        </w:rPr>
      </w:pPr>
      <w:bookmarkStart w:id="11" w:name="_Hlk134080382"/>
      <w:r w:rsidRPr="00BF12D8">
        <w:rPr>
          <w:sz w:val="22"/>
          <w:szCs w:val="22"/>
        </w:rPr>
        <w:t xml:space="preserve">The SLPP </w:t>
      </w:r>
      <w:r w:rsidRPr="00BF12D8">
        <w:rPr>
          <w:i/>
          <w:iCs/>
          <w:sz w:val="22"/>
          <w:szCs w:val="22"/>
        </w:rPr>
        <w:t>Provide Location Information</w:t>
      </w:r>
      <w:r w:rsidRPr="00BF12D8">
        <w:rPr>
          <w:sz w:val="22"/>
          <w:szCs w:val="22"/>
        </w:rPr>
        <w:t xml:space="preserve"> message may </w:t>
      </w:r>
      <w:r w:rsidR="00E760D9">
        <w:rPr>
          <w:sz w:val="22"/>
          <w:szCs w:val="22"/>
        </w:rPr>
        <w:t xml:space="preserve">be sent upon </w:t>
      </w:r>
      <w:r w:rsidR="00E760D9" w:rsidRPr="007A760E">
        <w:rPr>
          <w:sz w:val="22"/>
          <w:szCs w:val="22"/>
        </w:rPr>
        <w:t xml:space="preserve">completion of the transmission and measurements or periodically or after the response time received at Step 6 </w:t>
      </w:r>
      <w:r w:rsidR="00192691" w:rsidRPr="007A760E">
        <w:rPr>
          <w:sz w:val="22"/>
          <w:szCs w:val="22"/>
        </w:rPr>
        <w:t>expired</w:t>
      </w:r>
      <w:r w:rsidR="00192691">
        <w:rPr>
          <w:sz w:val="22"/>
          <w:szCs w:val="22"/>
        </w:rPr>
        <w:t xml:space="preserve"> and</w:t>
      </w:r>
      <w:r w:rsidR="00E760D9">
        <w:rPr>
          <w:sz w:val="22"/>
          <w:szCs w:val="22"/>
        </w:rPr>
        <w:t xml:space="preserve"> </w:t>
      </w:r>
      <w:r w:rsidR="004019F5">
        <w:rPr>
          <w:sz w:val="22"/>
          <w:szCs w:val="22"/>
        </w:rPr>
        <w:t xml:space="preserve">may </w:t>
      </w:r>
      <w:r w:rsidRPr="00BF12D8">
        <w:rPr>
          <w:sz w:val="22"/>
          <w:szCs w:val="22"/>
        </w:rPr>
        <w:t xml:space="preserve">also include an indication of whether other UEs </w:t>
      </w:r>
      <w:r>
        <w:rPr>
          <w:sz w:val="22"/>
          <w:szCs w:val="22"/>
        </w:rPr>
        <w:t>(</w:t>
      </w:r>
      <w:r w:rsidRPr="00BF12D8">
        <w:rPr>
          <w:sz w:val="22"/>
          <w:szCs w:val="22"/>
        </w:rPr>
        <w:t xml:space="preserve">the initiating </w:t>
      </w:r>
      <w:r>
        <w:rPr>
          <w:sz w:val="22"/>
          <w:szCs w:val="22"/>
        </w:rPr>
        <w:t xml:space="preserve">Server </w:t>
      </w:r>
      <w:r w:rsidRPr="00BF12D8">
        <w:rPr>
          <w:sz w:val="22"/>
          <w:szCs w:val="22"/>
        </w:rPr>
        <w:t>UE</w:t>
      </w:r>
      <w:r>
        <w:rPr>
          <w:sz w:val="22"/>
          <w:szCs w:val="22"/>
        </w:rPr>
        <w:t>-A</w:t>
      </w:r>
      <w:r w:rsidR="00344270">
        <w:rPr>
          <w:sz w:val="22"/>
          <w:szCs w:val="22"/>
        </w:rPr>
        <w:t xml:space="preserve"> </w:t>
      </w:r>
      <w:r>
        <w:rPr>
          <w:sz w:val="22"/>
          <w:szCs w:val="22"/>
        </w:rPr>
        <w:t>in this case</w:t>
      </w:r>
      <w:r w:rsidRPr="00BF12D8">
        <w:rPr>
          <w:sz w:val="22"/>
          <w:szCs w:val="22"/>
        </w:rPr>
        <w:t>) is requested to provide the location result (e.g., calculated range and/or position) back to this UE.</w:t>
      </w:r>
      <w:r>
        <w:rPr>
          <w:sz w:val="22"/>
          <w:szCs w:val="22"/>
        </w:rPr>
        <w:t xml:space="preserve"> SL-PRS </w:t>
      </w:r>
      <w:r w:rsidRPr="00631902">
        <w:rPr>
          <w:sz w:val="22"/>
          <w:szCs w:val="22"/>
        </w:rPr>
        <w:t xml:space="preserve">transmission and </w:t>
      </w:r>
      <w:r>
        <w:rPr>
          <w:sz w:val="22"/>
          <w:szCs w:val="22"/>
        </w:rPr>
        <w:t xml:space="preserve">SL-PRS </w:t>
      </w:r>
      <w:r w:rsidRPr="00631902">
        <w:rPr>
          <w:sz w:val="22"/>
          <w:szCs w:val="22"/>
        </w:rPr>
        <w:t>measurement</w:t>
      </w:r>
      <w:r>
        <w:rPr>
          <w:sz w:val="22"/>
          <w:szCs w:val="22"/>
        </w:rPr>
        <w:t xml:space="preserve"> may be performed periodically, based on the </w:t>
      </w:r>
      <w:r w:rsidRPr="00631902">
        <w:rPr>
          <w:sz w:val="22"/>
          <w:szCs w:val="22"/>
        </w:rPr>
        <w:t>configuration received</w:t>
      </w:r>
      <w:r>
        <w:rPr>
          <w:sz w:val="22"/>
          <w:szCs w:val="22"/>
        </w:rPr>
        <w:t xml:space="preserve"> in the</w:t>
      </w:r>
      <w:r w:rsidRPr="00631902">
        <w:rPr>
          <w:sz w:val="22"/>
          <w:szCs w:val="22"/>
        </w:rPr>
        <w:t xml:space="preserve"> </w:t>
      </w:r>
      <w:r w:rsidRPr="00615BBF">
        <w:rPr>
          <w:sz w:val="22"/>
          <w:szCs w:val="22"/>
        </w:rPr>
        <w:t xml:space="preserve">SLPP </w:t>
      </w:r>
      <w:r w:rsidRPr="00615BBF">
        <w:rPr>
          <w:i/>
          <w:iCs/>
          <w:sz w:val="22"/>
          <w:szCs w:val="22"/>
        </w:rPr>
        <w:t>Provide Assistance Data</w:t>
      </w:r>
      <w:r w:rsidRPr="00615BBF">
        <w:rPr>
          <w:sz w:val="22"/>
          <w:szCs w:val="22"/>
        </w:rPr>
        <w:t xml:space="preserve"> message</w:t>
      </w:r>
      <w:bookmarkEnd w:id="11"/>
      <w:r>
        <w:rPr>
          <w:sz w:val="22"/>
          <w:szCs w:val="22"/>
        </w:rPr>
        <w:t xml:space="preserve">. </w:t>
      </w:r>
    </w:p>
    <w:p w14:paraId="0CBBF5BE" w14:textId="7ED01ED3" w:rsidR="00D871CA" w:rsidRPr="00DB3954" w:rsidRDefault="00D871CA">
      <w:pPr>
        <w:pStyle w:val="B1"/>
        <w:numPr>
          <w:ilvl w:val="0"/>
          <w:numId w:val="9"/>
        </w:numPr>
        <w:rPr>
          <w:sz w:val="22"/>
          <w:szCs w:val="22"/>
        </w:rPr>
      </w:pPr>
      <w:r w:rsidRPr="00DB3954">
        <w:rPr>
          <w:sz w:val="22"/>
          <w:szCs w:val="22"/>
        </w:rPr>
        <w:t xml:space="preserve">The </w:t>
      </w:r>
      <w:r w:rsidR="007A760E">
        <w:rPr>
          <w:sz w:val="22"/>
          <w:szCs w:val="22"/>
        </w:rPr>
        <w:t xml:space="preserve">initiating UE (Server UE-A) </w:t>
      </w:r>
      <w:r w:rsidRPr="00DB3954">
        <w:rPr>
          <w:sz w:val="22"/>
          <w:szCs w:val="22"/>
        </w:rPr>
        <w:t xml:space="preserve">performs the range/position computations using the location results received at Step 8 and the location results UE </w:t>
      </w:r>
      <w:r w:rsidR="006C73D0">
        <w:rPr>
          <w:sz w:val="22"/>
          <w:szCs w:val="22"/>
        </w:rPr>
        <w:t>A</w:t>
      </w:r>
      <w:r w:rsidRPr="00DB3954">
        <w:rPr>
          <w:sz w:val="22"/>
          <w:szCs w:val="22"/>
        </w:rPr>
        <w:t xml:space="preserve"> has obtained at Step 7.</w:t>
      </w:r>
    </w:p>
    <w:p w14:paraId="20D95D9A" w14:textId="53DDAB43" w:rsidR="00D871CA" w:rsidRPr="00192691" w:rsidRDefault="00D871CA">
      <w:pPr>
        <w:pStyle w:val="B1"/>
        <w:numPr>
          <w:ilvl w:val="0"/>
          <w:numId w:val="9"/>
        </w:numPr>
        <w:rPr>
          <w:sz w:val="22"/>
          <w:szCs w:val="22"/>
        </w:rPr>
      </w:pPr>
      <w:r w:rsidRPr="00DB3954">
        <w:rPr>
          <w:sz w:val="22"/>
          <w:szCs w:val="22"/>
        </w:rPr>
        <w:t>If requested at Step 8</w:t>
      </w:r>
      <w:r w:rsidRPr="00260636">
        <w:rPr>
          <w:sz w:val="22"/>
          <w:szCs w:val="22"/>
        </w:rPr>
        <w:t xml:space="preserve"> </w:t>
      </w:r>
      <w:r>
        <w:rPr>
          <w:sz w:val="22"/>
          <w:szCs w:val="22"/>
        </w:rPr>
        <w:t>to distribute location results</w:t>
      </w:r>
      <w:r w:rsidRPr="00DB3954">
        <w:rPr>
          <w:sz w:val="22"/>
          <w:szCs w:val="22"/>
        </w:rPr>
        <w:t xml:space="preserve">, </w:t>
      </w:r>
      <w:r w:rsidR="00192691">
        <w:rPr>
          <w:sz w:val="22"/>
          <w:szCs w:val="22"/>
        </w:rPr>
        <w:t xml:space="preserve">the </w:t>
      </w:r>
      <w:r>
        <w:rPr>
          <w:sz w:val="22"/>
          <w:szCs w:val="22"/>
        </w:rPr>
        <w:t>initiating UE (Server UE-A)</w:t>
      </w:r>
      <w:r w:rsidRPr="00DB3954">
        <w:rPr>
          <w:sz w:val="22"/>
          <w:szCs w:val="22"/>
        </w:rPr>
        <w:t xml:space="preserve"> may distribute the location results </w:t>
      </w:r>
      <w:r>
        <w:rPr>
          <w:sz w:val="22"/>
          <w:szCs w:val="22"/>
        </w:rPr>
        <w:t>by transmitting</w:t>
      </w:r>
      <w:r w:rsidRPr="00DB3954">
        <w:rPr>
          <w:sz w:val="22"/>
          <w:szCs w:val="22"/>
        </w:rPr>
        <w:t xml:space="preserve"> </w:t>
      </w:r>
      <w:r w:rsidR="0040150E">
        <w:rPr>
          <w:sz w:val="22"/>
          <w:szCs w:val="22"/>
        </w:rPr>
        <w:t>an SLPP</w:t>
      </w:r>
      <w:r w:rsidRPr="00DB3954">
        <w:rPr>
          <w:sz w:val="22"/>
          <w:szCs w:val="22"/>
        </w:rPr>
        <w:t xml:space="preserve"> </w:t>
      </w:r>
      <w:r>
        <w:rPr>
          <w:i/>
          <w:iCs/>
          <w:sz w:val="22"/>
          <w:szCs w:val="22"/>
        </w:rPr>
        <w:t>Provide</w:t>
      </w:r>
      <w:r w:rsidRPr="00DB3954">
        <w:rPr>
          <w:i/>
          <w:iCs/>
          <w:sz w:val="22"/>
          <w:szCs w:val="22"/>
        </w:rPr>
        <w:t xml:space="preserve"> Location Information</w:t>
      </w:r>
      <w:r w:rsidRPr="00DB3954">
        <w:rPr>
          <w:sz w:val="22"/>
          <w:szCs w:val="22"/>
        </w:rPr>
        <w:t xml:space="preserve"> messag</w:t>
      </w:r>
      <w:r w:rsidR="00192691">
        <w:rPr>
          <w:sz w:val="22"/>
          <w:szCs w:val="22"/>
        </w:rPr>
        <w:t xml:space="preserve">e </w:t>
      </w:r>
      <w:r w:rsidRPr="00192691">
        <w:rPr>
          <w:sz w:val="22"/>
          <w:szCs w:val="22"/>
        </w:rPr>
        <w:t xml:space="preserve">to the </w:t>
      </w:r>
      <w:r w:rsidR="00532397">
        <w:rPr>
          <w:sz w:val="22"/>
          <w:szCs w:val="22"/>
        </w:rPr>
        <w:t>single</w:t>
      </w:r>
      <w:r w:rsidR="00192691" w:rsidRPr="00192691">
        <w:rPr>
          <w:sz w:val="22"/>
          <w:szCs w:val="22"/>
        </w:rPr>
        <w:t xml:space="preserve"> </w:t>
      </w:r>
      <w:r w:rsidRPr="00192691">
        <w:rPr>
          <w:sz w:val="22"/>
          <w:szCs w:val="22"/>
        </w:rPr>
        <w:t xml:space="preserve">Target UE-B. </w:t>
      </w:r>
    </w:p>
    <w:p w14:paraId="4DE8A5A0" w14:textId="201A8D6D" w:rsidR="00D871CA" w:rsidRDefault="00D871CA">
      <w:pPr>
        <w:pStyle w:val="B1"/>
        <w:numPr>
          <w:ilvl w:val="0"/>
          <w:numId w:val="18"/>
        </w:numPr>
        <w:rPr>
          <w:sz w:val="22"/>
          <w:szCs w:val="22"/>
        </w:rPr>
      </w:pPr>
      <w:r w:rsidRPr="00DB3954">
        <w:rPr>
          <w:sz w:val="22"/>
          <w:szCs w:val="22"/>
        </w:rPr>
        <w:t xml:space="preserve">The SLPP </w:t>
      </w:r>
      <w:r>
        <w:rPr>
          <w:i/>
          <w:iCs/>
          <w:sz w:val="22"/>
          <w:szCs w:val="22"/>
        </w:rPr>
        <w:t>Provide</w:t>
      </w:r>
      <w:r w:rsidRPr="00DB3954">
        <w:rPr>
          <w:i/>
          <w:iCs/>
          <w:sz w:val="22"/>
          <w:szCs w:val="22"/>
        </w:rPr>
        <w:t xml:space="preserve"> Location Information</w:t>
      </w:r>
      <w:r w:rsidRPr="00DB3954">
        <w:rPr>
          <w:sz w:val="22"/>
          <w:szCs w:val="22"/>
        </w:rPr>
        <w:t xml:space="preserve"> message may be sent by </w:t>
      </w:r>
      <w:r>
        <w:rPr>
          <w:sz w:val="22"/>
          <w:szCs w:val="22"/>
        </w:rPr>
        <w:t>initiating UE (Server UE-A)</w:t>
      </w:r>
      <w:r w:rsidRPr="00DB3954">
        <w:rPr>
          <w:sz w:val="22"/>
          <w:szCs w:val="22"/>
        </w:rPr>
        <w:t xml:space="preserve"> to </w:t>
      </w:r>
      <w:r>
        <w:rPr>
          <w:sz w:val="22"/>
          <w:szCs w:val="22"/>
        </w:rPr>
        <w:t xml:space="preserve">the single Target UE (UE-B) </w:t>
      </w:r>
      <w:r w:rsidRPr="00DB3954">
        <w:rPr>
          <w:sz w:val="22"/>
          <w:szCs w:val="22"/>
        </w:rPr>
        <w:t xml:space="preserve">via </w:t>
      </w:r>
      <w:r>
        <w:rPr>
          <w:sz w:val="22"/>
          <w:szCs w:val="22"/>
        </w:rPr>
        <w:t xml:space="preserve">unicast, groupcast or </w:t>
      </w:r>
      <w:r w:rsidRPr="00DB3954">
        <w:rPr>
          <w:sz w:val="22"/>
          <w:szCs w:val="22"/>
        </w:rPr>
        <w:t>broadcast, depending on the specific scenario.</w:t>
      </w:r>
    </w:p>
    <w:p w14:paraId="7126CC4E" w14:textId="77777777" w:rsidR="00D871CA" w:rsidRPr="00DB3954" w:rsidRDefault="00D871CA">
      <w:pPr>
        <w:pStyle w:val="B1"/>
        <w:numPr>
          <w:ilvl w:val="0"/>
          <w:numId w:val="9"/>
        </w:numPr>
        <w:rPr>
          <w:sz w:val="22"/>
          <w:szCs w:val="22"/>
        </w:rPr>
      </w:pPr>
      <w:r w:rsidRPr="00DB3954">
        <w:rPr>
          <w:sz w:val="22"/>
          <w:szCs w:val="22"/>
        </w:rPr>
        <w:t>The SLPP session may be terminated.</w:t>
      </w:r>
    </w:p>
    <w:bookmarkEnd w:id="8"/>
    <w:p w14:paraId="47051B33" w14:textId="4B166E71" w:rsidR="004A11E3" w:rsidRDefault="004A11E3" w:rsidP="0009655B">
      <w:pPr>
        <w:rPr>
          <w:sz w:val="22"/>
          <w:szCs w:val="22"/>
        </w:rPr>
      </w:pPr>
    </w:p>
    <w:p w14:paraId="07F2469C" w14:textId="2AA233DA" w:rsidR="000221FD" w:rsidRPr="00CE62EF" w:rsidRDefault="000221FD" w:rsidP="000221FD">
      <w:pPr>
        <w:pStyle w:val="Heading3"/>
        <w:ind w:left="1170" w:hanging="1170"/>
      </w:pPr>
      <w:r>
        <w:rPr>
          <w:lang w:val="en-US"/>
        </w:rPr>
        <w:lastRenderedPageBreak/>
        <w:t>UE-assisted sidelink positioning</w:t>
      </w:r>
      <w:r w:rsidR="00A04772">
        <w:rPr>
          <w:lang w:val="en-US"/>
        </w:rPr>
        <w:t>: M</w:t>
      </w:r>
      <w:r>
        <w:rPr>
          <w:lang w:val="en-US"/>
        </w:rPr>
        <w:t>ultiple Target UEs</w:t>
      </w:r>
    </w:p>
    <w:p w14:paraId="748B843E" w14:textId="7427ED6E" w:rsidR="000221FD" w:rsidRPr="007A760E" w:rsidRDefault="007A760E" w:rsidP="000221FD">
      <w:pPr>
        <w:rPr>
          <w:color w:val="auto"/>
          <w:sz w:val="22"/>
          <w:szCs w:val="22"/>
        </w:rPr>
      </w:pPr>
      <w:r w:rsidRPr="007A760E">
        <w:rPr>
          <w:color w:val="auto"/>
          <w:sz w:val="22"/>
          <w:szCs w:val="22"/>
        </w:rPr>
        <w:fldChar w:fldCharType="begin"/>
      </w:r>
      <w:r w:rsidRPr="007A760E">
        <w:rPr>
          <w:color w:val="auto"/>
          <w:sz w:val="22"/>
          <w:szCs w:val="22"/>
        </w:rPr>
        <w:instrText xml:space="preserve"> REF _Ref133943457 \h </w:instrText>
      </w:r>
      <w:r>
        <w:rPr>
          <w:color w:val="auto"/>
          <w:sz w:val="22"/>
          <w:szCs w:val="22"/>
        </w:rPr>
        <w:instrText xml:space="preserve"> \* MERGEFORMAT </w:instrText>
      </w:r>
      <w:r w:rsidRPr="007A760E">
        <w:rPr>
          <w:color w:val="auto"/>
          <w:sz w:val="22"/>
          <w:szCs w:val="22"/>
        </w:rPr>
      </w:r>
      <w:r w:rsidRPr="007A760E">
        <w:rPr>
          <w:color w:val="auto"/>
          <w:sz w:val="22"/>
          <w:szCs w:val="22"/>
        </w:rPr>
        <w:fldChar w:fldCharType="separate"/>
      </w:r>
      <w:r w:rsidR="00D6131C" w:rsidRPr="00D6131C">
        <w:rPr>
          <w:sz w:val="22"/>
          <w:szCs w:val="22"/>
        </w:rPr>
        <w:t xml:space="preserve">Figure </w:t>
      </w:r>
      <w:r w:rsidR="00D6131C" w:rsidRPr="00D6131C">
        <w:rPr>
          <w:noProof/>
          <w:sz w:val="22"/>
          <w:szCs w:val="22"/>
        </w:rPr>
        <w:t>2</w:t>
      </w:r>
      <w:r w:rsidRPr="007A760E">
        <w:rPr>
          <w:color w:val="auto"/>
          <w:sz w:val="22"/>
          <w:szCs w:val="22"/>
        </w:rPr>
        <w:fldChar w:fldCharType="end"/>
      </w:r>
      <w:r w:rsidRPr="007A760E">
        <w:rPr>
          <w:color w:val="auto"/>
          <w:sz w:val="22"/>
          <w:szCs w:val="22"/>
        </w:rPr>
        <w:t xml:space="preserve"> illustrates </w:t>
      </w:r>
      <w:r w:rsidR="009E23AB">
        <w:rPr>
          <w:color w:val="auto"/>
          <w:sz w:val="22"/>
          <w:szCs w:val="22"/>
        </w:rPr>
        <w:t xml:space="preserve">a UE-assisted </w:t>
      </w:r>
      <w:r w:rsidRPr="007A760E">
        <w:rPr>
          <w:color w:val="auto"/>
          <w:sz w:val="22"/>
          <w:szCs w:val="22"/>
        </w:rPr>
        <w:t xml:space="preserve">sidelink </w:t>
      </w:r>
      <w:r>
        <w:rPr>
          <w:color w:val="auto"/>
          <w:sz w:val="22"/>
          <w:szCs w:val="22"/>
        </w:rPr>
        <w:t>positioning session</w:t>
      </w:r>
      <w:r w:rsidRPr="007A760E">
        <w:rPr>
          <w:color w:val="auto"/>
          <w:sz w:val="22"/>
          <w:szCs w:val="22"/>
        </w:rPr>
        <w:t xml:space="preserve"> for multiple Target UEs</w:t>
      </w:r>
      <w:r w:rsidR="00D36D61">
        <w:rPr>
          <w:color w:val="auto"/>
          <w:sz w:val="22"/>
          <w:szCs w:val="22"/>
        </w:rPr>
        <w:t xml:space="preserve">, where a server UE (UE-A) initiates the SLPP session and performs position calculation based on SL-PRS measurements received from </w:t>
      </w:r>
      <w:r w:rsidR="00D36D61" w:rsidRPr="007A760E">
        <w:rPr>
          <w:color w:val="auto"/>
          <w:sz w:val="22"/>
          <w:szCs w:val="22"/>
        </w:rPr>
        <w:t>multiple Target UEs</w:t>
      </w:r>
      <w:r w:rsidR="00D36D61">
        <w:rPr>
          <w:color w:val="auto"/>
          <w:sz w:val="22"/>
          <w:szCs w:val="22"/>
        </w:rPr>
        <w:t xml:space="preserve"> and the anchor UEs. The SLPP message flow is identical to the flow </w:t>
      </w:r>
      <w:r w:rsidR="00D36D61" w:rsidRPr="00CD53B8">
        <w:rPr>
          <w:color w:val="auto"/>
          <w:sz w:val="22"/>
          <w:szCs w:val="22"/>
        </w:rPr>
        <w:t>show</w:t>
      </w:r>
      <w:r w:rsidR="00D36D61">
        <w:rPr>
          <w:color w:val="auto"/>
          <w:sz w:val="22"/>
          <w:szCs w:val="22"/>
        </w:rPr>
        <w:t>n</w:t>
      </w:r>
      <w:r w:rsidR="00D36D61" w:rsidRPr="00CD53B8">
        <w:rPr>
          <w:color w:val="auto"/>
          <w:sz w:val="22"/>
          <w:szCs w:val="22"/>
        </w:rPr>
        <w:t xml:space="preserve"> in </w:t>
      </w:r>
      <w:r w:rsidR="00D36D61" w:rsidRPr="00CD53B8">
        <w:rPr>
          <w:color w:val="auto"/>
          <w:sz w:val="22"/>
          <w:szCs w:val="22"/>
        </w:rPr>
        <w:fldChar w:fldCharType="begin"/>
      </w:r>
      <w:r w:rsidR="00D36D61" w:rsidRPr="00CD53B8">
        <w:rPr>
          <w:color w:val="auto"/>
          <w:sz w:val="22"/>
          <w:szCs w:val="22"/>
        </w:rPr>
        <w:instrText xml:space="preserve"> REF _Ref133943413 \h </w:instrText>
      </w:r>
      <w:r w:rsidR="00D36D61">
        <w:rPr>
          <w:color w:val="auto"/>
          <w:sz w:val="22"/>
          <w:szCs w:val="22"/>
        </w:rPr>
        <w:instrText xml:space="preserve"> \* MERGEFORMAT </w:instrText>
      </w:r>
      <w:r w:rsidR="00D36D61" w:rsidRPr="00CD53B8">
        <w:rPr>
          <w:color w:val="auto"/>
          <w:sz w:val="22"/>
          <w:szCs w:val="22"/>
        </w:rPr>
      </w:r>
      <w:r w:rsidR="00D36D61" w:rsidRPr="00CD53B8">
        <w:rPr>
          <w:color w:val="auto"/>
          <w:sz w:val="22"/>
          <w:szCs w:val="22"/>
        </w:rPr>
        <w:fldChar w:fldCharType="separate"/>
      </w:r>
      <w:r w:rsidR="00D6131C" w:rsidRPr="00D6131C">
        <w:rPr>
          <w:sz w:val="22"/>
          <w:szCs w:val="22"/>
        </w:rPr>
        <w:t xml:space="preserve">Figure </w:t>
      </w:r>
      <w:r w:rsidR="00D6131C" w:rsidRPr="00D6131C">
        <w:rPr>
          <w:noProof/>
          <w:sz w:val="22"/>
          <w:szCs w:val="22"/>
        </w:rPr>
        <w:t>1</w:t>
      </w:r>
      <w:r w:rsidR="00D36D61" w:rsidRPr="00CD53B8">
        <w:rPr>
          <w:color w:val="auto"/>
          <w:sz w:val="22"/>
          <w:szCs w:val="22"/>
        </w:rPr>
        <w:fldChar w:fldCharType="end"/>
      </w:r>
      <w:r w:rsidR="00D36D61">
        <w:rPr>
          <w:color w:val="auto"/>
          <w:sz w:val="22"/>
          <w:szCs w:val="22"/>
        </w:rPr>
        <w:t xml:space="preserve"> for UE-</w:t>
      </w:r>
      <w:r w:rsidR="00A33718">
        <w:rPr>
          <w:color w:val="auto"/>
          <w:sz w:val="22"/>
          <w:szCs w:val="22"/>
        </w:rPr>
        <w:t xml:space="preserve">assisted </w:t>
      </w:r>
      <w:r w:rsidR="00D36D61">
        <w:rPr>
          <w:color w:val="auto"/>
          <w:sz w:val="22"/>
          <w:szCs w:val="22"/>
        </w:rPr>
        <w:t>sidelink positioning for a single Target UE</w:t>
      </w:r>
      <w:r w:rsidR="00D36D61" w:rsidRPr="00CD53B8">
        <w:rPr>
          <w:color w:val="auto"/>
          <w:sz w:val="22"/>
          <w:szCs w:val="22"/>
        </w:rPr>
        <w:t>. Following</w:t>
      </w:r>
      <w:r w:rsidR="00D36D61">
        <w:rPr>
          <w:color w:val="auto"/>
          <w:sz w:val="22"/>
          <w:szCs w:val="22"/>
        </w:rPr>
        <w:t xml:space="preserve"> UE discovery, the UEs perform session establishment, capability and assistance data exchange, location information transfer and session termination</w:t>
      </w:r>
      <w:r w:rsidRPr="007A760E">
        <w:rPr>
          <w:color w:val="auto"/>
          <w:sz w:val="22"/>
          <w:szCs w:val="22"/>
        </w:rPr>
        <w:t xml:space="preserve">.   </w:t>
      </w:r>
      <w:r w:rsidR="000221FD" w:rsidRPr="007A760E">
        <w:rPr>
          <w:color w:val="auto"/>
          <w:sz w:val="22"/>
          <w:szCs w:val="22"/>
        </w:rPr>
        <w:t xml:space="preserve">  </w:t>
      </w:r>
    </w:p>
    <w:p w14:paraId="1C05E2A1" w14:textId="4804C7C8" w:rsidR="003A4576" w:rsidRDefault="00C80896" w:rsidP="00DD5A37">
      <w:pPr>
        <w:keepNext/>
        <w:jc w:val="center"/>
      </w:pPr>
      <w:r w:rsidRPr="00C80896">
        <w:t xml:space="preserve"> </w:t>
      </w:r>
      <w:r w:rsidR="0047605E" w:rsidRPr="0047605E">
        <w:t xml:space="preserve"> </w:t>
      </w:r>
      <w:r w:rsidR="0047605E">
        <w:object w:dxaOrig="5551" w:dyaOrig="5551" w14:anchorId="193F2AAE">
          <v:shape id="_x0000_i1026" type="#_x0000_t75" style="width:277.15pt;height:277.15pt" o:ole="">
            <v:imagedata r:id="rId14" o:title=""/>
          </v:shape>
          <o:OLEObject Type="Embed" ProgID="Visio.Drawing.15" ShapeID="_x0000_i1026" DrawAspect="Content" ObjectID="_1745352076" r:id="rId15"/>
        </w:object>
      </w:r>
    </w:p>
    <w:p w14:paraId="7020CDC7" w14:textId="385DEB4C" w:rsidR="007F33EB" w:rsidRDefault="003A4576" w:rsidP="00DD5A37">
      <w:pPr>
        <w:pStyle w:val="Caption"/>
        <w:jc w:val="center"/>
        <w:rPr>
          <w:color w:val="auto"/>
          <w:sz w:val="22"/>
          <w:szCs w:val="22"/>
        </w:rPr>
      </w:pPr>
      <w:bookmarkStart w:id="12" w:name="_Ref133943457"/>
      <w:r>
        <w:t xml:space="preserve">Figure </w:t>
      </w:r>
      <w:r w:rsidR="005A4FBC">
        <w:fldChar w:fldCharType="begin"/>
      </w:r>
      <w:r w:rsidR="005A4FBC">
        <w:instrText xml:space="preserve"> SEQ Figure \* A</w:instrText>
      </w:r>
      <w:r w:rsidR="005A4FBC">
        <w:instrText xml:space="preserve">RABIC </w:instrText>
      </w:r>
      <w:r w:rsidR="005A4FBC">
        <w:fldChar w:fldCharType="separate"/>
      </w:r>
      <w:r w:rsidR="00D6131C">
        <w:rPr>
          <w:noProof/>
        </w:rPr>
        <w:t>2</w:t>
      </w:r>
      <w:r w:rsidR="005A4FBC">
        <w:rPr>
          <w:noProof/>
        </w:rPr>
        <w:fldChar w:fldCharType="end"/>
      </w:r>
      <w:bookmarkEnd w:id="12"/>
      <w:r w:rsidR="00496E14">
        <w:t xml:space="preserve">: </w:t>
      </w:r>
      <w:r w:rsidR="00496E14" w:rsidRPr="0092737A">
        <w:t>UE-assisted (centralized)</w:t>
      </w:r>
      <w:r w:rsidR="00496E14">
        <w:t xml:space="preserve"> </w:t>
      </w:r>
      <w:r w:rsidR="00496E14" w:rsidRPr="0092737A">
        <w:t xml:space="preserve">Sidelink-only </w:t>
      </w:r>
      <w:r w:rsidR="00496E14">
        <w:t>Positioning - Multiple Target UEs</w:t>
      </w:r>
    </w:p>
    <w:p w14:paraId="67CC7AEF" w14:textId="0D456B71" w:rsidR="009968E1" w:rsidRPr="00D44118" w:rsidRDefault="009968E1">
      <w:pPr>
        <w:pStyle w:val="B1"/>
        <w:numPr>
          <w:ilvl w:val="0"/>
          <w:numId w:val="19"/>
        </w:numPr>
        <w:rPr>
          <w:color w:val="auto"/>
          <w:sz w:val="22"/>
          <w:szCs w:val="22"/>
        </w:rPr>
      </w:pPr>
      <w:bookmarkStart w:id="13" w:name="_Hlk134079947"/>
      <w:r w:rsidRPr="00D44118">
        <w:rPr>
          <w:sz w:val="22"/>
          <w:szCs w:val="22"/>
        </w:rPr>
        <w:t>The Application layer in UE-A and other UEs may perform UE discovery, determine and verify required services and perform group management (e.g.</w:t>
      </w:r>
      <w:r w:rsidR="00DB5C81">
        <w:rPr>
          <w:sz w:val="22"/>
          <w:szCs w:val="22"/>
        </w:rPr>
        <w:t>,</w:t>
      </w:r>
      <w:r w:rsidRPr="00D44118">
        <w:rPr>
          <w:sz w:val="22"/>
          <w:szCs w:val="22"/>
        </w:rPr>
        <w:t xml:space="preserve"> create a group containing UEs A to </w:t>
      </w:r>
      <w:r w:rsidR="00B64365">
        <w:rPr>
          <w:sz w:val="22"/>
          <w:szCs w:val="22"/>
        </w:rPr>
        <w:t>G</w:t>
      </w:r>
      <w:r w:rsidRPr="00D44118">
        <w:rPr>
          <w:sz w:val="22"/>
          <w:szCs w:val="22"/>
        </w:rPr>
        <w:t xml:space="preserve">). The Application layer in UE-A also verifies that all of the UEs support SLPP. The Application layer in UE-A then requests sidelink ranging and positioning results for </w:t>
      </w:r>
      <w:r>
        <w:rPr>
          <w:sz w:val="22"/>
          <w:szCs w:val="22"/>
        </w:rPr>
        <w:t>the multiple Target</w:t>
      </w:r>
      <w:r w:rsidRPr="00D44118">
        <w:rPr>
          <w:sz w:val="22"/>
          <w:szCs w:val="22"/>
        </w:rPr>
        <w:t xml:space="preserve"> </w:t>
      </w:r>
      <w:r>
        <w:rPr>
          <w:sz w:val="22"/>
          <w:szCs w:val="22"/>
        </w:rPr>
        <w:t>UEs (</w:t>
      </w:r>
      <w:r w:rsidRPr="00D44118">
        <w:rPr>
          <w:sz w:val="22"/>
          <w:szCs w:val="22"/>
        </w:rPr>
        <w:t>UE-B</w:t>
      </w:r>
      <w:r>
        <w:rPr>
          <w:sz w:val="22"/>
          <w:szCs w:val="22"/>
        </w:rPr>
        <w:t>, UE-C, UE-D)</w:t>
      </w:r>
      <w:r w:rsidRPr="00D44118">
        <w:rPr>
          <w:sz w:val="22"/>
          <w:szCs w:val="22"/>
        </w:rPr>
        <w:t xml:space="preserve"> from the SLPP layer in UE-A, and provides the SLPP layer in UE-A the application layer IDs and layer 2 IDs for each of the UEs-A to E, and may provide an application layer group ID and a layer 2 group ID for the group of UEs A to E.</w:t>
      </w:r>
    </w:p>
    <w:p w14:paraId="0DDBDDD5" w14:textId="18B29320" w:rsidR="009968E1" w:rsidRPr="009968E1" w:rsidRDefault="009968E1">
      <w:pPr>
        <w:pStyle w:val="B1"/>
        <w:numPr>
          <w:ilvl w:val="0"/>
          <w:numId w:val="18"/>
        </w:numPr>
        <w:rPr>
          <w:sz w:val="22"/>
          <w:szCs w:val="22"/>
        </w:rPr>
      </w:pPr>
      <w:r w:rsidRPr="009968E1">
        <w:rPr>
          <w:color w:val="auto"/>
          <w:sz w:val="22"/>
          <w:szCs w:val="22"/>
        </w:rPr>
        <w:t>NOTE: The exact API between Application Layer and SLPP layer can be regarded as implementation dependent.</w:t>
      </w:r>
    </w:p>
    <w:p w14:paraId="43146598" w14:textId="2F9EFB58" w:rsidR="00F31C4D" w:rsidRPr="00DB3954" w:rsidRDefault="00F31C4D">
      <w:pPr>
        <w:pStyle w:val="B1"/>
        <w:numPr>
          <w:ilvl w:val="0"/>
          <w:numId w:val="19"/>
        </w:numPr>
        <w:rPr>
          <w:sz w:val="22"/>
          <w:szCs w:val="22"/>
        </w:rPr>
      </w:pPr>
      <w:bookmarkStart w:id="14" w:name="_Hlk134079968"/>
      <w:bookmarkEnd w:id="13"/>
      <w:r>
        <w:rPr>
          <w:sz w:val="22"/>
          <w:szCs w:val="22"/>
        </w:rPr>
        <w:t>The initiating UE (Server UE-A)</w:t>
      </w:r>
      <w:r w:rsidRPr="00DB3954">
        <w:rPr>
          <w:sz w:val="22"/>
          <w:szCs w:val="22"/>
        </w:rPr>
        <w:t xml:space="preserve"> </w:t>
      </w:r>
      <w:r w:rsidR="00E245F9">
        <w:rPr>
          <w:sz w:val="22"/>
          <w:szCs w:val="22"/>
        </w:rPr>
        <w:t>establishes an</w:t>
      </w:r>
      <w:r w:rsidRPr="00DB3954">
        <w:rPr>
          <w:sz w:val="22"/>
          <w:szCs w:val="22"/>
        </w:rPr>
        <w:t xml:space="preserve"> SLPP Session </w:t>
      </w:r>
      <w:r w:rsidR="00E245F9">
        <w:rPr>
          <w:sz w:val="22"/>
          <w:szCs w:val="22"/>
        </w:rPr>
        <w:t>to make all participating UEs aware of each other</w:t>
      </w:r>
      <w:bookmarkEnd w:id="14"/>
      <w:r w:rsidRPr="00DB3954">
        <w:rPr>
          <w:sz w:val="22"/>
          <w:szCs w:val="22"/>
        </w:rPr>
        <w:t>.</w:t>
      </w:r>
    </w:p>
    <w:p w14:paraId="008A40D4" w14:textId="48CBAC79" w:rsidR="00F31C4D" w:rsidRDefault="00F31C4D">
      <w:pPr>
        <w:pStyle w:val="B1"/>
        <w:numPr>
          <w:ilvl w:val="0"/>
          <w:numId w:val="19"/>
        </w:numPr>
        <w:rPr>
          <w:sz w:val="22"/>
          <w:szCs w:val="22"/>
        </w:rPr>
      </w:pPr>
      <w:r>
        <w:rPr>
          <w:sz w:val="22"/>
          <w:szCs w:val="22"/>
        </w:rPr>
        <w:t>The initiating UE (Server UE-A)</w:t>
      </w:r>
      <w:r w:rsidRPr="00DB3954">
        <w:rPr>
          <w:sz w:val="22"/>
          <w:szCs w:val="22"/>
        </w:rPr>
        <w:t xml:space="preserve"> transmits </w:t>
      </w:r>
      <w:r w:rsidR="0040150E">
        <w:rPr>
          <w:sz w:val="22"/>
          <w:szCs w:val="22"/>
        </w:rPr>
        <w:t>an SLPP</w:t>
      </w:r>
      <w:r w:rsidRPr="00DB3954">
        <w:rPr>
          <w:sz w:val="22"/>
          <w:szCs w:val="22"/>
        </w:rPr>
        <w:t xml:space="preserve"> </w:t>
      </w:r>
      <w:r w:rsidRPr="00DB3954">
        <w:rPr>
          <w:i/>
          <w:iCs/>
          <w:sz w:val="22"/>
          <w:szCs w:val="22"/>
        </w:rPr>
        <w:t>Request Capabilities</w:t>
      </w:r>
      <w:r w:rsidRPr="00DB3954">
        <w:rPr>
          <w:sz w:val="22"/>
          <w:szCs w:val="22"/>
        </w:rPr>
        <w:t xml:space="preserve"> message</w:t>
      </w:r>
      <w:r>
        <w:rPr>
          <w:sz w:val="22"/>
          <w:szCs w:val="22"/>
        </w:rPr>
        <w:t xml:space="preserve"> to the multiple Target UEs (UE-B, UE-C, UE-D)</w:t>
      </w:r>
      <w:r w:rsidR="00B00849" w:rsidRPr="00B00849">
        <w:rPr>
          <w:sz w:val="22"/>
          <w:szCs w:val="22"/>
        </w:rPr>
        <w:t xml:space="preserve"> </w:t>
      </w:r>
      <w:r w:rsidR="00B00849">
        <w:rPr>
          <w:sz w:val="22"/>
          <w:szCs w:val="22"/>
        </w:rPr>
        <w:t>and the anchor UEs (UE-E, UE-F, UE-G)</w:t>
      </w:r>
      <w:r>
        <w:rPr>
          <w:sz w:val="22"/>
          <w:szCs w:val="22"/>
        </w:rPr>
        <w:t xml:space="preserve">. </w:t>
      </w:r>
    </w:p>
    <w:p w14:paraId="52E5B8DD" w14:textId="006DA5AC" w:rsidR="00F31C4D" w:rsidRDefault="00F31C4D">
      <w:pPr>
        <w:pStyle w:val="B1"/>
        <w:numPr>
          <w:ilvl w:val="0"/>
          <w:numId w:val="18"/>
        </w:numPr>
        <w:rPr>
          <w:sz w:val="22"/>
          <w:szCs w:val="22"/>
        </w:rPr>
      </w:pPr>
      <w:r w:rsidRPr="00DB3954">
        <w:rPr>
          <w:sz w:val="22"/>
          <w:szCs w:val="22"/>
        </w:rPr>
        <w:t xml:space="preserve">The SLPP </w:t>
      </w:r>
      <w:r w:rsidRPr="00DB3954">
        <w:rPr>
          <w:i/>
          <w:iCs/>
          <w:sz w:val="22"/>
          <w:szCs w:val="22"/>
        </w:rPr>
        <w:t>Request Capabilities</w:t>
      </w:r>
      <w:r w:rsidRPr="00DB3954">
        <w:rPr>
          <w:sz w:val="22"/>
          <w:szCs w:val="22"/>
        </w:rPr>
        <w:t xml:space="preserve"> message may be sent by </w:t>
      </w:r>
      <w:r>
        <w:rPr>
          <w:sz w:val="22"/>
          <w:szCs w:val="22"/>
        </w:rPr>
        <w:t>initiating UE (Server UE-A)</w:t>
      </w:r>
      <w:r w:rsidRPr="00DB3954">
        <w:rPr>
          <w:sz w:val="22"/>
          <w:szCs w:val="22"/>
        </w:rPr>
        <w:t xml:space="preserve"> to </w:t>
      </w:r>
      <w:r>
        <w:rPr>
          <w:sz w:val="22"/>
          <w:szCs w:val="22"/>
        </w:rPr>
        <w:t>the multiple Target UEs (UE-B, UE-C, UE-D)</w:t>
      </w:r>
      <w:r w:rsidR="00B00849" w:rsidRPr="00B00849">
        <w:rPr>
          <w:sz w:val="22"/>
          <w:szCs w:val="22"/>
        </w:rPr>
        <w:t xml:space="preserve"> </w:t>
      </w:r>
      <w:r w:rsidR="00B00849">
        <w:rPr>
          <w:sz w:val="22"/>
          <w:szCs w:val="22"/>
        </w:rPr>
        <w:t xml:space="preserve">and </w:t>
      </w:r>
      <w:r w:rsidR="00E245F9">
        <w:rPr>
          <w:sz w:val="22"/>
          <w:szCs w:val="22"/>
        </w:rPr>
        <w:t xml:space="preserve">to </w:t>
      </w:r>
      <w:r w:rsidR="00B00849">
        <w:rPr>
          <w:sz w:val="22"/>
          <w:szCs w:val="22"/>
        </w:rPr>
        <w:t>the anchor UEs (UE-E, UE-F, UE-G)</w:t>
      </w:r>
      <w:r w:rsidRPr="00DB3954">
        <w:rPr>
          <w:sz w:val="22"/>
          <w:szCs w:val="22"/>
        </w:rPr>
        <w:t xml:space="preserve"> via </w:t>
      </w:r>
      <w:r>
        <w:rPr>
          <w:sz w:val="22"/>
          <w:szCs w:val="22"/>
        </w:rPr>
        <w:t xml:space="preserve">unicast, groupcast or </w:t>
      </w:r>
      <w:r w:rsidRPr="00DB3954">
        <w:rPr>
          <w:sz w:val="22"/>
          <w:szCs w:val="22"/>
        </w:rPr>
        <w:t xml:space="preserve">broadcast, depending on the specific scenario. </w:t>
      </w:r>
    </w:p>
    <w:p w14:paraId="51F1EACD" w14:textId="6B0182D8" w:rsidR="00F31C4D" w:rsidRDefault="00F31C4D">
      <w:pPr>
        <w:pStyle w:val="B1"/>
        <w:numPr>
          <w:ilvl w:val="0"/>
          <w:numId w:val="19"/>
        </w:numPr>
        <w:rPr>
          <w:sz w:val="22"/>
          <w:szCs w:val="22"/>
        </w:rPr>
      </w:pPr>
      <w:r>
        <w:rPr>
          <w:sz w:val="22"/>
          <w:szCs w:val="22"/>
        </w:rPr>
        <w:t xml:space="preserve">The Multiple Target UEs (UE-B, UE-C, UE-D) </w:t>
      </w:r>
      <w:r w:rsidR="00B00849">
        <w:rPr>
          <w:sz w:val="22"/>
          <w:szCs w:val="22"/>
        </w:rPr>
        <w:t xml:space="preserve">and the anchor UEs (UE-E, UE-F, UE-G) </w:t>
      </w:r>
      <w:r>
        <w:rPr>
          <w:sz w:val="22"/>
          <w:szCs w:val="22"/>
        </w:rPr>
        <w:t>respond to the initiating UE (Server UE-A)</w:t>
      </w:r>
      <w:r w:rsidRPr="00DB3954">
        <w:rPr>
          <w:sz w:val="22"/>
          <w:szCs w:val="22"/>
        </w:rPr>
        <w:t xml:space="preserve"> </w:t>
      </w:r>
      <w:r w:rsidRPr="00BF12D8">
        <w:rPr>
          <w:sz w:val="22"/>
          <w:szCs w:val="22"/>
        </w:rPr>
        <w:t xml:space="preserve">with </w:t>
      </w:r>
      <w:r w:rsidR="0040150E">
        <w:rPr>
          <w:sz w:val="22"/>
          <w:szCs w:val="22"/>
        </w:rPr>
        <w:t>an SLPP</w:t>
      </w:r>
      <w:r w:rsidRPr="00BF12D8">
        <w:rPr>
          <w:sz w:val="22"/>
          <w:szCs w:val="22"/>
        </w:rPr>
        <w:t xml:space="preserve"> </w:t>
      </w:r>
      <w:r w:rsidRPr="00BF12D8">
        <w:rPr>
          <w:i/>
          <w:iCs/>
          <w:sz w:val="22"/>
          <w:szCs w:val="22"/>
        </w:rPr>
        <w:t>Provide Capabilities</w:t>
      </w:r>
      <w:r w:rsidRPr="00BF12D8">
        <w:rPr>
          <w:sz w:val="22"/>
          <w:szCs w:val="22"/>
        </w:rPr>
        <w:t xml:space="preserve"> message</w:t>
      </w:r>
      <w:r>
        <w:rPr>
          <w:sz w:val="22"/>
          <w:szCs w:val="22"/>
        </w:rPr>
        <w:t xml:space="preserve">. </w:t>
      </w:r>
    </w:p>
    <w:p w14:paraId="48C98AB8" w14:textId="58AD598C" w:rsidR="00F31C4D" w:rsidRPr="0075520F" w:rsidRDefault="00F31C4D">
      <w:pPr>
        <w:pStyle w:val="B1"/>
        <w:numPr>
          <w:ilvl w:val="0"/>
          <w:numId w:val="18"/>
        </w:numPr>
        <w:rPr>
          <w:sz w:val="22"/>
          <w:szCs w:val="22"/>
        </w:rPr>
      </w:pPr>
      <w:r w:rsidRPr="0075520F">
        <w:rPr>
          <w:sz w:val="22"/>
          <w:szCs w:val="22"/>
        </w:rPr>
        <w:lastRenderedPageBreak/>
        <w:t xml:space="preserve">The SLPP </w:t>
      </w:r>
      <w:r w:rsidRPr="0075520F">
        <w:rPr>
          <w:i/>
          <w:iCs/>
          <w:sz w:val="22"/>
          <w:szCs w:val="22"/>
        </w:rPr>
        <w:t>Provide Capabilities</w:t>
      </w:r>
      <w:r w:rsidRPr="0075520F">
        <w:rPr>
          <w:sz w:val="22"/>
          <w:szCs w:val="22"/>
        </w:rPr>
        <w:t xml:space="preserve"> message may be sent by the multiple Target UEs (UE-B, UE-C, UE-D) </w:t>
      </w:r>
      <w:r w:rsidR="00B00849">
        <w:rPr>
          <w:sz w:val="22"/>
          <w:szCs w:val="22"/>
        </w:rPr>
        <w:t xml:space="preserve">and </w:t>
      </w:r>
      <w:r w:rsidR="00E245F9">
        <w:rPr>
          <w:sz w:val="22"/>
          <w:szCs w:val="22"/>
        </w:rPr>
        <w:t xml:space="preserve">by </w:t>
      </w:r>
      <w:r w:rsidR="00B00849">
        <w:rPr>
          <w:sz w:val="22"/>
          <w:szCs w:val="22"/>
        </w:rPr>
        <w:t xml:space="preserve">the anchor UEs (UE-E, UE-F, UE-G) </w:t>
      </w:r>
      <w:r w:rsidRPr="0075520F">
        <w:rPr>
          <w:sz w:val="22"/>
          <w:szCs w:val="22"/>
        </w:rPr>
        <w:t>to the initiating UE (Server UE-A) via unicast, groupcast or broadcast, depending on the specific scenario.</w:t>
      </w:r>
    </w:p>
    <w:p w14:paraId="63141DAE" w14:textId="12370972" w:rsidR="00F31C4D" w:rsidRPr="00DB3954" w:rsidRDefault="00F31C4D">
      <w:pPr>
        <w:pStyle w:val="B1"/>
        <w:numPr>
          <w:ilvl w:val="0"/>
          <w:numId w:val="19"/>
        </w:numPr>
        <w:rPr>
          <w:sz w:val="22"/>
          <w:szCs w:val="22"/>
        </w:rPr>
      </w:pPr>
      <w:bookmarkStart w:id="15" w:name="_Hlk134080120"/>
      <w:bookmarkStart w:id="16" w:name="_Hlk134080110"/>
      <w:r w:rsidRPr="00DB3954">
        <w:rPr>
          <w:sz w:val="22"/>
          <w:szCs w:val="22"/>
        </w:rPr>
        <w:t xml:space="preserve">The SLPP Session may be modified based on the capability information from Step 3 </w:t>
      </w:r>
      <w:r>
        <w:rPr>
          <w:sz w:val="22"/>
          <w:szCs w:val="22"/>
        </w:rPr>
        <w:t>(</w:t>
      </w:r>
      <w:r w:rsidRPr="00DB3954">
        <w:rPr>
          <w:sz w:val="22"/>
          <w:szCs w:val="22"/>
        </w:rPr>
        <w:t xml:space="preserve">e.g., </w:t>
      </w:r>
      <w:r>
        <w:rPr>
          <w:sz w:val="22"/>
          <w:szCs w:val="22"/>
        </w:rPr>
        <w:t>removal of</w:t>
      </w:r>
      <w:r w:rsidRPr="00DB3954">
        <w:rPr>
          <w:sz w:val="22"/>
          <w:szCs w:val="22"/>
        </w:rPr>
        <w:t xml:space="preserve"> UEs </w:t>
      </w:r>
      <w:r>
        <w:rPr>
          <w:sz w:val="22"/>
          <w:szCs w:val="22"/>
        </w:rPr>
        <w:t>with incompatible</w:t>
      </w:r>
      <w:r w:rsidRPr="00DB3954">
        <w:rPr>
          <w:sz w:val="22"/>
          <w:szCs w:val="22"/>
        </w:rPr>
        <w:t xml:space="preserve"> capability </w:t>
      </w:r>
      <w:r>
        <w:rPr>
          <w:sz w:val="22"/>
          <w:szCs w:val="22"/>
        </w:rPr>
        <w:t>such as</w:t>
      </w:r>
      <w:r w:rsidRPr="00DB3954">
        <w:rPr>
          <w:sz w:val="22"/>
          <w:szCs w:val="22"/>
        </w:rPr>
        <w:t xml:space="preserve"> SL positioning method, etc.).</w:t>
      </w:r>
      <w:bookmarkEnd w:id="15"/>
      <w:r w:rsidRPr="00DB3954">
        <w:rPr>
          <w:sz w:val="22"/>
          <w:szCs w:val="22"/>
        </w:rPr>
        <w:t xml:space="preserve"> </w:t>
      </w:r>
    </w:p>
    <w:bookmarkEnd w:id="16"/>
    <w:p w14:paraId="15C38749" w14:textId="22CF8A8C" w:rsidR="00F31C4D" w:rsidRDefault="00F31C4D">
      <w:pPr>
        <w:pStyle w:val="B1"/>
        <w:numPr>
          <w:ilvl w:val="0"/>
          <w:numId w:val="19"/>
        </w:numPr>
        <w:rPr>
          <w:sz w:val="22"/>
          <w:szCs w:val="22"/>
        </w:rPr>
      </w:pPr>
      <w:r>
        <w:rPr>
          <w:sz w:val="22"/>
          <w:szCs w:val="22"/>
        </w:rPr>
        <w:t>The initiating UE (Server UE-A)</w:t>
      </w:r>
      <w:r w:rsidRPr="00DB3954">
        <w:rPr>
          <w:sz w:val="22"/>
          <w:szCs w:val="22"/>
        </w:rPr>
        <w:t xml:space="preserve"> transmits </w:t>
      </w:r>
      <w:r w:rsidR="0040150E">
        <w:rPr>
          <w:sz w:val="22"/>
          <w:szCs w:val="22"/>
        </w:rPr>
        <w:t>an SLPP</w:t>
      </w:r>
      <w:r w:rsidRPr="00DB3954">
        <w:rPr>
          <w:sz w:val="22"/>
          <w:szCs w:val="22"/>
        </w:rPr>
        <w:t xml:space="preserve"> </w:t>
      </w:r>
      <w:r w:rsidRPr="00DB3954">
        <w:rPr>
          <w:i/>
          <w:iCs/>
          <w:sz w:val="22"/>
          <w:szCs w:val="22"/>
        </w:rPr>
        <w:t>Provide Assistance Data</w:t>
      </w:r>
      <w:r w:rsidRPr="00DB3954">
        <w:rPr>
          <w:sz w:val="22"/>
          <w:szCs w:val="22"/>
        </w:rPr>
        <w:t xml:space="preserve"> message</w:t>
      </w:r>
      <w:r w:rsidRPr="00820850">
        <w:rPr>
          <w:sz w:val="22"/>
          <w:szCs w:val="22"/>
        </w:rPr>
        <w:t xml:space="preserve"> </w:t>
      </w:r>
      <w:r>
        <w:rPr>
          <w:sz w:val="22"/>
          <w:szCs w:val="22"/>
        </w:rPr>
        <w:t>to the multiple Target UEs (UE-B, UE-C, UE-D)</w:t>
      </w:r>
      <w:r w:rsidR="00B00849" w:rsidRPr="00B00849">
        <w:rPr>
          <w:sz w:val="22"/>
          <w:szCs w:val="22"/>
        </w:rPr>
        <w:t xml:space="preserve"> </w:t>
      </w:r>
      <w:r w:rsidR="00B00849">
        <w:rPr>
          <w:sz w:val="22"/>
          <w:szCs w:val="22"/>
        </w:rPr>
        <w:t>and</w:t>
      </w:r>
      <w:r w:rsidR="00ED7B74">
        <w:rPr>
          <w:sz w:val="22"/>
          <w:szCs w:val="22"/>
        </w:rPr>
        <w:t xml:space="preserve"> to</w:t>
      </w:r>
      <w:r w:rsidR="00B00849">
        <w:rPr>
          <w:sz w:val="22"/>
          <w:szCs w:val="22"/>
        </w:rPr>
        <w:t xml:space="preserve"> the anchor UEs (UE-E, UE-F, UE-G)</w:t>
      </w:r>
      <w:r>
        <w:rPr>
          <w:sz w:val="22"/>
          <w:szCs w:val="22"/>
        </w:rPr>
        <w:t xml:space="preserve">. </w:t>
      </w:r>
    </w:p>
    <w:p w14:paraId="0929C4A7" w14:textId="3830E928" w:rsidR="00F31C4D" w:rsidRDefault="00F31C4D">
      <w:pPr>
        <w:pStyle w:val="B1"/>
        <w:numPr>
          <w:ilvl w:val="0"/>
          <w:numId w:val="18"/>
        </w:numPr>
        <w:rPr>
          <w:sz w:val="22"/>
          <w:szCs w:val="22"/>
        </w:rPr>
      </w:pPr>
      <w:bookmarkStart w:id="17" w:name="_Hlk134080156"/>
      <w:bookmarkStart w:id="18" w:name="_Hlk134080142"/>
      <w:r w:rsidRPr="00DB3954">
        <w:rPr>
          <w:sz w:val="22"/>
          <w:szCs w:val="22"/>
        </w:rPr>
        <w:t xml:space="preserve">The SLPP </w:t>
      </w:r>
      <w:r w:rsidRPr="00DB3954">
        <w:rPr>
          <w:i/>
          <w:iCs/>
          <w:sz w:val="22"/>
          <w:szCs w:val="22"/>
        </w:rPr>
        <w:t>Provide Assistance Data</w:t>
      </w:r>
      <w:r w:rsidRPr="00DB3954">
        <w:rPr>
          <w:sz w:val="22"/>
          <w:szCs w:val="22"/>
        </w:rPr>
        <w:t xml:space="preserve"> message may be sent by </w:t>
      </w:r>
      <w:r>
        <w:rPr>
          <w:sz w:val="22"/>
          <w:szCs w:val="22"/>
        </w:rPr>
        <w:t>initiating UE (Server UE-A)</w:t>
      </w:r>
      <w:r w:rsidRPr="00DB3954">
        <w:rPr>
          <w:sz w:val="22"/>
          <w:szCs w:val="22"/>
        </w:rPr>
        <w:t xml:space="preserve"> to </w:t>
      </w:r>
      <w:r>
        <w:rPr>
          <w:sz w:val="22"/>
          <w:szCs w:val="22"/>
        </w:rPr>
        <w:t>the multiple Target UEs (UE-B, UE-C, UE-D)</w:t>
      </w:r>
      <w:r w:rsidR="00B00849" w:rsidRPr="00B00849">
        <w:rPr>
          <w:sz w:val="22"/>
          <w:szCs w:val="22"/>
        </w:rPr>
        <w:t xml:space="preserve"> </w:t>
      </w:r>
      <w:r w:rsidR="00B00849">
        <w:rPr>
          <w:sz w:val="22"/>
          <w:szCs w:val="22"/>
        </w:rPr>
        <w:t xml:space="preserve">and </w:t>
      </w:r>
      <w:r w:rsidR="00565978">
        <w:rPr>
          <w:sz w:val="22"/>
          <w:szCs w:val="22"/>
        </w:rPr>
        <w:t xml:space="preserve">to </w:t>
      </w:r>
      <w:r w:rsidR="00B00849">
        <w:rPr>
          <w:sz w:val="22"/>
          <w:szCs w:val="22"/>
        </w:rPr>
        <w:t>the anchor UEs (UE-E, UE-F, UE-G)</w:t>
      </w:r>
      <w:r w:rsidRPr="00DB3954">
        <w:rPr>
          <w:sz w:val="22"/>
          <w:szCs w:val="22"/>
        </w:rPr>
        <w:t xml:space="preserve"> via </w:t>
      </w:r>
      <w:r>
        <w:rPr>
          <w:sz w:val="22"/>
          <w:szCs w:val="22"/>
        </w:rPr>
        <w:t xml:space="preserve">unicast, groupcast or </w:t>
      </w:r>
      <w:r w:rsidRPr="00DB3954">
        <w:rPr>
          <w:sz w:val="22"/>
          <w:szCs w:val="22"/>
        </w:rPr>
        <w:t>broadcast, depending on the specific scenario</w:t>
      </w:r>
      <w:bookmarkEnd w:id="17"/>
      <w:r w:rsidRPr="00DB3954">
        <w:rPr>
          <w:sz w:val="22"/>
          <w:szCs w:val="22"/>
        </w:rPr>
        <w:t xml:space="preserve">. </w:t>
      </w:r>
    </w:p>
    <w:p w14:paraId="2269F8EF" w14:textId="5467DCDD" w:rsidR="00F31C4D" w:rsidRPr="00DB3954" w:rsidRDefault="00565978">
      <w:pPr>
        <w:pStyle w:val="B1"/>
        <w:numPr>
          <w:ilvl w:val="0"/>
          <w:numId w:val="18"/>
        </w:numPr>
        <w:rPr>
          <w:sz w:val="22"/>
          <w:szCs w:val="22"/>
        </w:rPr>
      </w:pPr>
      <w:bookmarkStart w:id="19" w:name="_Hlk134080164"/>
      <w:r w:rsidRPr="00DB3954">
        <w:rPr>
          <w:sz w:val="22"/>
          <w:szCs w:val="22"/>
        </w:rPr>
        <w:t xml:space="preserve">The SLPP </w:t>
      </w:r>
      <w:r w:rsidRPr="00DB3954">
        <w:rPr>
          <w:i/>
          <w:iCs/>
          <w:sz w:val="22"/>
          <w:szCs w:val="22"/>
        </w:rPr>
        <w:t>Provide Assistance Data</w:t>
      </w:r>
      <w:r w:rsidRPr="00DB3954">
        <w:rPr>
          <w:sz w:val="22"/>
          <w:szCs w:val="22"/>
        </w:rPr>
        <w:t xml:space="preserve"> message includes the SL-PRS configuration </w:t>
      </w:r>
      <w:bookmarkStart w:id="20" w:name="_Hlk134013759"/>
      <w:r w:rsidRPr="00DB3954">
        <w:rPr>
          <w:sz w:val="22"/>
          <w:szCs w:val="22"/>
        </w:rPr>
        <w:t xml:space="preserve">for each of the UEs </w:t>
      </w:r>
      <w:r>
        <w:rPr>
          <w:sz w:val="22"/>
          <w:szCs w:val="22"/>
        </w:rPr>
        <w:t xml:space="preserve">participating </w:t>
      </w:r>
      <w:r w:rsidRPr="00DB3954">
        <w:rPr>
          <w:sz w:val="22"/>
          <w:szCs w:val="22"/>
        </w:rPr>
        <w:t xml:space="preserve">in the </w:t>
      </w:r>
      <w:r>
        <w:rPr>
          <w:sz w:val="22"/>
          <w:szCs w:val="22"/>
        </w:rPr>
        <w:t>SLPP session</w:t>
      </w:r>
      <w:bookmarkEnd w:id="20"/>
      <w:r w:rsidR="00F31C4D" w:rsidRPr="00DB3954">
        <w:rPr>
          <w:sz w:val="22"/>
          <w:szCs w:val="22"/>
        </w:rPr>
        <w:t xml:space="preserve">. After receipt of the assistance data (or at an indicated starting time included in the message), each UE in </w:t>
      </w:r>
      <w:r w:rsidR="00F31C4D" w:rsidRPr="00BF12D8">
        <w:rPr>
          <w:sz w:val="22"/>
          <w:szCs w:val="22"/>
        </w:rPr>
        <w:t xml:space="preserve">the </w:t>
      </w:r>
      <w:r>
        <w:rPr>
          <w:sz w:val="22"/>
          <w:szCs w:val="22"/>
        </w:rPr>
        <w:t>session</w:t>
      </w:r>
      <w:r w:rsidR="00F31C4D">
        <w:rPr>
          <w:sz w:val="22"/>
          <w:szCs w:val="22"/>
        </w:rPr>
        <w:t xml:space="preserve"> </w:t>
      </w:r>
      <w:r w:rsidR="00F31C4D" w:rsidRPr="00BF12D8">
        <w:rPr>
          <w:sz w:val="22"/>
          <w:szCs w:val="22"/>
        </w:rPr>
        <w:t xml:space="preserve">transmits </w:t>
      </w:r>
      <w:r w:rsidR="00F31C4D" w:rsidRPr="006E5B65">
        <w:rPr>
          <w:sz w:val="22"/>
          <w:szCs w:val="22"/>
        </w:rPr>
        <w:t>its</w:t>
      </w:r>
      <w:r w:rsidR="00F31C4D" w:rsidRPr="00BF12D8">
        <w:rPr>
          <w:sz w:val="22"/>
          <w:szCs w:val="22"/>
        </w:rPr>
        <w:t xml:space="preserve"> respective SL-PRS. The duration of SL-PRS transmission may be controlled</w:t>
      </w:r>
      <w:r w:rsidR="00F31C4D" w:rsidRPr="00DB3954">
        <w:rPr>
          <w:sz w:val="22"/>
          <w:szCs w:val="22"/>
        </w:rPr>
        <w:t xml:space="preserve"> by a timer provided in the message or may continue until the SLPP session is terminated at Step 11</w:t>
      </w:r>
      <w:bookmarkEnd w:id="19"/>
      <w:r w:rsidR="00F31C4D" w:rsidRPr="00DB3954">
        <w:rPr>
          <w:sz w:val="22"/>
          <w:szCs w:val="22"/>
        </w:rPr>
        <w:t>.</w:t>
      </w:r>
      <w:r w:rsidR="00F31C4D" w:rsidRPr="007966A8">
        <w:rPr>
          <w:sz w:val="22"/>
          <w:szCs w:val="22"/>
        </w:rPr>
        <w:t xml:space="preserve"> </w:t>
      </w:r>
    </w:p>
    <w:bookmarkEnd w:id="18"/>
    <w:p w14:paraId="567FC07D" w14:textId="1F8F58CA" w:rsidR="00F31C4D" w:rsidRDefault="00F31C4D">
      <w:pPr>
        <w:pStyle w:val="B1"/>
        <w:numPr>
          <w:ilvl w:val="0"/>
          <w:numId w:val="19"/>
        </w:numPr>
        <w:rPr>
          <w:sz w:val="22"/>
          <w:szCs w:val="22"/>
        </w:rPr>
      </w:pPr>
      <w:r>
        <w:rPr>
          <w:sz w:val="22"/>
          <w:szCs w:val="22"/>
        </w:rPr>
        <w:t>The initiating UE (Server UE-A)</w:t>
      </w:r>
      <w:r w:rsidRPr="00DB3954">
        <w:rPr>
          <w:sz w:val="22"/>
          <w:szCs w:val="22"/>
        </w:rPr>
        <w:t xml:space="preserve"> transmits </w:t>
      </w:r>
      <w:r w:rsidR="0040150E">
        <w:rPr>
          <w:sz w:val="22"/>
          <w:szCs w:val="22"/>
        </w:rPr>
        <w:t>an SLPP</w:t>
      </w:r>
      <w:r w:rsidRPr="00DB3954">
        <w:rPr>
          <w:sz w:val="22"/>
          <w:szCs w:val="22"/>
        </w:rPr>
        <w:t xml:space="preserve"> </w:t>
      </w:r>
      <w:r w:rsidRPr="00DB3954">
        <w:rPr>
          <w:i/>
          <w:iCs/>
          <w:sz w:val="22"/>
          <w:szCs w:val="22"/>
        </w:rPr>
        <w:t>Request Location Information</w:t>
      </w:r>
      <w:r w:rsidRPr="00DB3954">
        <w:rPr>
          <w:sz w:val="22"/>
          <w:szCs w:val="22"/>
        </w:rPr>
        <w:t xml:space="preserve"> message</w:t>
      </w:r>
      <w:r w:rsidRPr="00820850">
        <w:rPr>
          <w:sz w:val="22"/>
          <w:szCs w:val="22"/>
        </w:rPr>
        <w:t xml:space="preserve"> </w:t>
      </w:r>
      <w:r>
        <w:rPr>
          <w:sz w:val="22"/>
          <w:szCs w:val="22"/>
        </w:rPr>
        <w:t>to the multiple Target UEs (UE-B, UE-C, UE-D)</w:t>
      </w:r>
      <w:r w:rsidR="00B00849" w:rsidRPr="00B00849">
        <w:rPr>
          <w:sz w:val="22"/>
          <w:szCs w:val="22"/>
        </w:rPr>
        <w:t xml:space="preserve"> </w:t>
      </w:r>
      <w:r w:rsidR="00B00849">
        <w:rPr>
          <w:sz w:val="22"/>
          <w:szCs w:val="22"/>
        </w:rPr>
        <w:t>and</w:t>
      </w:r>
      <w:r w:rsidR="004A267F">
        <w:rPr>
          <w:sz w:val="22"/>
          <w:szCs w:val="22"/>
        </w:rPr>
        <w:t>/or to</w:t>
      </w:r>
      <w:r w:rsidR="00B00849">
        <w:rPr>
          <w:sz w:val="22"/>
          <w:szCs w:val="22"/>
        </w:rPr>
        <w:t xml:space="preserve"> the anchor UEs (UE-E, UE-F, UE-G)</w:t>
      </w:r>
      <w:r w:rsidR="004A267F">
        <w:rPr>
          <w:sz w:val="22"/>
          <w:szCs w:val="22"/>
        </w:rPr>
        <w:t>, dependent on the desired positioning method</w:t>
      </w:r>
      <w:r>
        <w:rPr>
          <w:sz w:val="22"/>
          <w:szCs w:val="22"/>
        </w:rPr>
        <w:t>.</w:t>
      </w:r>
    </w:p>
    <w:p w14:paraId="7E08692D" w14:textId="449F16C9" w:rsidR="00F31C4D" w:rsidRDefault="00F31C4D">
      <w:pPr>
        <w:pStyle w:val="B1"/>
        <w:numPr>
          <w:ilvl w:val="0"/>
          <w:numId w:val="20"/>
        </w:numPr>
        <w:rPr>
          <w:sz w:val="22"/>
          <w:szCs w:val="22"/>
        </w:rPr>
      </w:pPr>
      <w:r w:rsidRPr="00DB3954">
        <w:rPr>
          <w:sz w:val="22"/>
          <w:szCs w:val="22"/>
        </w:rPr>
        <w:t xml:space="preserve">The SLPP </w:t>
      </w:r>
      <w:r w:rsidRPr="00DB3954">
        <w:rPr>
          <w:i/>
          <w:iCs/>
          <w:sz w:val="22"/>
          <w:szCs w:val="22"/>
        </w:rPr>
        <w:t>Request Location Information</w:t>
      </w:r>
      <w:r w:rsidRPr="00DB3954">
        <w:rPr>
          <w:sz w:val="22"/>
          <w:szCs w:val="22"/>
        </w:rPr>
        <w:t xml:space="preserve"> message may be sent by </w:t>
      </w:r>
      <w:r>
        <w:rPr>
          <w:sz w:val="22"/>
          <w:szCs w:val="22"/>
        </w:rPr>
        <w:t>initiating UE (Server UE-A)</w:t>
      </w:r>
      <w:r w:rsidRPr="00DB3954">
        <w:rPr>
          <w:sz w:val="22"/>
          <w:szCs w:val="22"/>
        </w:rPr>
        <w:t xml:space="preserve"> to </w:t>
      </w:r>
      <w:r>
        <w:rPr>
          <w:sz w:val="22"/>
          <w:szCs w:val="22"/>
        </w:rPr>
        <w:t>the multiple Target UEs (UE-B, UE-C, UE-D)</w:t>
      </w:r>
      <w:r w:rsidRPr="00DB3954">
        <w:rPr>
          <w:sz w:val="22"/>
          <w:szCs w:val="22"/>
        </w:rPr>
        <w:t xml:space="preserve"> </w:t>
      </w:r>
      <w:r w:rsidR="00B00849">
        <w:rPr>
          <w:sz w:val="22"/>
          <w:szCs w:val="22"/>
        </w:rPr>
        <w:t xml:space="preserve">and </w:t>
      </w:r>
      <w:r w:rsidR="00565978">
        <w:rPr>
          <w:sz w:val="22"/>
          <w:szCs w:val="22"/>
        </w:rPr>
        <w:t xml:space="preserve">to </w:t>
      </w:r>
      <w:r w:rsidR="00B00849">
        <w:rPr>
          <w:sz w:val="22"/>
          <w:szCs w:val="22"/>
        </w:rPr>
        <w:t>the anchor UEs (UE-E, UE-F, UE-G)</w:t>
      </w:r>
      <w:r w:rsidR="004A267F">
        <w:rPr>
          <w:sz w:val="22"/>
          <w:szCs w:val="22"/>
        </w:rPr>
        <w:t xml:space="preserve"> </w:t>
      </w:r>
      <w:r w:rsidRPr="00DB3954">
        <w:rPr>
          <w:sz w:val="22"/>
          <w:szCs w:val="22"/>
        </w:rPr>
        <w:t xml:space="preserve">via </w:t>
      </w:r>
      <w:r>
        <w:rPr>
          <w:sz w:val="22"/>
          <w:szCs w:val="22"/>
        </w:rPr>
        <w:t xml:space="preserve">unicast, groupcast or </w:t>
      </w:r>
      <w:r w:rsidRPr="00DB3954">
        <w:rPr>
          <w:sz w:val="22"/>
          <w:szCs w:val="22"/>
        </w:rPr>
        <w:t xml:space="preserve">broadcast, depending on the specific scenario. </w:t>
      </w:r>
    </w:p>
    <w:p w14:paraId="23B7E786" w14:textId="77777777" w:rsidR="00F31C4D" w:rsidRPr="00DB3954" w:rsidRDefault="00F31C4D">
      <w:pPr>
        <w:pStyle w:val="B1"/>
        <w:numPr>
          <w:ilvl w:val="0"/>
          <w:numId w:val="20"/>
        </w:numPr>
        <w:rPr>
          <w:sz w:val="22"/>
          <w:szCs w:val="22"/>
        </w:rPr>
      </w:pPr>
      <w:r w:rsidRPr="00DB3954">
        <w:rPr>
          <w:sz w:val="22"/>
          <w:szCs w:val="22"/>
        </w:rPr>
        <w:t xml:space="preserve">The SLPP </w:t>
      </w:r>
      <w:r w:rsidRPr="00DB3954">
        <w:rPr>
          <w:i/>
          <w:iCs/>
          <w:sz w:val="22"/>
          <w:szCs w:val="22"/>
        </w:rPr>
        <w:t>Request Location Information</w:t>
      </w:r>
      <w:r w:rsidRPr="00DB3954">
        <w:rPr>
          <w:sz w:val="22"/>
          <w:szCs w:val="22"/>
        </w:rPr>
        <w:t xml:space="preserve"> message indicates the type of location information needed and associated QoS (e.g., desired accuracy, response time, etc.). The message also includes an indication that range/position calculation will be performed by the initiating UE</w:t>
      </w:r>
      <w:r>
        <w:rPr>
          <w:sz w:val="22"/>
          <w:szCs w:val="22"/>
        </w:rPr>
        <w:t xml:space="preserve"> (Server UE-A)</w:t>
      </w:r>
      <w:r w:rsidRPr="00DB3954">
        <w:rPr>
          <w:sz w:val="22"/>
          <w:szCs w:val="22"/>
        </w:rPr>
        <w:t>.</w:t>
      </w:r>
    </w:p>
    <w:p w14:paraId="6139C30A" w14:textId="77777777" w:rsidR="00F31C4D" w:rsidRPr="00BF12D8" w:rsidRDefault="00F31C4D">
      <w:pPr>
        <w:pStyle w:val="B1"/>
        <w:numPr>
          <w:ilvl w:val="0"/>
          <w:numId w:val="19"/>
        </w:numPr>
        <w:rPr>
          <w:sz w:val="22"/>
          <w:szCs w:val="22"/>
        </w:rPr>
      </w:pPr>
      <w:r w:rsidRPr="00BF12D8">
        <w:rPr>
          <w:sz w:val="22"/>
          <w:szCs w:val="22"/>
        </w:rPr>
        <w:t>Each participating UE performs the requested SL-PRS transmission</w:t>
      </w:r>
      <w:r>
        <w:rPr>
          <w:sz w:val="22"/>
          <w:szCs w:val="22"/>
        </w:rPr>
        <w:t>s</w:t>
      </w:r>
      <w:r w:rsidRPr="00BF12D8">
        <w:rPr>
          <w:sz w:val="22"/>
          <w:szCs w:val="22"/>
        </w:rPr>
        <w:t xml:space="preserve"> and measurements.</w:t>
      </w:r>
    </w:p>
    <w:p w14:paraId="52C5F0C5" w14:textId="003D0C9B" w:rsidR="003F754E" w:rsidRPr="003F754E" w:rsidRDefault="003F754E">
      <w:pPr>
        <w:pStyle w:val="B1"/>
        <w:numPr>
          <w:ilvl w:val="0"/>
          <w:numId w:val="25"/>
        </w:numPr>
        <w:rPr>
          <w:sz w:val="22"/>
          <w:szCs w:val="22"/>
        </w:rPr>
      </w:pPr>
      <w:r>
        <w:rPr>
          <w:sz w:val="22"/>
          <w:szCs w:val="22"/>
        </w:rPr>
        <w:t xml:space="preserve">Note: The Server UE-A may participate in the sidelink positioning session through transmission and measurement of SL-PRS (for example also taking the role of an anchor UE) or may participate only in managing the session and performing and disseminating position calculations. </w:t>
      </w:r>
    </w:p>
    <w:p w14:paraId="7FFC3BC8" w14:textId="301939AA" w:rsidR="00F31C4D" w:rsidRPr="007A760E" w:rsidRDefault="00F31C4D">
      <w:pPr>
        <w:pStyle w:val="B1"/>
        <w:numPr>
          <w:ilvl w:val="0"/>
          <w:numId w:val="19"/>
        </w:numPr>
        <w:rPr>
          <w:sz w:val="22"/>
          <w:szCs w:val="22"/>
        </w:rPr>
      </w:pPr>
      <w:r>
        <w:rPr>
          <w:sz w:val="22"/>
          <w:szCs w:val="22"/>
        </w:rPr>
        <w:t>T</w:t>
      </w:r>
      <w:r w:rsidRPr="007A760E">
        <w:rPr>
          <w:sz w:val="22"/>
          <w:szCs w:val="22"/>
        </w:rPr>
        <w:t xml:space="preserve">he Multiple Target UEs (UE-B, UE-C, UE-D) </w:t>
      </w:r>
      <w:r w:rsidR="00B00849">
        <w:rPr>
          <w:sz w:val="22"/>
          <w:szCs w:val="22"/>
        </w:rPr>
        <w:t xml:space="preserve">and the anchor UEs (UE-E, UE-F, UE-G) </w:t>
      </w:r>
      <w:r w:rsidRPr="007A760E">
        <w:rPr>
          <w:sz w:val="22"/>
          <w:szCs w:val="22"/>
        </w:rPr>
        <w:t xml:space="preserve">respond to the initiating UE (Server UE-A) with </w:t>
      </w:r>
      <w:r w:rsidR="0040150E">
        <w:rPr>
          <w:sz w:val="22"/>
          <w:szCs w:val="22"/>
        </w:rPr>
        <w:t>an SLPP</w:t>
      </w:r>
      <w:r w:rsidRPr="007A760E">
        <w:rPr>
          <w:sz w:val="22"/>
          <w:szCs w:val="22"/>
        </w:rPr>
        <w:t xml:space="preserve"> </w:t>
      </w:r>
      <w:r w:rsidRPr="007A760E">
        <w:rPr>
          <w:i/>
          <w:iCs/>
          <w:sz w:val="22"/>
          <w:szCs w:val="22"/>
        </w:rPr>
        <w:t>Provide Location Information</w:t>
      </w:r>
      <w:r w:rsidRPr="007A760E">
        <w:rPr>
          <w:sz w:val="22"/>
          <w:szCs w:val="22"/>
        </w:rPr>
        <w:t xml:space="preserve"> message.</w:t>
      </w:r>
      <w:r>
        <w:rPr>
          <w:sz w:val="22"/>
          <w:szCs w:val="22"/>
        </w:rPr>
        <w:t xml:space="preserve"> </w:t>
      </w:r>
    </w:p>
    <w:p w14:paraId="0A8E701B" w14:textId="0C7DF3A4" w:rsidR="00F31C4D" w:rsidRPr="0075520F" w:rsidRDefault="00F31C4D">
      <w:pPr>
        <w:pStyle w:val="B1"/>
        <w:numPr>
          <w:ilvl w:val="0"/>
          <w:numId w:val="21"/>
        </w:numPr>
        <w:rPr>
          <w:sz w:val="22"/>
          <w:szCs w:val="22"/>
        </w:rPr>
      </w:pPr>
      <w:r w:rsidRPr="0075520F">
        <w:rPr>
          <w:sz w:val="22"/>
          <w:szCs w:val="22"/>
        </w:rPr>
        <w:t xml:space="preserve">The SLPP </w:t>
      </w:r>
      <w:r w:rsidR="000B3BA2" w:rsidRPr="00BF12D8">
        <w:rPr>
          <w:i/>
          <w:iCs/>
          <w:sz w:val="22"/>
          <w:szCs w:val="22"/>
        </w:rPr>
        <w:t>Provide Location Information</w:t>
      </w:r>
      <w:r w:rsidR="000B3BA2" w:rsidRPr="00BF12D8">
        <w:rPr>
          <w:sz w:val="22"/>
          <w:szCs w:val="22"/>
        </w:rPr>
        <w:t xml:space="preserve"> </w:t>
      </w:r>
      <w:r w:rsidRPr="0075520F">
        <w:rPr>
          <w:sz w:val="22"/>
          <w:szCs w:val="22"/>
        </w:rPr>
        <w:t xml:space="preserve">message may be sent by the multiple Target UEs (UE-B, UE-C, UE-D) </w:t>
      </w:r>
      <w:r w:rsidR="00B00849">
        <w:rPr>
          <w:sz w:val="22"/>
          <w:szCs w:val="22"/>
        </w:rPr>
        <w:t xml:space="preserve">and </w:t>
      </w:r>
      <w:r w:rsidR="00565978">
        <w:rPr>
          <w:sz w:val="22"/>
          <w:szCs w:val="22"/>
        </w:rPr>
        <w:t xml:space="preserve">by </w:t>
      </w:r>
      <w:r w:rsidR="00B00849">
        <w:rPr>
          <w:sz w:val="22"/>
          <w:szCs w:val="22"/>
        </w:rPr>
        <w:t>the anchor UEs (UE-E, UE-F, UE-G)</w:t>
      </w:r>
      <w:r w:rsidR="00B00374">
        <w:rPr>
          <w:sz w:val="22"/>
          <w:szCs w:val="22"/>
        </w:rPr>
        <w:t xml:space="preserve"> </w:t>
      </w:r>
      <w:r w:rsidRPr="0075520F">
        <w:rPr>
          <w:sz w:val="22"/>
          <w:szCs w:val="22"/>
        </w:rPr>
        <w:t>to the initiating UE (Server UE-A) via unicast, groupcast or broadcast, depending on the specific scenario.</w:t>
      </w:r>
    </w:p>
    <w:p w14:paraId="156F6672" w14:textId="0801DA18" w:rsidR="00F31C4D" w:rsidRDefault="00B00374">
      <w:pPr>
        <w:pStyle w:val="B1"/>
        <w:numPr>
          <w:ilvl w:val="0"/>
          <w:numId w:val="21"/>
        </w:numPr>
        <w:rPr>
          <w:sz w:val="22"/>
          <w:szCs w:val="22"/>
        </w:rPr>
      </w:pPr>
      <w:bookmarkStart w:id="21" w:name="_Hlk134078852"/>
      <w:r w:rsidRPr="00BF12D8">
        <w:rPr>
          <w:sz w:val="22"/>
          <w:szCs w:val="22"/>
        </w:rPr>
        <w:t xml:space="preserve">The SLPP </w:t>
      </w:r>
      <w:r w:rsidRPr="00BF12D8">
        <w:rPr>
          <w:i/>
          <w:iCs/>
          <w:sz w:val="22"/>
          <w:szCs w:val="22"/>
        </w:rPr>
        <w:t>Provide Location Information</w:t>
      </w:r>
      <w:r w:rsidRPr="00BF12D8">
        <w:rPr>
          <w:sz w:val="22"/>
          <w:szCs w:val="22"/>
        </w:rPr>
        <w:t xml:space="preserve"> message may </w:t>
      </w:r>
      <w:r>
        <w:rPr>
          <w:sz w:val="22"/>
          <w:szCs w:val="22"/>
        </w:rPr>
        <w:t xml:space="preserve">be sent upon </w:t>
      </w:r>
      <w:r w:rsidRPr="007A760E">
        <w:rPr>
          <w:sz w:val="22"/>
          <w:szCs w:val="22"/>
        </w:rPr>
        <w:t>completion of the transmission and measurements or periodically or after the response time received at Step 6 expired</w:t>
      </w:r>
      <w:r>
        <w:rPr>
          <w:sz w:val="22"/>
          <w:szCs w:val="22"/>
        </w:rPr>
        <w:t xml:space="preserve"> and may </w:t>
      </w:r>
      <w:r w:rsidRPr="00BF12D8">
        <w:rPr>
          <w:sz w:val="22"/>
          <w:szCs w:val="22"/>
        </w:rPr>
        <w:t xml:space="preserve">also include an indication of whether other UEs </w:t>
      </w:r>
      <w:r>
        <w:rPr>
          <w:sz w:val="22"/>
          <w:szCs w:val="22"/>
        </w:rPr>
        <w:t>(</w:t>
      </w:r>
      <w:r w:rsidRPr="00BF12D8">
        <w:rPr>
          <w:sz w:val="22"/>
          <w:szCs w:val="22"/>
        </w:rPr>
        <w:t xml:space="preserve">the initiating </w:t>
      </w:r>
      <w:r>
        <w:rPr>
          <w:sz w:val="22"/>
          <w:szCs w:val="22"/>
        </w:rPr>
        <w:t xml:space="preserve">Server </w:t>
      </w:r>
      <w:r w:rsidRPr="00BF12D8">
        <w:rPr>
          <w:sz w:val="22"/>
          <w:szCs w:val="22"/>
        </w:rPr>
        <w:t>UE</w:t>
      </w:r>
      <w:r>
        <w:rPr>
          <w:sz w:val="22"/>
          <w:szCs w:val="22"/>
        </w:rPr>
        <w:t>-A in this case</w:t>
      </w:r>
      <w:r w:rsidRPr="00BF12D8">
        <w:rPr>
          <w:sz w:val="22"/>
          <w:szCs w:val="22"/>
        </w:rPr>
        <w:t>) is requested to provide the location result (e.g., calculated range and/or position) back to this UE.</w:t>
      </w:r>
      <w:r>
        <w:rPr>
          <w:sz w:val="22"/>
          <w:szCs w:val="22"/>
        </w:rPr>
        <w:t xml:space="preserve"> SL-PRS </w:t>
      </w:r>
      <w:r w:rsidRPr="00631902">
        <w:rPr>
          <w:sz w:val="22"/>
          <w:szCs w:val="22"/>
        </w:rPr>
        <w:t xml:space="preserve">transmission and </w:t>
      </w:r>
      <w:r>
        <w:rPr>
          <w:sz w:val="22"/>
          <w:szCs w:val="22"/>
        </w:rPr>
        <w:t xml:space="preserve">SL-PRS </w:t>
      </w:r>
      <w:r w:rsidRPr="00631902">
        <w:rPr>
          <w:sz w:val="22"/>
          <w:szCs w:val="22"/>
        </w:rPr>
        <w:t>measurement</w:t>
      </w:r>
      <w:r>
        <w:rPr>
          <w:sz w:val="22"/>
          <w:szCs w:val="22"/>
        </w:rPr>
        <w:t xml:space="preserve"> may be performed periodically, based on the </w:t>
      </w:r>
      <w:r w:rsidRPr="00631902">
        <w:rPr>
          <w:sz w:val="22"/>
          <w:szCs w:val="22"/>
        </w:rPr>
        <w:t>configuration received</w:t>
      </w:r>
      <w:r>
        <w:rPr>
          <w:sz w:val="22"/>
          <w:szCs w:val="22"/>
        </w:rPr>
        <w:t xml:space="preserve"> in the</w:t>
      </w:r>
      <w:r w:rsidRPr="00631902">
        <w:rPr>
          <w:sz w:val="22"/>
          <w:szCs w:val="22"/>
        </w:rPr>
        <w:t xml:space="preserve"> </w:t>
      </w:r>
      <w:r w:rsidRPr="00615BBF">
        <w:rPr>
          <w:sz w:val="22"/>
          <w:szCs w:val="22"/>
        </w:rPr>
        <w:t xml:space="preserve">SLPP </w:t>
      </w:r>
      <w:r w:rsidRPr="00615BBF">
        <w:rPr>
          <w:i/>
          <w:iCs/>
          <w:sz w:val="22"/>
          <w:szCs w:val="22"/>
        </w:rPr>
        <w:t>Provide Assistance Data</w:t>
      </w:r>
      <w:r w:rsidRPr="00615BBF">
        <w:rPr>
          <w:sz w:val="22"/>
          <w:szCs w:val="22"/>
        </w:rPr>
        <w:t xml:space="preserve"> message</w:t>
      </w:r>
      <w:bookmarkEnd w:id="21"/>
      <w:r w:rsidR="00F31C4D">
        <w:rPr>
          <w:sz w:val="22"/>
          <w:szCs w:val="22"/>
        </w:rPr>
        <w:t xml:space="preserve">. </w:t>
      </w:r>
    </w:p>
    <w:p w14:paraId="6DB9E473" w14:textId="77777777" w:rsidR="00F31C4D" w:rsidRPr="00DB3954" w:rsidRDefault="00F31C4D">
      <w:pPr>
        <w:pStyle w:val="B1"/>
        <w:numPr>
          <w:ilvl w:val="0"/>
          <w:numId w:val="19"/>
        </w:numPr>
        <w:rPr>
          <w:sz w:val="22"/>
          <w:szCs w:val="22"/>
        </w:rPr>
      </w:pPr>
      <w:r w:rsidRPr="00DB3954">
        <w:rPr>
          <w:sz w:val="22"/>
          <w:szCs w:val="22"/>
        </w:rPr>
        <w:t xml:space="preserve">The </w:t>
      </w:r>
      <w:r>
        <w:rPr>
          <w:sz w:val="22"/>
          <w:szCs w:val="22"/>
        </w:rPr>
        <w:t xml:space="preserve">initiating UE (Server UE-A) </w:t>
      </w:r>
      <w:r w:rsidRPr="00DB3954">
        <w:rPr>
          <w:sz w:val="22"/>
          <w:szCs w:val="22"/>
        </w:rPr>
        <w:t>performs the range/position computations using the location results received at Step 8 and the location results UE B has obtained at Step 7.</w:t>
      </w:r>
    </w:p>
    <w:p w14:paraId="0F7E0318" w14:textId="0899595F" w:rsidR="00F31C4D" w:rsidRPr="00192691" w:rsidRDefault="00F31C4D">
      <w:pPr>
        <w:pStyle w:val="B1"/>
        <w:numPr>
          <w:ilvl w:val="0"/>
          <w:numId w:val="19"/>
        </w:numPr>
        <w:rPr>
          <w:sz w:val="22"/>
          <w:szCs w:val="22"/>
        </w:rPr>
      </w:pPr>
      <w:r w:rsidRPr="00DB3954">
        <w:rPr>
          <w:sz w:val="22"/>
          <w:szCs w:val="22"/>
        </w:rPr>
        <w:t>If requested at Step 8</w:t>
      </w:r>
      <w:r w:rsidRPr="00260636">
        <w:rPr>
          <w:sz w:val="22"/>
          <w:szCs w:val="22"/>
        </w:rPr>
        <w:t xml:space="preserve"> </w:t>
      </w:r>
      <w:r>
        <w:rPr>
          <w:sz w:val="22"/>
          <w:szCs w:val="22"/>
        </w:rPr>
        <w:t>to distribute location results</w:t>
      </w:r>
      <w:r w:rsidRPr="00DB3954">
        <w:rPr>
          <w:sz w:val="22"/>
          <w:szCs w:val="22"/>
        </w:rPr>
        <w:t xml:space="preserve">, </w:t>
      </w:r>
      <w:r>
        <w:rPr>
          <w:sz w:val="22"/>
          <w:szCs w:val="22"/>
        </w:rPr>
        <w:t>the initiating UE (Server UE-A)</w:t>
      </w:r>
      <w:r w:rsidRPr="00DB3954">
        <w:rPr>
          <w:sz w:val="22"/>
          <w:szCs w:val="22"/>
        </w:rPr>
        <w:t xml:space="preserve"> may distribute the location results </w:t>
      </w:r>
      <w:r>
        <w:rPr>
          <w:sz w:val="22"/>
          <w:szCs w:val="22"/>
        </w:rPr>
        <w:t>by transmitting</w:t>
      </w:r>
      <w:r w:rsidRPr="00DB3954">
        <w:rPr>
          <w:sz w:val="22"/>
          <w:szCs w:val="22"/>
        </w:rPr>
        <w:t xml:space="preserve"> </w:t>
      </w:r>
      <w:r w:rsidR="0040150E">
        <w:rPr>
          <w:sz w:val="22"/>
          <w:szCs w:val="22"/>
        </w:rPr>
        <w:t>an SLPP</w:t>
      </w:r>
      <w:r w:rsidRPr="00DB3954">
        <w:rPr>
          <w:sz w:val="22"/>
          <w:szCs w:val="22"/>
        </w:rPr>
        <w:t xml:space="preserve"> </w:t>
      </w:r>
      <w:r>
        <w:rPr>
          <w:i/>
          <w:iCs/>
          <w:sz w:val="22"/>
          <w:szCs w:val="22"/>
        </w:rPr>
        <w:t>Provide</w:t>
      </w:r>
      <w:r w:rsidRPr="00DB3954">
        <w:rPr>
          <w:i/>
          <w:iCs/>
          <w:sz w:val="22"/>
          <w:szCs w:val="22"/>
        </w:rPr>
        <w:t xml:space="preserve"> Location Information</w:t>
      </w:r>
      <w:r w:rsidRPr="00DB3954">
        <w:rPr>
          <w:sz w:val="22"/>
          <w:szCs w:val="22"/>
        </w:rPr>
        <w:t xml:space="preserve"> messag</w:t>
      </w:r>
      <w:r>
        <w:rPr>
          <w:sz w:val="22"/>
          <w:szCs w:val="22"/>
        </w:rPr>
        <w:t xml:space="preserve">e </w:t>
      </w:r>
      <w:r w:rsidRPr="00192691">
        <w:rPr>
          <w:sz w:val="22"/>
          <w:szCs w:val="22"/>
        </w:rPr>
        <w:t xml:space="preserve">to the multiple Target UEs (UE-B, UE-C, UE-D). </w:t>
      </w:r>
    </w:p>
    <w:p w14:paraId="7049782C" w14:textId="2B3135C1" w:rsidR="00F31C4D" w:rsidRDefault="00F31C4D">
      <w:pPr>
        <w:pStyle w:val="B1"/>
        <w:numPr>
          <w:ilvl w:val="0"/>
          <w:numId w:val="22"/>
        </w:numPr>
        <w:rPr>
          <w:sz w:val="22"/>
          <w:szCs w:val="22"/>
        </w:rPr>
      </w:pPr>
      <w:r w:rsidRPr="00DB3954">
        <w:rPr>
          <w:sz w:val="22"/>
          <w:szCs w:val="22"/>
        </w:rPr>
        <w:lastRenderedPageBreak/>
        <w:t xml:space="preserve">The SLPP </w:t>
      </w:r>
      <w:r>
        <w:rPr>
          <w:i/>
          <w:iCs/>
          <w:sz w:val="22"/>
          <w:szCs w:val="22"/>
        </w:rPr>
        <w:t>Provide</w:t>
      </w:r>
      <w:r w:rsidRPr="00DB3954">
        <w:rPr>
          <w:i/>
          <w:iCs/>
          <w:sz w:val="22"/>
          <w:szCs w:val="22"/>
        </w:rPr>
        <w:t xml:space="preserve"> Location Information</w:t>
      </w:r>
      <w:r w:rsidRPr="00DB3954">
        <w:rPr>
          <w:sz w:val="22"/>
          <w:szCs w:val="22"/>
        </w:rPr>
        <w:t xml:space="preserve"> message may be sent by </w:t>
      </w:r>
      <w:r>
        <w:rPr>
          <w:sz w:val="22"/>
          <w:szCs w:val="22"/>
        </w:rPr>
        <w:t>initiating UE (Server UE-A)</w:t>
      </w:r>
      <w:r w:rsidRPr="00DB3954">
        <w:rPr>
          <w:sz w:val="22"/>
          <w:szCs w:val="22"/>
        </w:rPr>
        <w:t xml:space="preserve"> to </w:t>
      </w:r>
      <w:r>
        <w:rPr>
          <w:sz w:val="22"/>
          <w:szCs w:val="22"/>
        </w:rPr>
        <w:t>the multiple Target UEs (UE-B, UE-C, UE-D)</w:t>
      </w:r>
      <w:r w:rsidRPr="00DB3954">
        <w:rPr>
          <w:sz w:val="22"/>
          <w:szCs w:val="22"/>
        </w:rPr>
        <w:t xml:space="preserve"> via </w:t>
      </w:r>
      <w:r>
        <w:rPr>
          <w:sz w:val="22"/>
          <w:szCs w:val="22"/>
        </w:rPr>
        <w:t xml:space="preserve">unicast, groupcast or </w:t>
      </w:r>
      <w:r w:rsidRPr="00DB3954">
        <w:rPr>
          <w:sz w:val="22"/>
          <w:szCs w:val="22"/>
        </w:rPr>
        <w:t>broadcast, depending on the specific scenario.</w:t>
      </w:r>
    </w:p>
    <w:p w14:paraId="4D9422A0" w14:textId="77777777" w:rsidR="00F31C4D" w:rsidRPr="00DB3954" w:rsidRDefault="00F31C4D">
      <w:pPr>
        <w:pStyle w:val="B1"/>
        <w:numPr>
          <w:ilvl w:val="0"/>
          <w:numId w:val="19"/>
        </w:numPr>
        <w:spacing w:after="240"/>
        <w:rPr>
          <w:sz w:val="22"/>
          <w:szCs w:val="22"/>
        </w:rPr>
      </w:pPr>
      <w:r w:rsidRPr="00DB3954">
        <w:rPr>
          <w:sz w:val="22"/>
          <w:szCs w:val="22"/>
        </w:rPr>
        <w:t>The SLPP session may be terminated.</w:t>
      </w:r>
    </w:p>
    <w:p w14:paraId="78C30194" w14:textId="77777777" w:rsidR="00454A1F" w:rsidRDefault="00454A1F" w:rsidP="0009655B">
      <w:pPr>
        <w:rPr>
          <w:color w:val="auto"/>
          <w:sz w:val="22"/>
          <w:szCs w:val="22"/>
        </w:rPr>
      </w:pPr>
    </w:p>
    <w:p w14:paraId="47929B2D" w14:textId="51D879BC" w:rsidR="0040150E" w:rsidRDefault="00C76250" w:rsidP="0009655B">
      <w:pPr>
        <w:rPr>
          <w:color w:val="auto"/>
          <w:sz w:val="22"/>
          <w:szCs w:val="22"/>
        </w:rPr>
      </w:pPr>
      <w:r>
        <w:rPr>
          <w:color w:val="auto"/>
          <w:sz w:val="22"/>
          <w:szCs w:val="22"/>
        </w:rPr>
        <w:t>From the</w:t>
      </w:r>
      <w:r w:rsidR="00D723D8">
        <w:rPr>
          <w:color w:val="auto"/>
          <w:sz w:val="22"/>
          <w:szCs w:val="22"/>
        </w:rPr>
        <w:t xml:space="preserve"> </w:t>
      </w:r>
      <w:r w:rsidR="0040150E">
        <w:rPr>
          <w:color w:val="auto"/>
          <w:sz w:val="22"/>
          <w:szCs w:val="22"/>
        </w:rPr>
        <w:t>abov</w:t>
      </w:r>
      <w:r w:rsidR="00B0060D">
        <w:rPr>
          <w:color w:val="auto"/>
          <w:sz w:val="22"/>
          <w:szCs w:val="22"/>
        </w:rPr>
        <w:t xml:space="preserve">e </w:t>
      </w:r>
      <w:r w:rsidR="0040150E">
        <w:rPr>
          <w:color w:val="auto"/>
          <w:sz w:val="22"/>
          <w:szCs w:val="22"/>
        </w:rPr>
        <w:t xml:space="preserve">call </w:t>
      </w:r>
      <w:proofErr w:type="gramStart"/>
      <w:r w:rsidR="0040150E">
        <w:rPr>
          <w:color w:val="auto"/>
          <w:sz w:val="22"/>
          <w:szCs w:val="22"/>
        </w:rPr>
        <w:t>flow</w:t>
      </w:r>
      <w:proofErr w:type="gramEnd"/>
      <w:r w:rsidR="0040150E">
        <w:rPr>
          <w:color w:val="auto"/>
          <w:sz w:val="22"/>
          <w:szCs w:val="22"/>
        </w:rPr>
        <w:t xml:space="preserve"> </w:t>
      </w:r>
      <w:r>
        <w:rPr>
          <w:color w:val="auto"/>
          <w:sz w:val="22"/>
          <w:szCs w:val="22"/>
        </w:rPr>
        <w:t>it is evident</w:t>
      </w:r>
      <w:r w:rsidR="0040150E">
        <w:rPr>
          <w:color w:val="auto"/>
          <w:sz w:val="22"/>
          <w:szCs w:val="22"/>
        </w:rPr>
        <w:t xml:space="preserve"> that the </w:t>
      </w:r>
      <w:r w:rsidR="00D723D8">
        <w:rPr>
          <w:color w:val="auto"/>
          <w:sz w:val="22"/>
          <w:szCs w:val="22"/>
        </w:rPr>
        <w:t xml:space="preserve">SLPP messages and message call flow for </w:t>
      </w:r>
      <w:r w:rsidR="0040150E">
        <w:rPr>
          <w:color w:val="auto"/>
          <w:sz w:val="22"/>
          <w:szCs w:val="22"/>
        </w:rPr>
        <w:t xml:space="preserve">a </w:t>
      </w:r>
      <w:r w:rsidR="004D3655">
        <w:rPr>
          <w:color w:val="auto"/>
          <w:sz w:val="22"/>
          <w:szCs w:val="22"/>
        </w:rPr>
        <w:t xml:space="preserve">UE-assisted </w:t>
      </w:r>
      <w:r w:rsidR="0040150E">
        <w:rPr>
          <w:color w:val="auto"/>
          <w:sz w:val="22"/>
          <w:szCs w:val="22"/>
        </w:rPr>
        <w:t>sidelink positioning session for multiple Target UEs</w:t>
      </w:r>
      <w:r w:rsidR="00D723D8">
        <w:rPr>
          <w:color w:val="auto"/>
          <w:sz w:val="22"/>
          <w:szCs w:val="22"/>
        </w:rPr>
        <w:t xml:space="preserve"> is identical to the </w:t>
      </w:r>
      <w:r w:rsidR="0040150E">
        <w:rPr>
          <w:color w:val="auto"/>
          <w:sz w:val="22"/>
          <w:szCs w:val="22"/>
        </w:rPr>
        <w:t xml:space="preserve">SLPP messages and message call flow for </w:t>
      </w:r>
      <w:r>
        <w:rPr>
          <w:color w:val="auto"/>
          <w:sz w:val="22"/>
          <w:szCs w:val="22"/>
        </w:rPr>
        <w:t>a</w:t>
      </w:r>
      <w:r w:rsidR="0040150E">
        <w:rPr>
          <w:color w:val="auto"/>
          <w:sz w:val="22"/>
          <w:szCs w:val="22"/>
        </w:rPr>
        <w:t xml:space="preserve"> </w:t>
      </w:r>
      <w:r w:rsidR="004D3655">
        <w:rPr>
          <w:color w:val="auto"/>
          <w:sz w:val="22"/>
          <w:szCs w:val="22"/>
        </w:rPr>
        <w:t xml:space="preserve">UE-assisted </w:t>
      </w:r>
      <w:r w:rsidR="0040150E">
        <w:rPr>
          <w:color w:val="auto"/>
          <w:sz w:val="22"/>
          <w:szCs w:val="22"/>
        </w:rPr>
        <w:t xml:space="preserve">sidelink positioning session for a single Target UE. </w:t>
      </w:r>
    </w:p>
    <w:p w14:paraId="1B93A1E0" w14:textId="457F403A" w:rsidR="00774CC8" w:rsidRDefault="00774CC8" w:rsidP="00774CC8">
      <w:pPr>
        <w:ind w:left="1440" w:hanging="1440"/>
        <w:rPr>
          <w:color w:val="auto"/>
          <w:sz w:val="22"/>
          <w:szCs w:val="22"/>
        </w:rPr>
      </w:pPr>
      <w:r w:rsidRPr="00314687">
        <w:rPr>
          <w:b/>
          <w:bCs/>
          <w:color w:val="auto"/>
          <w:sz w:val="22"/>
          <w:szCs w:val="22"/>
        </w:rPr>
        <w:t xml:space="preserve">Observation </w:t>
      </w:r>
      <w:r>
        <w:rPr>
          <w:b/>
          <w:bCs/>
          <w:color w:val="auto"/>
          <w:sz w:val="22"/>
          <w:szCs w:val="22"/>
        </w:rPr>
        <w:t>1</w:t>
      </w:r>
      <w:r w:rsidRPr="00314687">
        <w:rPr>
          <w:color w:val="auto"/>
          <w:sz w:val="22"/>
          <w:szCs w:val="22"/>
        </w:rPr>
        <w:t xml:space="preserve">: </w:t>
      </w:r>
      <w:bookmarkStart w:id="22" w:name="_Hlk134100704"/>
      <w:r>
        <w:rPr>
          <w:color w:val="auto"/>
          <w:sz w:val="22"/>
          <w:szCs w:val="22"/>
        </w:rPr>
        <w:t>UE-assisted Sidelink Positioning SLPP sessions use the same SLPP messages and SLPP message call flow regardless of whether the session is for a single Target UE or for multiple Target UEs</w:t>
      </w:r>
      <w:bookmarkEnd w:id="22"/>
      <w:r>
        <w:rPr>
          <w:color w:val="auto"/>
          <w:sz w:val="22"/>
          <w:szCs w:val="22"/>
        </w:rPr>
        <w:t xml:space="preserve">. </w:t>
      </w:r>
    </w:p>
    <w:p w14:paraId="2FC2429F" w14:textId="5260A9D7" w:rsidR="0040150E" w:rsidRDefault="0040150E" w:rsidP="00351892">
      <w:pPr>
        <w:rPr>
          <w:color w:val="auto"/>
          <w:sz w:val="22"/>
          <w:szCs w:val="22"/>
        </w:rPr>
      </w:pPr>
      <w:r>
        <w:rPr>
          <w:color w:val="auto"/>
          <w:sz w:val="22"/>
          <w:szCs w:val="22"/>
        </w:rPr>
        <w:t xml:space="preserve">If an SLPP </w:t>
      </w:r>
      <w:r w:rsidR="000C7B64">
        <w:rPr>
          <w:color w:val="auto"/>
          <w:sz w:val="22"/>
          <w:szCs w:val="22"/>
        </w:rPr>
        <w:t xml:space="preserve">positioning </w:t>
      </w:r>
      <w:r>
        <w:rPr>
          <w:color w:val="auto"/>
          <w:sz w:val="22"/>
          <w:szCs w:val="22"/>
        </w:rPr>
        <w:t xml:space="preserve">session is constrained to support only a single Target UE, </w:t>
      </w:r>
      <w:r w:rsidR="00E332D5">
        <w:rPr>
          <w:color w:val="auto"/>
          <w:sz w:val="22"/>
          <w:szCs w:val="22"/>
        </w:rPr>
        <w:t xml:space="preserve">an application-layer request to </w:t>
      </w:r>
      <w:r w:rsidR="00351892">
        <w:rPr>
          <w:color w:val="auto"/>
          <w:sz w:val="22"/>
          <w:szCs w:val="22"/>
        </w:rPr>
        <w:t xml:space="preserve">perform sidelink positioning for multiple Target UEs will require as many SLPP </w:t>
      </w:r>
      <w:r w:rsidR="000C7B64">
        <w:rPr>
          <w:color w:val="auto"/>
          <w:sz w:val="22"/>
          <w:szCs w:val="22"/>
        </w:rPr>
        <w:t xml:space="preserve">positioning </w:t>
      </w:r>
      <w:r w:rsidR="00351892">
        <w:rPr>
          <w:color w:val="auto"/>
          <w:sz w:val="22"/>
          <w:szCs w:val="22"/>
        </w:rPr>
        <w:t xml:space="preserve">sessions as there are target UEs. Each separate session will </w:t>
      </w:r>
      <w:r w:rsidR="00F860FA">
        <w:rPr>
          <w:color w:val="auto"/>
          <w:sz w:val="22"/>
          <w:szCs w:val="22"/>
        </w:rPr>
        <w:t>require</w:t>
      </w:r>
      <w:r w:rsidR="00351892">
        <w:rPr>
          <w:color w:val="auto"/>
          <w:sz w:val="22"/>
          <w:szCs w:val="22"/>
        </w:rPr>
        <w:t xml:space="preserve"> its own separate capability negotiation,</w:t>
      </w:r>
      <w:r w:rsidR="00F860FA">
        <w:rPr>
          <w:color w:val="auto"/>
          <w:sz w:val="22"/>
          <w:szCs w:val="22"/>
        </w:rPr>
        <w:t xml:space="preserve"> assistance data exchange</w:t>
      </w:r>
      <w:r w:rsidR="00695633">
        <w:rPr>
          <w:color w:val="auto"/>
          <w:sz w:val="22"/>
          <w:szCs w:val="22"/>
        </w:rPr>
        <w:t>,</w:t>
      </w:r>
      <w:r w:rsidR="00351892">
        <w:rPr>
          <w:color w:val="auto"/>
          <w:sz w:val="22"/>
          <w:szCs w:val="22"/>
        </w:rPr>
        <w:t xml:space="preserve"> SL-PRS configuration</w:t>
      </w:r>
      <w:r w:rsidR="00F860FA">
        <w:rPr>
          <w:color w:val="auto"/>
          <w:sz w:val="22"/>
          <w:szCs w:val="22"/>
        </w:rPr>
        <w:t>,</w:t>
      </w:r>
      <w:r w:rsidR="00351892">
        <w:rPr>
          <w:color w:val="auto"/>
          <w:sz w:val="22"/>
          <w:szCs w:val="22"/>
        </w:rPr>
        <w:t xml:space="preserve"> SL-PRS transmissions</w:t>
      </w:r>
      <w:r w:rsidR="00F860FA">
        <w:rPr>
          <w:color w:val="auto"/>
          <w:sz w:val="22"/>
          <w:szCs w:val="22"/>
        </w:rPr>
        <w:t xml:space="preserve"> and location information transfer</w:t>
      </w:r>
      <w:r w:rsidR="00351892">
        <w:rPr>
          <w:color w:val="auto"/>
          <w:sz w:val="22"/>
          <w:szCs w:val="22"/>
        </w:rPr>
        <w:t xml:space="preserve">, resulting in far less efficient, temporally elongated sidelink positioning transaction than would be the case if </w:t>
      </w:r>
      <w:r w:rsidR="00F860FA">
        <w:rPr>
          <w:color w:val="auto"/>
          <w:sz w:val="22"/>
          <w:szCs w:val="22"/>
        </w:rPr>
        <w:t xml:space="preserve">an SLPP session supports </w:t>
      </w:r>
      <w:r w:rsidR="00351892">
        <w:rPr>
          <w:color w:val="auto"/>
          <w:sz w:val="22"/>
          <w:szCs w:val="22"/>
        </w:rPr>
        <w:t>multiple target UEs</w:t>
      </w:r>
      <w:r w:rsidR="00F860FA">
        <w:rPr>
          <w:color w:val="auto"/>
          <w:sz w:val="22"/>
          <w:szCs w:val="22"/>
        </w:rPr>
        <w:t xml:space="preserve">. </w:t>
      </w:r>
    </w:p>
    <w:p w14:paraId="6522644A" w14:textId="3C8A3E2C" w:rsidR="00D723D8" w:rsidRDefault="00F860FA" w:rsidP="00695633">
      <w:pPr>
        <w:ind w:left="1440" w:hanging="1440"/>
        <w:rPr>
          <w:color w:val="auto"/>
          <w:sz w:val="22"/>
          <w:szCs w:val="22"/>
        </w:rPr>
      </w:pPr>
      <w:r w:rsidRPr="00314687">
        <w:rPr>
          <w:b/>
          <w:bCs/>
          <w:color w:val="auto"/>
          <w:sz w:val="22"/>
          <w:szCs w:val="22"/>
        </w:rPr>
        <w:t xml:space="preserve">Observation </w:t>
      </w:r>
      <w:r>
        <w:rPr>
          <w:b/>
          <w:bCs/>
          <w:color w:val="auto"/>
          <w:sz w:val="22"/>
          <w:szCs w:val="22"/>
        </w:rPr>
        <w:t>2</w:t>
      </w:r>
      <w:r w:rsidRPr="00314687">
        <w:rPr>
          <w:color w:val="auto"/>
          <w:sz w:val="22"/>
          <w:szCs w:val="22"/>
        </w:rPr>
        <w:t xml:space="preserve">: </w:t>
      </w:r>
      <w:bookmarkStart w:id="23" w:name="_Hlk134100713"/>
      <w:r>
        <w:rPr>
          <w:color w:val="auto"/>
          <w:sz w:val="22"/>
          <w:szCs w:val="22"/>
        </w:rPr>
        <w:t xml:space="preserve">If an SLPP session does not support multiple target UEs, </w:t>
      </w:r>
      <w:r w:rsidR="00695633">
        <w:rPr>
          <w:color w:val="auto"/>
          <w:sz w:val="22"/>
          <w:szCs w:val="22"/>
        </w:rPr>
        <w:t xml:space="preserve">an </w:t>
      </w:r>
      <w:r>
        <w:rPr>
          <w:color w:val="auto"/>
          <w:sz w:val="22"/>
          <w:szCs w:val="22"/>
        </w:rPr>
        <w:t xml:space="preserve">application-layer request to position multiple UEs will require as many SLPP </w:t>
      </w:r>
      <w:r w:rsidR="002D3507">
        <w:rPr>
          <w:color w:val="auto"/>
          <w:sz w:val="22"/>
          <w:szCs w:val="22"/>
        </w:rPr>
        <w:t>sessions as there are target UEs</w:t>
      </w:r>
      <w:r w:rsidR="003A2554">
        <w:rPr>
          <w:color w:val="auto"/>
          <w:sz w:val="22"/>
          <w:szCs w:val="22"/>
        </w:rPr>
        <w:t>. E</w:t>
      </w:r>
      <w:r w:rsidR="002D3507">
        <w:rPr>
          <w:color w:val="auto"/>
          <w:sz w:val="22"/>
          <w:szCs w:val="22"/>
        </w:rPr>
        <w:t xml:space="preserve">ach SLPP session </w:t>
      </w:r>
      <w:r w:rsidR="00A23930">
        <w:rPr>
          <w:color w:val="auto"/>
          <w:sz w:val="22"/>
          <w:szCs w:val="22"/>
        </w:rPr>
        <w:t>requiring</w:t>
      </w:r>
      <w:r>
        <w:rPr>
          <w:color w:val="auto"/>
          <w:sz w:val="22"/>
          <w:szCs w:val="22"/>
        </w:rPr>
        <w:t xml:space="preserve"> </w:t>
      </w:r>
      <w:r w:rsidR="002D3507">
        <w:rPr>
          <w:color w:val="auto"/>
          <w:sz w:val="22"/>
          <w:szCs w:val="22"/>
        </w:rPr>
        <w:t>its own</w:t>
      </w:r>
      <w:r>
        <w:rPr>
          <w:color w:val="auto"/>
          <w:sz w:val="22"/>
          <w:szCs w:val="22"/>
        </w:rPr>
        <w:t xml:space="preserve"> capability negotiation, assistance data exchange, SL-PRS configuration, SL-PRS transmission and location information exchange</w:t>
      </w:r>
      <w:r w:rsidR="00A23930">
        <w:rPr>
          <w:color w:val="auto"/>
          <w:sz w:val="22"/>
          <w:szCs w:val="22"/>
        </w:rPr>
        <w:t xml:space="preserve">. The resulting positioning session will be </w:t>
      </w:r>
      <w:r w:rsidR="00695633">
        <w:rPr>
          <w:color w:val="auto"/>
          <w:sz w:val="22"/>
          <w:szCs w:val="22"/>
        </w:rPr>
        <w:t>inefficient</w:t>
      </w:r>
      <w:r w:rsidR="00A23930">
        <w:rPr>
          <w:color w:val="auto"/>
          <w:sz w:val="22"/>
          <w:szCs w:val="22"/>
        </w:rPr>
        <w:t xml:space="preserve"> in resource utilization and </w:t>
      </w:r>
      <w:r w:rsidR="003A2554">
        <w:rPr>
          <w:color w:val="auto"/>
          <w:sz w:val="22"/>
          <w:szCs w:val="22"/>
        </w:rPr>
        <w:t>require a longer time to complete</w:t>
      </w:r>
      <w:r w:rsidR="00A23930">
        <w:rPr>
          <w:color w:val="auto"/>
          <w:sz w:val="22"/>
          <w:szCs w:val="22"/>
        </w:rPr>
        <w:t xml:space="preserve"> compared to a session supporting multiple target UEs</w:t>
      </w:r>
      <w:bookmarkEnd w:id="23"/>
      <w:r>
        <w:rPr>
          <w:color w:val="auto"/>
          <w:sz w:val="22"/>
          <w:szCs w:val="22"/>
        </w:rPr>
        <w:t xml:space="preserve">. </w:t>
      </w:r>
    </w:p>
    <w:p w14:paraId="341924F4" w14:textId="77777777" w:rsidR="00454A1F" w:rsidRDefault="00454A1F" w:rsidP="00695633">
      <w:pPr>
        <w:ind w:left="1440" w:hanging="1440"/>
        <w:rPr>
          <w:color w:val="auto"/>
          <w:sz w:val="22"/>
          <w:szCs w:val="22"/>
        </w:rPr>
      </w:pPr>
    </w:p>
    <w:p w14:paraId="4221EA98" w14:textId="2EC3AC15" w:rsidR="000221FD" w:rsidRPr="00CE62EF" w:rsidRDefault="000221FD" w:rsidP="000221FD">
      <w:pPr>
        <w:pStyle w:val="Heading3"/>
        <w:ind w:left="1170" w:hanging="1170"/>
      </w:pPr>
      <w:r>
        <w:rPr>
          <w:lang w:val="en-US"/>
        </w:rPr>
        <w:t>UE-assisted sidelink ranging</w:t>
      </w:r>
      <w:r w:rsidR="00A04772">
        <w:rPr>
          <w:lang w:val="en-US"/>
        </w:rPr>
        <w:t>: S</w:t>
      </w:r>
      <w:r>
        <w:rPr>
          <w:lang w:val="en-US"/>
        </w:rPr>
        <w:t>ingle Target UE</w:t>
      </w:r>
      <w:r w:rsidR="007F33EB">
        <w:rPr>
          <w:lang w:val="en-US"/>
        </w:rPr>
        <w:t xml:space="preserve"> and </w:t>
      </w:r>
      <w:r w:rsidR="00A04772">
        <w:rPr>
          <w:lang w:val="en-US"/>
        </w:rPr>
        <w:t>M</w:t>
      </w:r>
      <w:r w:rsidR="007F33EB">
        <w:rPr>
          <w:lang w:val="en-US"/>
        </w:rPr>
        <w:t>ultiple Target UEs</w:t>
      </w:r>
    </w:p>
    <w:p w14:paraId="2A318F6E" w14:textId="5068892B" w:rsidR="000221FD" w:rsidRPr="00D871CA" w:rsidRDefault="00D871CA" w:rsidP="000221FD">
      <w:pPr>
        <w:rPr>
          <w:color w:val="auto"/>
          <w:sz w:val="22"/>
          <w:szCs w:val="22"/>
        </w:rPr>
      </w:pPr>
      <w:r w:rsidRPr="00D871CA">
        <w:rPr>
          <w:color w:val="auto"/>
          <w:sz w:val="22"/>
          <w:szCs w:val="22"/>
        </w:rPr>
        <w:fldChar w:fldCharType="begin"/>
      </w:r>
      <w:r w:rsidRPr="00D871CA">
        <w:rPr>
          <w:color w:val="auto"/>
          <w:sz w:val="22"/>
          <w:szCs w:val="22"/>
        </w:rPr>
        <w:instrText xml:space="preserve"> REF _Ref133942130 \h </w:instrText>
      </w:r>
      <w:r>
        <w:rPr>
          <w:color w:val="auto"/>
          <w:sz w:val="22"/>
          <w:szCs w:val="22"/>
        </w:rPr>
        <w:instrText xml:space="preserve"> \* MERGEFORMAT </w:instrText>
      </w:r>
      <w:r w:rsidRPr="00D871CA">
        <w:rPr>
          <w:color w:val="auto"/>
          <w:sz w:val="22"/>
          <w:szCs w:val="22"/>
        </w:rPr>
      </w:r>
      <w:r w:rsidRPr="00D871CA">
        <w:rPr>
          <w:color w:val="auto"/>
          <w:sz w:val="22"/>
          <w:szCs w:val="22"/>
        </w:rPr>
        <w:fldChar w:fldCharType="separate"/>
      </w:r>
      <w:r w:rsidR="00D6131C" w:rsidRPr="00D6131C">
        <w:rPr>
          <w:sz w:val="22"/>
          <w:szCs w:val="22"/>
        </w:rPr>
        <w:t xml:space="preserve">Figure </w:t>
      </w:r>
      <w:r w:rsidR="00D6131C" w:rsidRPr="00D6131C">
        <w:rPr>
          <w:noProof/>
          <w:sz w:val="22"/>
          <w:szCs w:val="22"/>
        </w:rPr>
        <w:t>3</w:t>
      </w:r>
      <w:r w:rsidRPr="00D871CA">
        <w:rPr>
          <w:color w:val="auto"/>
          <w:sz w:val="22"/>
          <w:szCs w:val="22"/>
        </w:rPr>
        <w:fldChar w:fldCharType="end"/>
      </w:r>
      <w:r>
        <w:rPr>
          <w:color w:val="auto"/>
          <w:sz w:val="22"/>
          <w:szCs w:val="22"/>
        </w:rPr>
        <w:t xml:space="preserve"> illustrate</w:t>
      </w:r>
      <w:r w:rsidR="00ED48CE">
        <w:rPr>
          <w:color w:val="auto"/>
          <w:sz w:val="22"/>
          <w:szCs w:val="22"/>
        </w:rPr>
        <w:t>s</w:t>
      </w:r>
      <w:r>
        <w:rPr>
          <w:color w:val="auto"/>
          <w:sz w:val="22"/>
          <w:szCs w:val="22"/>
        </w:rPr>
        <w:t xml:space="preserve"> </w:t>
      </w:r>
      <w:r w:rsidR="009E23AB">
        <w:rPr>
          <w:color w:val="auto"/>
          <w:sz w:val="22"/>
          <w:szCs w:val="22"/>
        </w:rPr>
        <w:t xml:space="preserve">UE-assisted </w:t>
      </w:r>
      <w:r>
        <w:rPr>
          <w:color w:val="auto"/>
          <w:sz w:val="22"/>
          <w:szCs w:val="22"/>
        </w:rPr>
        <w:t>sidelink ranging for a single Target UE and for multiple Target UEs</w:t>
      </w:r>
      <w:r w:rsidR="00A47861">
        <w:rPr>
          <w:color w:val="auto"/>
          <w:sz w:val="22"/>
          <w:szCs w:val="22"/>
        </w:rPr>
        <w:t xml:space="preserve">, where a server UE (UE-A) performs range calculation based on SL-PRS measurements received from the single Target UE or from the multiple Target UEs. </w:t>
      </w:r>
      <w:bookmarkStart w:id="24" w:name="_Hlk134080824"/>
      <w:r w:rsidR="00A47861">
        <w:rPr>
          <w:color w:val="auto"/>
          <w:sz w:val="22"/>
          <w:szCs w:val="22"/>
        </w:rPr>
        <w:t xml:space="preserve">The SLPP message flow is the same for ranging to a single Target UE and for ranging to Multiple Target UEs, and is identical to the flow shown in </w:t>
      </w:r>
      <w:r w:rsidR="00A47861" w:rsidRPr="00CD53B8">
        <w:rPr>
          <w:color w:val="auto"/>
          <w:sz w:val="22"/>
          <w:szCs w:val="22"/>
        </w:rPr>
        <w:fldChar w:fldCharType="begin"/>
      </w:r>
      <w:r w:rsidR="00A47861" w:rsidRPr="00CD53B8">
        <w:rPr>
          <w:color w:val="auto"/>
          <w:sz w:val="22"/>
          <w:szCs w:val="22"/>
        </w:rPr>
        <w:instrText xml:space="preserve"> REF _Ref133943413 \h </w:instrText>
      </w:r>
      <w:r w:rsidR="00A47861">
        <w:rPr>
          <w:color w:val="auto"/>
          <w:sz w:val="22"/>
          <w:szCs w:val="22"/>
        </w:rPr>
        <w:instrText xml:space="preserve"> \* MERGEFORMAT </w:instrText>
      </w:r>
      <w:r w:rsidR="00A47861" w:rsidRPr="00CD53B8">
        <w:rPr>
          <w:color w:val="auto"/>
          <w:sz w:val="22"/>
          <w:szCs w:val="22"/>
        </w:rPr>
      </w:r>
      <w:r w:rsidR="00A47861" w:rsidRPr="00CD53B8">
        <w:rPr>
          <w:color w:val="auto"/>
          <w:sz w:val="22"/>
          <w:szCs w:val="22"/>
        </w:rPr>
        <w:fldChar w:fldCharType="separate"/>
      </w:r>
      <w:r w:rsidR="00D6131C" w:rsidRPr="00D6131C">
        <w:rPr>
          <w:sz w:val="22"/>
          <w:szCs w:val="22"/>
        </w:rPr>
        <w:t xml:space="preserve">Figure </w:t>
      </w:r>
      <w:r w:rsidR="00D6131C" w:rsidRPr="00D6131C">
        <w:rPr>
          <w:noProof/>
          <w:sz w:val="22"/>
          <w:szCs w:val="22"/>
        </w:rPr>
        <w:t>1</w:t>
      </w:r>
      <w:r w:rsidR="00A47861" w:rsidRPr="00CD53B8">
        <w:rPr>
          <w:color w:val="auto"/>
          <w:sz w:val="22"/>
          <w:szCs w:val="22"/>
        </w:rPr>
        <w:fldChar w:fldCharType="end"/>
      </w:r>
      <w:r w:rsidR="00A47861">
        <w:rPr>
          <w:color w:val="auto"/>
          <w:sz w:val="22"/>
          <w:szCs w:val="22"/>
        </w:rPr>
        <w:t xml:space="preserve"> and </w:t>
      </w:r>
      <w:r w:rsidR="00A47861" w:rsidRPr="007A760E">
        <w:rPr>
          <w:color w:val="auto"/>
          <w:sz w:val="22"/>
          <w:szCs w:val="22"/>
        </w:rPr>
        <w:fldChar w:fldCharType="begin"/>
      </w:r>
      <w:r w:rsidR="00A47861" w:rsidRPr="007A760E">
        <w:rPr>
          <w:color w:val="auto"/>
          <w:sz w:val="22"/>
          <w:szCs w:val="22"/>
        </w:rPr>
        <w:instrText xml:space="preserve"> REF _Ref133943457 \h </w:instrText>
      </w:r>
      <w:r w:rsidR="00A47861">
        <w:rPr>
          <w:color w:val="auto"/>
          <w:sz w:val="22"/>
          <w:szCs w:val="22"/>
        </w:rPr>
        <w:instrText xml:space="preserve"> \* MERGEFORMAT </w:instrText>
      </w:r>
      <w:r w:rsidR="00A47861" w:rsidRPr="007A760E">
        <w:rPr>
          <w:color w:val="auto"/>
          <w:sz w:val="22"/>
          <w:szCs w:val="22"/>
        </w:rPr>
      </w:r>
      <w:r w:rsidR="00A47861" w:rsidRPr="007A760E">
        <w:rPr>
          <w:color w:val="auto"/>
          <w:sz w:val="22"/>
          <w:szCs w:val="22"/>
        </w:rPr>
        <w:fldChar w:fldCharType="separate"/>
      </w:r>
      <w:r w:rsidR="00D6131C" w:rsidRPr="00D6131C">
        <w:rPr>
          <w:sz w:val="22"/>
          <w:szCs w:val="22"/>
        </w:rPr>
        <w:t xml:space="preserve">Figure </w:t>
      </w:r>
      <w:r w:rsidR="00D6131C" w:rsidRPr="00D6131C">
        <w:rPr>
          <w:noProof/>
          <w:sz w:val="22"/>
          <w:szCs w:val="22"/>
        </w:rPr>
        <w:t>2</w:t>
      </w:r>
      <w:r w:rsidR="00A47861" w:rsidRPr="007A760E">
        <w:rPr>
          <w:color w:val="auto"/>
          <w:sz w:val="22"/>
          <w:szCs w:val="22"/>
        </w:rPr>
        <w:fldChar w:fldCharType="end"/>
      </w:r>
      <w:r w:rsidR="00A47861">
        <w:rPr>
          <w:color w:val="auto"/>
          <w:sz w:val="22"/>
          <w:szCs w:val="22"/>
        </w:rPr>
        <w:t xml:space="preserve"> for UE-</w:t>
      </w:r>
      <w:r w:rsidR="004C121F">
        <w:rPr>
          <w:color w:val="auto"/>
          <w:sz w:val="22"/>
          <w:szCs w:val="22"/>
        </w:rPr>
        <w:t>assisted</w:t>
      </w:r>
      <w:r w:rsidR="00A47861">
        <w:rPr>
          <w:color w:val="auto"/>
          <w:sz w:val="22"/>
          <w:szCs w:val="22"/>
        </w:rPr>
        <w:t xml:space="preserve"> sidelink positioning for a single Target UE and multiple Target UEs, respectively. </w:t>
      </w:r>
      <w:r w:rsidR="00A47861" w:rsidRPr="00CD53B8">
        <w:rPr>
          <w:color w:val="auto"/>
          <w:sz w:val="22"/>
          <w:szCs w:val="22"/>
        </w:rPr>
        <w:t>Following</w:t>
      </w:r>
      <w:r w:rsidR="00A47861">
        <w:rPr>
          <w:color w:val="auto"/>
          <w:sz w:val="22"/>
          <w:szCs w:val="22"/>
        </w:rPr>
        <w:t xml:space="preserve"> UE discovery, the UEs perform session establishment, capability and assistance data exchange, location information transfer and session termination</w:t>
      </w:r>
      <w:bookmarkEnd w:id="24"/>
      <w:r>
        <w:rPr>
          <w:color w:val="auto"/>
          <w:sz w:val="22"/>
          <w:szCs w:val="22"/>
        </w:rPr>
        <w:t xml:space="preserve">. </w:t>
      </w:r>
    </w:p>
    <w:p w14:paraId="7819BC94" w14:textId="70E246B6" w:rsidR="003A4576" w:rsidRDefault="003F754E" w:rsidP="00DD5A37">
      <w:pPr>
        <w:keepNext/>
        <w:jc w:val="center"/>
      </w:pPr>
      <w:r w:rsidRPr="003F754E">
        <w:lastRenderedPageBreak/>
        <w:t xml:space="preserve"> </w:t>
      </w:r>
      <w:r w:rsidR="00C80896">
        <w:object w:dxaOrig="8011" w:dyaOrig="6166" w14:anchorId="024BFC61">
          <v:shape id="_x0000_i1027" type="#_x0000_t75" style="width:400.1pt;height:308.4pt" o:ole="">
            <v:imagedata r:id="rId16" o:title=""/>
          </v:shape>
          <o:OLEObject Type="Embed" ProgID="Visio.Drawing.15" ShapeID="_x0000_i1027" DrawAspect="Content" ObjectID="_1745352077" r:id="rId17"/>
        </w:object>
      </w:r>
    </w:p>
    <w:p w14:paraId="0D4F2EAF" w14:textId="7B075574" w:rsidR="007F33EB" w:rsidRDefault="003A4576" w:rsidP="00DD5A37">
      <w:pPr>
        <w:pStyle w:val="Caption"/>
        <w:jc w:val="center"/>
        <w:rPr>
          <w:color w:val="auto"/>
          <w:sz w:val="22"/>
          <w:szCs w:val="22"/>
        </w:rPr>
      </w:pPr>
      <w:bookmarkStart w:id="25" w:name="_Ref133942130"/>
      <w:r>
        <w:t xml:space="preserve">Figure </w:t>
      </w:r>
      <w:r w:rsidR="005A4FBC">
        <w:fldChar w:fldCharType="begin"/>
      </w:r>
      <w:r w:rsidR="005A4FBC">
        <w:instrText xml:space="preserve"> SEQ Figure \* ARABIC </w:instrText>
      </w:r>
      <w:r w:rsidR="005A4FBC">
        <w:fldChar w:fldCharType="separate"/>
      </w:r>
      <w:r w:rsidR="00D6131C">
        <w:rPr>
          <w:noProof/>
        </w:rPr>
        <w:t>3</w:t>
      </w:r>
      <w:r w:rsidR="005A4FBC">
        <w:rPr>
          <w:noProof/>
        </w:rPr>
        <w:fldChar w:fldCharType="end"/>
      </w:r>
      <w:bookmarkEnd w:id="25"/>
      <w:r>
        <w:t>:</w:t>
      </w:r>
      <w:r w:rsidR="00496E14">
        <w:t xml:space="preserve"> </w:t>
      </w:r>
      <w:r w:rsidRPr="0092737A">
        <w:t>UE-assisted (centralized)</w:t>
      </w:r>
      <w:r w:rsidR="00496E14">
        <w:t xml:space="preserve"> </w:t>
      </w:r>
      <w:r w:rsidR="00496E14" w:rsidRPr="0092737A">
        <w:t>Sidelink-only Ranging</w:t>
      </w:r>
      <w:r w:rsidR="00496E14">
        <w:t xml:space="preserve"> - </w:t>
      </w:r>
      <w:r>
        <w:t>Left: Single Target UE. Right: Multiple Target UEs</w:t>
      </w:r>
    </w:p>
    <w:p w14:paraId="5D891E7C" w14:textId="598A9D93" w:rsidR="00C35803" w:rsidRPr="00D44118" w:rsidRDefault="00C35803">
      <w:pPr>
        <w:pStyle w:val="B1"/>
        <w:numPr>
          <w:ilvl w:val="0"/>
          <w:numId w:val="23"/>
        </w:numPr>
        <w:rPr>
          <w:color w:val="auto"/>
          <w:sz w:val="22"/>
          <w:szCs w:val="22"/>
        </w:rPr>
      </w:pPr>
      <w:r w:rsidRPr="00D44118">
        <w:rPr>
          <w:sz w:val="22"/>
          <w:szCs w:val="22"/>
        </w:rPr>
        <w:t>The Application layer in UE-A and other UEs may perform UE discovery, determine and verify required services and perform group management (e.g.</w:t>
      </w:r>
      <w:r w:rsidR="00DB5C81">
        <w:rPr>
          <w:sz w:val="22"/>
          <w:szCs w:val="22"/>
        </w:rPr>
        <w:t>,</w:t>
      </w:r>
      <w:r w:rsidRPr="00D44118">
        <w:rPr>
          <w:sz w:val="22"/>
          <w:szCs w:val="22"/>
        </w:rPr>
        <w:t xml:space="preserve"> create a group containing UE A</w:t>
      </w:r>
      <w:r>
        <w:rPr>
          <w:sz w:val="22"/>
          <w:szCs w:val="22"/>
        </w:rPr>
        <w:t xml:space="preserve"> </w:t>
      </w:r>
      <w:r w:rsidR="008C7013">
        <w:rPr>
          <w:sz w:val="22"/>
          <w:szCs w:val="22"/>
        </w:rPr>
        <w:t xml:space="preserve">and UE </w:t>
      </w:r>
      <w:r>
        <w:rPr>
          <w:sz w:val="22"/>
          <w:szCs w:val="22"/>
        </w:rPr>
        <w:t>B</w:t>
      </w:r>
      <w:r w:rsidRPr="00D44118">
        <w:rPr>
          <w:sz w:val="22"/>
          <w:szCs w:val="22"/>
        </w:rPr>
        <w:t xml:space="preserve"> </w:t>
      </w:r>
      <w:r w:rsidR="008C7013">
        <w:rPr>
          <w:sz w:val="22"/>
          <w:szCs w:val="22"/>
        </w:rPr>
        <w:t>or a group containing UEs A-D</w:t>
      </w:r>
      <w:r w:rsidRPr="00D44118">
        <w:rPr>
          <w:sz w:val="22"/>
          <w:szCs w:val="22"/>
        </w:rPr>
        <w:t>). The Application layer in UE-A also verifies that all of the UEs support SLPP. The Application layer in UE-A then requests sidelink ranging and positioning results for</w:t>
      </w:r>
      <w:r>
        <w:rPr>
          <w:sz w:val="22"/>
          <w:szCs w:val="22"/>
        </w:rPr>
        <w:t xml:space="preserve"> the single Target</w:t>
      </w:r>
      <w:r w:rsidRPr="00D44118">
        <w:rPr>
          <w:sz w:val="22"/>
          <w:szCs w:val="22"/>
        </w:rPr>
        <w:t xml:space="preserve"> UE-B from the SLPP layer in UE-A, and provides the SLPP layer in UE-A the application layer IDs and layer 2 IDs for each of the UEs-A to E, and may provide an application layer group ID and a layer 2 group ID for the group of UEs A to E.</w:t>
      </w:r>
    </w:p>
    <w:p w14:paraId="225495E0" w14:textId="2C7527A2" w:rsidR="00A47861" w:rsidRPr="00DD5A37" w:rsidRDefault="00C35803">
      <w:pPr>
        <w:pStyle w:val="B1"/>
        <w:numPr>
          <w:ilvl w:val="0"/>
          <w:numId w:val="22"/>
        </w:numPr>
        <w:rPr>
          <w:color w:val="auto"/>
          <w:sz w:val="22"/>
          <w:szCs w:val="22"/>
        </w:rPr>
      </w:pPr>
      <w:r w:rsidRPr="00A37909">
        <w:rPr>
          <w:color w:val="auto"/>
          <w:sz w:val="22"/>
          <w:szCs w:val="22"/>
        </w:rPr>
        <w:t>NOTE:</w:t>
      </w:r>
      <w:r>
        <w:rPr>
          <w:color w:val="auto"/>
          <w:sz w:val="22"/>
          <w:szCs w:val="22"/>
        </w:rPr>
        <w:t xml:space="preserve"> </w:t>
      </w:r>
      <w:r w:rsidRPr="00A37909">
        <w:rPr>
          <w:color w:val="auto"/>
          <w:sz w:val="22"/>
          <w:szCs w:val="22"/>
        </w:rPr>
        <w:t>The exact API between Application Layer and SLPP layer can be regarded as implementation dependent.</w:t>
      </w:r>
    </w:p>
    <w:p w14:paraId="2D221D2A" w14:textId="12A1F542" w:rsidR="00CC6F8C" w:rsidRPr="00DB3954" w:rsidRDefault="00CC6F8C">
      <w:pPr>
        <w:pStyle w:val="B1"/>
        <w:numPr>
          <w:ilvl w:val="0"/>
          <w:numId w:val="23"/>
        </w:numPr>
        <w:rPr>
          <w:sz w:val="22"/>
          <w:szCs w:val="22"/>
        </w:rPr>
      </w:pPr>
      <w:r>
        <w:rPr>
          <w:sz w:val="22"/>
          <w:szCs w:val="22"/>
        </w:rPr>
        <w:t>The initiating UE (Server UE-A)</w:t>
      </w:r>
      <w:r w:rsidRPr="00DB3954">
        <w:rPr>
          <w:sz w:val="22"/>
          <w:szCs w:val="22"/>
        </w:rPr>
        <w:t xml:space="preserve"> </w:t>
      </w:r>
      <w:r w:rsidR="008C7013">
        <w:rPr>
          <w:sz w:val="22"/>
          <w:szCs w:val="22"/>
        </w:rPr>
        <w:t>establishes an</w:t>
      </w:r>
      <w:r w:rsidRPr="00DB3954">
        <w:rPr>
          <w:sz w:val="22"/>
          <w:szCs w:val="22"/>
        </w:rPr>
        <w:t xml:space="preserve"> SLPP Session </w:t>
      </w:r>
      <w:r w:rsidR="008C7013">
        <w:rPr>
          <w:sz w:val="22"/>
          <w:szCs w:val="22"/>
        </w:rPr>
        <w:t>to make all participating UEs aware of each other</w:t>
      </w:r>
      <w:r w:rsidRPr="00DB3954">
        <w:rPr>
          <w:sz w:val="22"/>
          <w:szCs w:val="22"/>
        </w:rPr>
        <w:t>.</w:t>
      </w:r>
    </w:p>
    <w:p w14:paraId="4BF815B5" w14:textId="46C62D56" w:rsidR="00DE64EE" w:rsidRDefault="00DE64EE">
      <w:pPr>
        <w:pStyle w:val="B1"/>
        <w:numPr>
          <w:ilvl w:val="0"/>
          <w:numId w:val="23"/>
        </w:numPr>
        <w:rPr>
          <w:sz w:val="22"/>
          <w:szCs w:val="22"/>
        </w:rPr>
      </w:pPr>
      <w:r>
        <w:rPr>
          <w:sz w:val="22"/>
          <w:szCs w:val="22"/>
        </w:rPr>
        <w:t>The initiating UE (Server UE-A)</w:t>
      </w:r>
      <w:r w:rsidRPr="00DB3954">
        <w:rPr>
          <w:sz w:val="22"/>
          <w:szCs w:val="22"/>
        </w:rPr>
        <w:t xml:space="preserve"> </w:t>
      </w:r>
      <w:r w:rsidR="00CC6F8C" w:rsidRPr="00DB3954">
        <w:rPr>
          <w:sz w:val="22"/>
          <w:szCs w:val="22"/>
        </w:rPr>
        <w:t xml:space="preserve">transmits </w:t>
      </w:r>
      <w:r w:rsidR="0040150E">
        <w:rPr>
          <w:sz w:val="22"/>
          <w:szCs w:val="22"/>
        </w:rPr>
        <w:t>an SLPP</w:t>
      </w:r>
      <w:r w:rsidR="00CC6F8C" w:rsidRPr="00DB3954">
        <w:rPr>
          <w:sz w:val="22"/>
          <w:szCs w:val="22"/>
        </w:rPr>
        <w:t xml:space="preserve"> </w:t>
      </w:r>
      <w:r w:rsidR="00CC6F8C" w:rsidRPr="00DB3954">
        <w:rPr>
          <w:i/>
          <w:iCs/>
          <w:sz w:val="22"/>
          <w:szCs w:val="22"/>
        </w:rPr>
        <w:t>Request Capabilities</w:t>
      </w:r>
      <w:r w:rsidR="00CC6F8C" w:rsidRPr="00DB3954">
        <w:rPr>
          <w:sz w:val="22"/>
          <w:szCs w:val="22"/>
        </w:rPr>
        <w:t xml:space="preserve"> message</w:t>
      </w:r>
      <w:r>
        <w:rPr>
          <w:sz w:val="22"/>
          <w:szCs w:val="22"/>
        </w:rPr>
        <w:t>:</w:t>
      </w:r>
    </w:p>
    <w:p w14:paraId="163F3C8C" w14:textId="38964346" w:rsidR="00DE64EE" w:rsidRDefault="00DE64EE">
      <w:pPr>
        <w:pStyle w:val="B1"/>
        <w:numPr>
          <w:ilvl w:val="0"/>
          <w:numId w:val="22"/>
        </w:numPr>
        <w:rPr>
          <w:sz w:val="22"/>
          <w:szCs w:val="22"/>
        </w:rPr>
      </w:pPr>
      <w:r w:rsidRPr="00DD5A37">
        <w:rPr>
          <w:sz w:val="22"/>
          <w:szCs w:val="22"/>
          <w:u w:val="single"/>
        </w:rPr>
        <w:t>Single Target UE</w:t>
      </w:r>
      <w:r>
        <w:rPr>
          <w:sz w:val="22"/>
          <w:szCs w:val="22"/>
        </w:rPr>
        <w:t xml:space="preserve">: The </w:t>
      </w:r>
      <w:r w:rsidRPr="00DB3954">
        <w:rPr>
          <w:sz w:val="22"/>
          <w:szCs w:val="22"/>
        </w:rPr>
        <w:t xml:space="preserve">SLPP </w:t>
      </w:r>
      <w:r w:rsidRPr="00DB3954">
        <w:rPr>
          <w:i/>
          <w:iCs/>
          <w:sz w:val="22"/>
          <w:szCs w:val="22"/>
        </w:rPr>
        <w:t>Request Capabilities</w:t>
      </w:r>
      <w:r w:rsidRPr="00DB3954">
        <w:rPr>
          <w:sz w:val="22"/>
          <w:szCs w:val="22"/>
        </w:rPr>
        <w:t xml:space="preserve"> message</w:t>
      </w:r>
      <w:r>
        <w:rPr>
          <w:sz w:val="22"/>
          <w:szCs w:val="22"/>
        </w:rPr>
        <w:t xml:space="preserve"> is transmitted </w:t>
      </w:r>
      <w:r w:rsidR="00917610">
        <w:rPr>
          <w:sz w:val="22"/>
          <w:szCs w:val="22"/>
        </w:rPr>
        <w:t>by the initiating UE (Server UE-A)</w:t>
      </w:r>
      <w:r w:rsidR="00917610" w:rsidRPr="00DB3954">
        <w:rPr>
          <w:sz w:val="22"/>
          <w:szCs w:val="22"/>
        </w:rPr>
        <w:t xml:space="preserve"> </w:t>
      </w:r>
      <w:r>
        <w:rPr>
          <w:sz w:val="22"/>
          <w:szCs w:val="22"/>
        </w:rPr>
        <w:t xml:space="preserve">to the </w:t>
      </w:r>
      <w:r w:rsidR="00B00849">
        <w:rPr>
          <w:sz w:val="22"/>
          <w:szCs w:val="22"/>
        </w:rPr>
        <w:t xml:space="preserve">single </w:t>
      </w:r>
      <w:r>
        <w:rPr>
          <w:sz w:val="22"/>
          <w:szCs w:val="22"/>
        </w:rPr>
        <w:t xml:space="preserve">Target UE-B. </w:t>
      </w:r>
    </w:p>
    <w:p w14:paraId="285AF459" w14:textId="5B671925" w:rsidR="00D93196" w:rsidRDefault="00DE64EE">
      <w:pPr>
        <w:pStyle w:val="B1"/>
        <w:numPr>
          <w:ilvl w:val="0"/>
          <w:numId w:val="22"/>
        </w:numPr>
        <w:rPr>
          <w:sz w:val="22"/>
          <w:szCs w:val="22"/>
        </w:rPr>
      </w:pPr>
      <w:r w:rsidRPr="00DD5A37">
        <w:rPr>
          <w:sz w:val="22"/>
          <w:szCs w:val="22"/>
          <w:u w:val="single"/>
        </w:rPr>
        <w:t>Multiple Target UEs</w:t>
      </w:r>
      <w:r>
        <w:rPr>
          <w:sz w:val="22"/>
          <w:szCs w:val="22"/>
        </w:rPr>
        <w:t xml:space="preserve">: The </w:t>
      </w:r>
      <w:r w:rsidRPr="00DB3954">
        <w:rPr>
          <w:sz w:val="22"/>
          <w:szCs w:val="22"/>
        </w:rPr>
        <w:t xml:space="preserve">SLPP </w:t>
      </w:r>
      <w:r w:rsidRPr="00DB3954">
        <w:rPr>
          <w:i/>
          <w:iCs/>
          <w:sz w:val="22"/>
          <w:szCs w:val="22"/>
        </w:rPr>
        <w:t>Request Capabilities</w:t>
      </w:r>
      <w:r w:rsidRPr="00DB3954">
        <w:rPr>
          <w:sz w:val="22"/>
          <w:szCs w:val="22"/>
        </w:rPr>
        <w:t xml:space="preserve"> message</w:t>
      </w:r>
      <w:r>
        <w:rPr>
          <w:sz w:val="22"/>
          <w:szCs w:val="22"/>
        </w:rPr>
        <w:t xml:space="preserve"> is transmitted </w:t>
      </w:r>
      <w:r w:rsidR="00917610">
        <w:rPr>
          <w:sz w:val="22"/>
          <w:szCs w:val="22"/>
        </w:rPr>
        <w:t>by the initiating UE (Server UE-A)</w:t>
      </w:r>
      <w:r w:rsidR="00917610" w:rsidRPr="00DB3954">
        <w:rPr>
          <w:sz w:val="22"/>
          <w:szCs w:val="22"/>
        </w:rPr>
        <w:t xml:space="preserve"> </w:t>
      </w:r>
      <w:r w:rsidR="00917610">
        <w:rPr>
          <w:sz w:val="22"/>
          <w:szCs w:val="22"/>
        </w:rPr>
        <w:t xml:space="preserve">to </w:t>
      </w:r>
      <w:r>
        <w:rPr>
          <w:sz w:val="22"/>
          <w:szCs w:val="22"/>
        </w:rPr>
        <w:t xml:space="preserve">the </w:t>
      </w:r>
      <w:r w:rsidR="00D871CA">
        <w:rPr>
          <w:sz w:val="22"/>
          <w:szCs w:val="22"/>
        </w:rPr>
        <w:t xml:space="preserve">multiple </w:t>
      </w:r>
      <w:r>
        <w:rPr>
          <w:sz w:val="22"/>
          <w:szCs w:val="22"/>
        </w:rPr>
        <w:t>Target UEs (UE-B, UE-C, UE-</w:t>
      </w:r>
      <w:r w:rsidR="007C6C37">
        <w:rPr>
          <w:sz w:val="22"/>
          <w:szCs w:val="22"/>
        </w:rPr>
        <w:t>D</w:t>
      </w:r>
      <w:r>
        <w:rPr>
          <w:sz w:val="22"/>
          <w:szCs w:val="22"/>
        </w:rPr>
        <w:t>)</w:t>
      </w:r>
      <w:r w:rsidR="007C6C37">
        <w:rPr>
          <w:sz w:val="22"/>
          <w:szCs w:val="22"/>
        </w:rPr>
        <w:t xml:space="preserve">. </w:t>
      </w:r>
    </w:p>
    <w:p w14:paraId="10C59500" w14:textId="040D229E" w:rsidR="00CC6F8C" w:rsidRDefault="00CC6F8C">
      <w:pPr>
        <w:pStyle w:val="B1"/>
        <w:numPr>
          <w:ilvl w:val="0"/>
          <w:numId w:val="22"/>
        </w:numPr>
        <w:rPr>
          <w:sz w:val="22"/>
          <w:szCs w:val="22"/>
        </w:rPr>
      </w:pPr>
      <w:r w:rsidRPr="00DB3954">
        <w:rPr>
          <w:sz w:val="22"/>
          <w:szCs w:val="22"/>
        </w:rPr>
        <w:t xml:space="preserve">The SLPP </w:t>
      </w:r>
      <w:r w:rsidRPr="00DB3954">
        <w:rPr>
          <w:i/>
          <w:iCs/>
          <w:sz w:val="22"/>
          <w:szCs w:val="22"/>
        </w:rPr>
        <w:t>Request Capabilities</w:t>
      </w:r>
      <w:r w:rsidRPr="00DB3954">
        <w:rPr>
          <w:sz w:val="22"/>
          <w:szCs w:val="22"/>
        </w:rPr>
        <w:t xml:space="preserve"> message may be sent by </w:t>
      </w:r>
      <w:r w:rsidR="00DE64EE">
        <w:rPr>
          <w:sz w:val="22"/>
          <w:szCs w:val="22"/>
        </w:rPr>
        <w:t>initiating UE (Server UE-A)</w:t>
      </w:r>
      <w:r w:rsidR="00DE64EE" w:rsidRPr="00DB3954">
        <w:rPr>
          <w:sz w:val="22"/>
          <w:szCs w:val="22"/>
        </w:rPr>
        <w:t xml:space="preserve"> </w:t>
      </w:r>
      <w:r w:rsidRPr="00DB3954">
        <w:rPr>
          <w:sz w:val="22"/>
          <w:szCs w:val="22"/>
        </w:rPr>
        <w:t xml:space="preserve">to </w:t>
      </w:r>
      <w:r w:rsidR="00DE64EE">
        <w:rPr>
          <w:sz w:val="22"/>
          <w:szCs w:val="22"/>
        </w:rPr>
        <w:t xml:space="preserve">the </w:t>
      </w:r>
      <w:r w:rsidR="00B81DD2">
        <w:rPr>
          <w:sz w:val="22"/>
          <w:szCs w:val="22"/>
        </w:rPr>
        <w:t xml:space="preserve">single Target UE (UE-B) </w:t>
      </w:r>
      <w:r w:rsidR="00D93196">
        <w:rPr>
          <w:sz w:val="22"/>
          <w:szCs w:val="22"/>
        </w:rPr>
        <w:t xml:space="preserve">or </w:t>
      </w:r>
      <w:r w:rsidR="008C7013">
        <w:rPr>
          <w:sz w:val="22"/>
          <w:szCs w:val="22"/>
        </w:rPr>
        <w:t xml:space="preserve">to the </w:t>
      </w:r>
      <w:r w:rsidR="00D93196">
        <w:rPr>
          <w:sz w:val="22"/>
          <w:szCs w:val="22"/>
        </w:rPr>
        <w:t xml:space="preserve">multiple </w:t>
      </w:r>
      <w:r w:rsidR="007C6C37">
        <w:rPr>
          <w:sz w:val="22"/>
          <w:szCs w:val="22"/>
        </w:rPr>
        <w:t>Target UEs (UE-B, UE-C, UE-D)</w:t>
      </w:r>
      <w:r w:rsidRPr="00DB3954">
        <w:rPr>
          <w:sz w:val="22"/>
          <w:szCs w:val="22"/>
        </w:rPr>
        <w:t xml:space="preserve"> via </w:t>
      </w:r>
      <w:r w:rsidR="00480643">
        <w:rPr>
          <w:sz w:val="22"/>
          <w:szCs w:val="22"/>
        </w:rPr>
        <w:t xml:space="preserve">unicast, groupcast or </w:t>
      </w:r>
      <w:r w:rsidRPr="00DB3954">
        <w:rPr>
          <w:sz w:val="22"/>
          <w:szCs w:val="22"/>
        </w:rPr>
        <w:t xml:space="preserve">broadcast, depending on the specific scenario. </w:t>
      </w:r>
    </w:p>
    <w:p w14:paraId="0DFF01F5" w14:textId="082EAE63" w:rsidR="00AD7704" w:rsidRDefault="00480643">
      <w:pPr>
        <w:pStyle w:val="B1"/>
        <w:numPr>
          <w:ilvl w:val="0"/>
          <w:numId w:val="23"/>
        </w:numPr>
        <w:rPr>
          <w:sz w:val="22"/>
          <w:szCs w:val="22"/>
        </w:rPr>
      </w:pPr>
      <w:r w:rsidRPr="00BF12D8">
        <w:rPr>
          <w:sz w:val="22"/>
          <w:szCs w:val="22"/>
        </w:rPr>
        <w:t xml:space="preserve">SLPP </w:t>
      </w:r>
      <w:r w:rsidRPr="00BF12D8">
        <w:rPr>
          <w:i/>
          <w:iCs/>
          <w:sz w:val="22"/>
          <w:szCs w:val="22"/>
        </w:rPr>
        <w:t>Provide Capabilities</w:t>
      </w:r>
      <w:r>
        <w:rPr>
          <w:sz w:val="22"/>
          <w:szCs w:val="22"/>
        </w:rPr>
        <w:t xml:space="preserve">: </w:t>
      </w:r>
    </w:p>
    <w:p w14:paraId="2ED633B1" w14:textId="3CAF1EC4" w:rsidR="00AD7704" w:rsidRDefault="00AD7704">
      <w:pPr>
        <w:pStyle w:val="B1"/>
        <w:numPr>
          <w:ilvl w:val="0"/>
          <w:numId w:val="26"/>
        </w:numPr>
        <w:rPr>
          <w:sz w:val="22"/>
          <w:szCs w:val="22"/>
        </w:rPr>
      </w:pPr>
      <w:r w:rsidRPr="00DD5A37">
        <w:rPr>
          <w:sz w:val="22"/>
          <w:szCs w:val="22"/>
          <w:u w:val="single"/>
        </w:rPr>
        <w:t>Single Target UE</w:t>
      </w:r>
      <w:r>
        <w:rPr>
          <w:sz w:val="22"/>
          <w:szCs w:val="22"/>
        </w:rPr>
        <w:t xml:space="preserve">: The Single Target UE (UE-B) responds </w:t>
      </w:r>
      <w:r w:rsidR="00917610">
        <w:rPr>
          <w:sz w:val="22"/>
          <w:szCs w:val="22"/>
        </w:rPr>
        <w:t xml:space="preserve">to </w:t>
      </w:r>
      <w:r w:rsidR="004E25C7">
        <w:rPr>
          <w:sz w:val="22"/>
          <w:szCs w:val="22"/>
        </w:rPr>
        <w:t>the initiating UE (Server UE-A)</w:t>
      </w:r>
      <w:r w:rsidR="004E25C7" w:rsidRPr="00DB3954">
        <w:rPr>
          <w:sz w:val="22"/>
          <w:szCs w:val="22"/>
        </w:rPr>
        <w:t xml:space="preserve"> </w:t>
      </w:r>
      <w:r w:rsidR="00480643" w:rsidRPr="00BF12D8">
        <w:rPr>
          <w:sz w:val="22"/>
          <w:szCs w:val="22"/>
        </w:rPr>
        <w:t xml:space="preserve">with </w:t>
      </w:r>
      <w:r w:rsidR="0040150E">
        <w:rPr>
          <w:sz w:val="22"/>
          <w:szCs w:val="22"/>
        </w:rPr>
        <w:t>an SLPP</w:t>
      </w:r>
      <w:r w:rsidR="00480643" w:rsidRPr="00BF12D8">
        <w:rPr>
          <w:sz w:val="22"/>
          <w:szCs w:val="22"/>
        </w:rPr>
        <w:t xml:space="preserve"> </w:t>
      </w:r>
      <w:r w:rsidR="00480643" w:rsidRPr="00BF12D8">
        <w:rPr>
          <w:i/>
          <w:iCs/>
          <w:sz w:val="22"/>
          <w:szCs w:val="22"/>
        </w:rPr>
        <w:t>Provide Capabilities</w:t>
      </w:r>
      <w:r w:rsidR="00480643" w:rsidRPr="00BF12D8">
        <w:rPr>
          <w:sz w:val="22"/>
          <w:szCs w:val="22"/>
        </w:rPr>
        <w:t xml:space="preserve"> message.</w:t>
      </w:r>
      <w:r w:rsidR="00480643">
        <w:rPr>
          <w:sz w:val="22"/>
          <w:szCs w:val="22"/>
        </w:rPr>
        <w:t xml:space="preserve"> </w:t>
      </w:r>
    </w:p>
    <w:p w14:paraId="3147EC8F" w14:textId="100C68D3" w:rsidR="00480643" w:rsidRDefault="00480643">
      <w:pPr>
        <w:pStyle w:val="B1"/>
        <w:numPr>
          <w:ilvl w:val="0"/>
          <w:numId w:val="26"/>
        </w:numPr>
        <w:rPr>
          <w:sz w:val="22"/>
          <w:szCs w:val="22"/>
        </w:rPr>
      </w:pPr>
      <w:r w:rsidRPr="00DD5A37">
        <w:rPr>
          <w:sz w:val="22"/>
          <w:szCs w:val="22"/>
          <w:u w:val="single"/>
        </w:rPr>
        <w:t>Multiple Target UEs</w:t>
      </w:r>
      <w:r>
        <w:rPr>
          <w:sz w:val="22"/>
          <w:szCs w:val="22"/>
        </w:rPr>
        <w:t xml:space="preserve">: The Multiple Target UEs (UE-B, UE-C, UE-D) respond </w:t>
      </w:r>
      <w:r w:rsidR="004E25C7">
        <w:rPr>
          <w:sz w:val="22"/>
          <w:szCs w:val="22"/>
        </w:rPr>
        <w:t>to the initiating UE (Server UE-A)</w:t>
      </w:r>
      <w:r w:rsidR="004E25C7" w:rsidRPr="00DB3954">
        <w:rPr>
          <w:sz w:val="22"/>
          <w:szCs w:val="22"/>
        </w:rPr>
        <w:t xml:space="preserve"> </w:t>
      </w:r>
      <w:r w:rsidRPr="00BF12D8">
        <w:rPr>
          <w:sz w:val="22"/>
          <w:szCs w:val="22"/>
        </w:rPr>
        <w:t xml:space="preserve">with </w:t>
      </w:r>
      <w:r w:rsidR="0040150E">
        <w:rPr>
          <w:sz w:val="22"/>
          <w:szCs w:val="22"/>
        </w:rPr>
        <w:t>an SLPP</w:t>
      </w:r>
      <w:r w:rsidRPr="00BF12D8">
        <w:rPr>
          <w:sz w:val="22"/>
          <w:szCs w:val="22"/>
        </w:rPr>
        <w:t xml:space="preserve"> </w:t>
      </w:r>
      <w:r w:rsidRPr="00BF12D8">
        <w:rPr>
          <w:i/>
          <w:iCs/>
          <w:sz w:val="22"/>
          <w:szCs w:val="22"/>
        </w:rPr>
        <w:t>Provide Capabilities</w:t>
      </w:r>
      <w:r w:rsidRPr="00BF12D8">
        <w:rPr>
          <w:sz w:val="22"/>
          <w:szCs w:val="22"/>
        </w:rPr>
        <w:t xml:space="preserve"> message</w:t>
      </w:r>
      <w:r>
        <w:rPr>
          <w:sz w:val="22"/>
          <w:szCs w:val="22"/>
        </w:rPr>
        <w:t xml:space="preserve">. </w:t>
      </w:r>
    </w:p>
    <w:p w14:paraId="2A15B16A" w14:textId="77777777" w:rsidR="0075520F" w:rsidRPr="00BF12D8" w:rsidRDefault="0075520F">
      <w:pPr>
        <w:pStyle w:val="B1"/>
        <w:numPr>
          <w:ilvl w:val="0"/>
          <w:numId w:val="26"/>
        </w:numPr>
        <w:rPr>
          <w:sz w:val="22"/>
          <w:szCs w:val="22"/>
        </w:rPr>
      </w:pPr>
      <w:r w:rsidRPr="00DB3954">
        <w:rPr>
          <w:sz w:val="22"/>
          <w:szCs w:val="22"/>
        </w:rPr>
        <w:lastRenderedPageBreak/>
        <w:t xml:space="preserve">The </w:t>
      </w:r>
      <w:r w:rsidRPr="00BF12D8">
        <w:rPr>
          <w:sz w:val="22"/>
          <w:szCs w:val="22"/>
        </w:rPr>
        <w:t xml:space="preserve">SLPP </w:t>
      </w:r>
      <w:r w:rsidRPr="00BF12D8">
        <w:rPr>
          <w:i/>
          <w:iCs/>
          <w:sz w:val="22"/>
          <w:szCs w:val="22"/>
        </w:rPr>
        <w:t>Provide Capabilities</w:t>
      </w:r>
      <w:r w:rsidRPr="00BF12D8">
        <w:rPr>
          <w:sz w:val="22"/>
          <w:szCs w:val="22"/>
        </w:rPr>
        <w:t xml:space="preserve"> </w:t>
      </w:r>
      <w:r w:rsidRPr="00DB3954">
        <w:rPr>
          <w:sz w:val="22"/>
          <w:szCs w:val="22"/>
        </w:rPr>
        <w:t xml:space="preserve">message may be sent by </w:t>
      </w:r>
      <w:r>
        <w:rPr>
          <w:sz w:val="22"/>
          <w:szCs w:val="22"/>
        </w:rPr>
        <w:t>the single Target UE (UE-B) to the initiating UE (Server UE-A) or by the multiple Target UEs (UE-B, UE-C, UE-D) to the initiating UE (Server UE-A)</w:t>
      </w:r>
      <w:r w:rsidRPr="00DB3954">
        <w:rPr>
          <w:sz w:val="22"/>
          <w:szCs w:val="22"/>
        </w:rPr>
        <w:t xml:space="preserve"> via </w:t>
      </w:r>
      <w:r>
        <w:rPr>
          <w:sz w:val="22"/>
          <w:szCs w:val="22"/>
        </w:rPr>
        <w:t xml:space="preserve">unicast, groupcast or </w:t>
      </w:r>
      <w:r w:rsidRPr="00DB3954">
        <w:rPr>
          <w:sz w:val="22"/>
          <w:szCs w:val="22"/>
        </w:rPr>
        <w:t>broadcast, depending on the specific scenario.</w:t>
      </w:r>
    </w:p>
    <w:p w14:paraId="06152222" w14:textId="77777777" w:rsidR="00CC6F8C" w:rsidRPr="00DB3954" w:rsidRDefault="00CC6F8C">
      <w:pPr>
        <w:pStyle w:val="B1"/>
        <w:numPr>
          <w:ilvl w:val="0"/>
          <w:numId w:val="23"/>
        </w:numPr>
        <w:rPr>
          <w:sz w:val="22"/>
          <w:szCs w:val="22"/>
        </w:rPr>
      </w:pPr>
      <w:r w:rsidRPr="00DB3954">
        <w:rPr>
          <w:sz w:val="22"/>
          <w:szCs w:val="22"/>
        </w:rPr>
        <w:t xml:space="preserve">The SLPP Session may be modified based on the capability information from Step 3 </w:t>
      </w:r>
      <w:r>
        <w:rPr>
          <w:sz w:val="22"/>
          <w:szCs w:val="22"/>
        </w:rPr>
        <w:t>(</w:t>
      </w:r>
      <w:r w:rsidRPr="00DB3954">
        <w:rPr>
          <w:sz w:val="22"/>
          <w:szCs w:val="22"/>
        </w:rPr>
        <w:t xml:space="preserve">e.g., </w:t>
      </w:r>
      <w:r>
        <w:rPr>
          <w:sz w:val="22"/>
          <w:szCs w:val="22"/>
        </w:rPr>
        <w:t>removal of</w:t>
      </w:r>
      <w:r w:rsidRPr="00DB3954">
        <w:rPr>
          <w:sz w:val="22"/>
          <w:szCs w:val="22"/>
        </w:rPr>
        <w:t xml:space="preserve"> UEs </w:t>
      </w:r>
      <w:r>
        <w:rPr>
          <w:sz w:val="22"/>
          <w:szCs w:val="22"/>
        </w:rPr>
        <w:t>with incompatible</w:t>
      </w:r>
      <w:r w:rsidRPr="00DB3954">
        <w:rPr>
          <w:sz w:val="22"/>
          <w:szCs w:val="22"/>
        </w:rPr>
        <w:t xml:space="preserve"> capability </w:t>
      </w:r>
      <w:r>
        <w:rPr>
          <w:sz w:val="22"/>
          <w:szCs w:val="22"/>
        </w:rPr>
        <w:t>such as</w:t>
      </w:r>
      <w:r w:rsidRPr="00DB3954">
        <w:rPr>
          <w:sz w:val="22"/>
          <w:szCs w:val="22"/>
        </w:rPr>
        <w:t xml:space="preserve"> SL positioning method, anchor </w:t>
      </w:r>
      <w:r>
        <w:rPr>
          <w:sz w:val="22"/>
          <w:szCs w:val="22"/>
        </w:rPr>
        <w:t>capability</w:t>
      </w:r>
      <w:r w:rsidRPr="00DB3954">
        <w:rPr>
          <w:sz w:val="22"/>
          <w:szCs w:val="22"/>
        </w:rPr>
        <w:t xml:space="preserve">, etc.). </w:t>
      </w:r>
    </w:p>
    <w:p w14:paraId="43F1A7D8" w14:textId="686AD746" w:rsidR="00E572A2" w:rsidRDefault="00E572A2">
      <w:pPr>
        <w:pStyle w:val="B1"/>
        <w:numPr>
          <w:ilvl w:val="0"/>
          <w:numId w:val="23"/>
        </w:numPr>
        <w:rPr>
          <w:sz w:val="22"/>
          <w:szCs w:val="22"/>
        </w:rPr>
      </w:pPr>
      <w:r>
        <w:rPr>
          <w:sz w:val="22"/>
          <w:szCs w:val="22"/>
        </w:rPr>
        <w:t>The initiating UE (Server UE-A)</w:t>
      </w:r>
      <w:r w:rsidRPr="00DB3954">
        <w:rPr>
          <w:sz w:val="22"/>
          <w:szCs w:val="22"/>
        </w:rPr>
        <w:t xml:space="preserve"> transmits </w:t>
      </w:r>
      <w:r w:rsidR="0040150E">
        <w:rPr>
          <w:sz w:val="22"/>
          <w:szCs w:val="22"/>
        </w:rPr>
        <w:t>an SLPP</w:t>
      </w:r>
      <w:r w:rsidRPr="00DB3954">
        <w:rPr>
          <w:sz w:val="22"/>
          <w:szCs w:val="22"/>
        </w:rPr>
        <w:t xml:space="preserve"> </w:t>
      </w:r>
      <w:r w:rsidRPr="00DB3954">
        <w:rPr>
          <w:i/>
          <w:iCs/>
          <w:sz w:val="22"/>
          <w:szCs w:val="22"/>
        </w:rPr>
        <w:t>Provide Assistance Data</w:t>
      </w:r>
      <w:r w:rsidRPr="00DB3954">
        <w:rPr>
          <w:sz w:val="22"/>
          <w:szCs w:val="22"/>
        </w:rPr>
        <w:t xml:space="preserve"> message</w:t>
      </w:r>
      <w:r>
        <w:rPr>
          <w:sz w:val="22"/>
          <w:szCs w:val="22"/>
        </w:rPr>
        <w:t xml:space="preserve">: </w:t>
      </w:r>
    </w:p>
    <w:p w14:paraId="4FE18CA5" w14:textId="6AFC3268" w:rsidR="00E572A2" w:rsidRDefault="00E572A2">
      <w:pPr>
        <w:pStyle w:val="B1"/>
        <w:numPr>
          <w:ilvl w:val="0"/>
          <w:numId w:val="27"/>
        </w:numPr>
        <w:rPr>
          <w:sz w:val="22"/>
          <w:szCs w:val="22"/>
        </w:rPr>
      </w:pPr>
      <w:r w:rsidRPr="00DD5A37">
        <w:rPr>
          <w:sz w:val="22"/>
          <w:szCs w:val="22"/>
          <w:u w:val="single"/>
        </w:rPr>
        <w:t>Single Target UE</w:t>
      </w:r>
      <w:r>
        <w:rPr>
          <w:sz w:val="22"/>
          <w:szCs w:val="22"/>
        </w:rPr>
        <w:t xml:space="preserve">: The </w:t>
      </w:r>
      <w:r w:rsidRPr="00DB3954">
        <w:rPr>
          <w:sz w:val="22"/>
          <w:szCs w:val="22"/>
        </w:rPr>
        <w:t xml:space="preserve">SLPP </w:t>
      </w:r>
      <w:r w:rsidR="00494EB3" w:rsidRPr="00DB3954">
        <w:rPr>
          <w:i/>
          <w:iCs/>
          <w:sz w:val="22"/>
          <w:szCs w:val="22"/>
        </w:rPr>
        <w:t>Provide Assistance Data</w:t>
      </w:r>
      <w:r w:rsidR="00494EB3" w:rsidRPr="00DB3954">
        <w:rPr>
          <w:sz w:val="22"/>
          <w:szCs w:val="22"/>
        </w:rPr>
        <w:t xml:space="preserve"> </w:t>
      </w:r>
      <w:r w:rsidRPr="00DB3954">
        <w:rPr>
          <w:sz w:val="22"/>
          <w:szCs w:val="22"/>
        </w:rPr>
        <w:t>message</w:t>
      </w:r>
      <w:r>
        <w:rPr>
          <w:sz w:val="22"/>
          <w:szCs w:val="22"/>
        </w:rPr>
        <w:t xml:space="preserve"> is transmitted </w:t>
      </w:r>
      <w:r w:rsidR="00917610">
        <w:rPr>
          <w:sz w:val="22"/>
          <w:szCs w:val="22"/>
        </w:rPr>
        <w:t>by the initiating UE (Server UE-A)</w:t>
      </w:r>
      <w:r w:rsidR="00917610" w:rsidRPr="00DB3954">
        <w:rPr>
          <w:sz w:val="22"/>
          <w:szCs w:val="22"/>
        </w:rPr>
        <w:t xml:space="preserve"> </w:t>
      </w:r>
      <w:r w:rsidR="00917610">
        <w:rPr>
          <w:sz w:val="22"/>
          <w:szCs w:val="22"/>
        </w:rPr>
        <w:t xml:space="preserve">to </w:t>
      </w:r>
      <w:r>
        <w:rPr>
          <w:sz w:val="22"/>
          <w:szCs w:val="22"/>
        </w:rPr>
        <w:t xml:space="preserve">the Target UE-B.  </w:t>
      </w:r>
    </w:p>
    <w:p w14:paraId="258717D4" w14:textId="1C60ABF8" w:rsidR="00E572A2" w:rsidRDefault="00E572A2">
      <w:pPr>
        <w:pStyle w:val="B1"/>
        <w:numPr>
          <w:ilvl w:val="0"/>
          <w:numId w:val="27"/>
        </w:numPr>
        <w:rPr>
          <w:sz w:val="22"/>
          <w:szCs w:val="22"/>
        </w:rPr>
      </w:pPr>
      <w:r w:rsidRPr="00DD5A37">
        <w:rPr>
          <w:sz w:val="22"/>
          <w:szCs w:val="22"/>
          <w:u w:val="single"/>
        </w:rPr>
        <w:t>Multiple Target UEs</w:t>
      </w:r>
      <w:r>
        <w:rPr>
          <w:sz w:val="22"/>
          <w:szCs w:val="22"/>
        </w:rPr>
        <w:t xml:space="preserve">: </w:t>
      </w:r>
      <w:r w:rsidR="00494EB3">
        <w:rPr>
          <w:sz w:val="22"/>
          <w:szCs w:val="22"/>
        </w:rPr>
        <w:t xml:space="preserve">The </w:t>
      </w:r>
      <w:r w:rsidR="00494EB3" w:rsidRPr="00DB3954">
        <w:rPr>
          <w:sz w:val="22"/>
          <w:szCs w:val="22"/>
        </w:rPr>
        <w:t xml:space="preserve">SLPP </w:t>
      </w:r>
      <w:r w:rsidR="00494EB3" w:rsidRPr="00DB3954">
        <w:rPr>
          <w:i/>
          <w:iCs/>
          <w:sz w:val="22"/>
          <w:szCs w:val="22"/>
        </w:rPr>
        <w:t>Provide Assistance Data</w:t>
      </w:r>
      <w:r w:rsidR="00494EB3" w:rsidRPr="00DB3954">
        <w:rPr>
          <w:sz w:val="22"/>
          <w:szCs w:val="22"/>
        </w:rPr>
        <w:t xml:space="preserve"> message</w:t>
      </w:r>
      <w:r w:rsidR="00494EB3">
        <w:rPr>
          <w:sz w:val="22"/>
          <w:szCs w:val="22"/>
        </w:rPr>
        <w:t xml:space="preserve"> is transmitted </w:t>
      </w:r>
      <w:r w:rsidR="00917610">
        <w:rPr>
          <w:sz w:val="22"/>
          <w:szCs w:val="22"/>
        </w:rPr>
        <w:t>by the initiating UE (Server UE-A)</w:t>
      </w:r>
      <w:r w:rsidR="00917610" w:rsidRPr="00DB3954">
        <w:rPr>
          <w:sz w:val="22"/>
          <w:szCs w:val="22"/>
        </w:rPr>
        <w:t xml:space="preserve"> </w:t>
      </w:r>
      <w:r w:rsidR="00917610">
        <w:rPr>
          <w:sz w:val="22"/>
          <w:szCs w:val="22"/>
        </w:rPr>
        <w:t xml:space="preserve">to </w:t>
      </w:r>
      <w:r w:rsidR="00494EB3">
        <w:rPr>
          <w:sz w:val="22"/>
          <w:szCs w:val="22"/>
        </w:rPr>
        <w:t xml:space="preserve">the </w:t>
      </w:r>
      <w:r w:rsidR="00D871CA">
        <w:rPr>
          <w:sz w:val="22"/>
          <w:szCs w:val="22"/>
        </w:rPr>
        <w:t xml:space="preserve">multiple </w:t>
      </w:r>
      <w:r w:rsidR="00494EB3">
        <w:rPr>
          <w:sz w:val="22"/>
          <w:szCs w:val="22"/>
        </w:rPr>
        <w:t xml:space="preserve">Target UEs </w:t>
      </w:r>
      <w:r w:rsidR="00494EB3" w:rsidRPr="00DB3954">
        <w:rPr>
          <w:sz w:val="22"/>
          <w:szCs w:val="22"/>
        </w:rPr>
        <w:t>established at Step 1 or 4</w:t>
      </w:r>
      <w:r w:rsidR="00494EB3">
        <w:rPr>
          <w:sz w:val="22"/>
          <w:szCs w:val="22"/>
        </w:rPr>
        <w:t xml:space="preserve"> (UE-B, UE-C, UE-D).</w:t>
      </w:r>
      <w:r w:rsidR="00494EB3" w:rsidRPr="00DB3954">
        <w:rPr>
          <w:sz w:val="22"/>
          <w:szCs w:val="22"/>
        </w:rPr>
        <w:t xml:space="preserve"> </w:t>
      </w:r>
      <w:r w:rsidRPr="00DB3954">
        <w:rPr>
          <w:sz w:val="22"/>
          <w:szCs w:val="22"/>
        </w:rPr>
        <w:t xml:space="preserve"> </w:t>
      </w:r>
    </w:p>
    <w:p w14:paraId="53877936" w14:textId="0CF8216C" w:rsidR="00494EB3" w:rsidRDefault="00B81DD2">
      <w:pPr>
        <w:pStyle w:val="B1"/>
        <w:numPr>
          <w:ilvl w:val="0"/>
          <w:numId w:val="27"/>
        </w:numPr>
        <w:rPr>
          <w:sz w:val="22"/>
          <w:szCs w:val="22"/>
        </w:rPr>
      </w:pPr>
      <w:r w:rsidRPr="00DB3954">
        <w:rPr>
          <w:sz w:val="22"/>
          <w:szCs w:val="22"/>
        </w:rPr>
        <w:t xml:space="preserve">The SLPP </w:t>
      </w:r>
      <w:r w:rsidRPr="00DB3954">
        <w:rPr>
          <w:i/>
          <w:iCs/>
          <w:sz w:val="22"/>
          <w:szCs w:val="22"/>
        </w:rPr>
        <w:t xml:space="preserve">Provide Assistance </w:t>
      </w:r>
      <w:r w:rsidRPr="00DB3954">
        <w:rPr>
          <w:sz w:val="22"/>
          <w:szCs w:val="22"/>
        </w:rPr>
        <w:t xml:space="preserve">message may be sent by </w:t>
      </w:r>
      <w:r>
        <w:rPr>
          <w:sz w:val="22"/>
          <w:szCs w:val="22"/>
        </w:rPr>
        <w:t>initiating UE (Server UE-A)</w:t>
      </w:r>
      <w:r w:rsidRPr="00DB3954">
        <w:rPr>
          <w:sz w:val="22"/>
          <w:szCs w:val="22"/>
        </w:rPr>
        <w:t xml:space="preserve"> to </w:t>
      </w:r>
      <w:r>
        <w:rPr>
          <w:sz w:val="22"/>
          <w:szCs w:val="22"/>
        </w:rPr>
        <w:t xml:space="preserve">the single Target UE (UE-B) or </w:t>
      </w:r>
      <w:r w:rsidR="008C7013">
        <w:rPr>
          <w:sz w:val="22"/>
          <w:szCs w:val="22"/>
        </w:rPr>
        <w:t xml:space="preserve">to the </w:t>
      </w:r>
      <w:r>
        <w:rPr>
          <w:sz w:val="22"/>
          <w:szCs w:val="22"/>
        </w:rPr>
        <w:t>multiple Target UEs (UE-B, UE-C, UE-D)</w:t>
      </w:r>
      <w:r w:rsidRPr="00DB3954">
        <w:rPr>
          <w:sz w:val="22"/>
          <w:szCs w:val="22"/>
        </w:rPr>
        <w:t xml:space="preserve"> via </w:t>
      </w:r>
      <w:r>
        <w:rPr>
          <w:sz w:val="22"/>
          <w:szCs w:val="22"/>
        </w:rPr>
        <w:t xml:space="preserve">unicast, groupcast or </w:t>
      </w:r>
      <w:r w:rsidRPr="00DB3954">
        <w:rPr>
          <w:sz w:val="22"/>
          <w:szCs w:val="22"/>
        </w:rPr>
        <w:t>broadcast, depending on the specific scenario.</w:t>
      </w:r>
    </w:p>
    <w:p w14:paraId="73CB3629" w14:textId="7EBC1F75" w:rsidR="00CC6F8C" w:rsidRPr="00DB3954" w:rsidRDefault="0075520F">
      <w:pPr>
        <w:pStyle w:val="B1"/>
        <w:numPr>
          <w:ilvl w:val="0"/>
          <w:numId w:val="27"/>
        </w:numPr>
        <w:rPr>
          <w:sz w:val="22"/>
          <w:szCs w:val="22"/>
        </w:rPr>
      </w:pPr>
      <w:r w:rsidRPr="00DB3954">
        <w:rPr>
          <w:sz w:val="22"/>
          <w:szCs w:val="22"/>
        </w:rPr>
        <w:t xml:space="preserve">The SLPP </w:t>
      </w:r>
      <w:r w:rsidRPr="00DB3954">
        <w:rPr>
          <w:i/>
          <w:iCs/>
          <w:sz w:val="22"/>
          <w:szCs w:val="22"/>
        </w:rPr>
        <w:t>Provide Assistance Data</w:t>
      </w:r>
      <w:r w:rsidRPr="00DB3954">
        <w:rPr>
          <w:sz w:val="22"/>
          <w:szCs w:val="22"/>
        </w:rPr>
        <w:t xml:space="preserve"> message includes the SL-PRS configuration for each of the UEs </w:t>
      </w:r>
      <w:r w:rsidR="0075461E">
        <w:rPr>
          <w:sz w:val="22"/>
          <w:szCs w:val="22"/>
        </w:rPr>
        <w:t xml:space="preserve">participating </w:t>
      </w:r>
      <w:r w:rsidRPr="00DB3954">
        <w:rPr>
          <w:sz w:val="22"/>
          <w:szCs w:val="22"/>
        </w:rPr>
        <w:t xml:space="preserve">in the </w:t>
      </w:r>
      <w:r w:rsidR="0075461E">
        <w:rPr>
          <w:sz w:val="22"/>
          <w:szCs w:val="22"/>
        </w:rPr>
        <w:t>SLPP session</w:t>
      </w:r>
      <w:r w:rsidRPr="00DB3954">
        <w:rPr>
          <w:sz w:val="22"/>
          <w:szCs w:val="22"/>
        </w:rPr>
        <w:t xml:space="preserve">. </w:t>
      </w:r>
      <w:r w:rsidR="00CC6F8C" w:rsidRPr="00DB3954">
        <w:rPr>
          <w:sz w:val="22"/>
          <w:szCs w:val="22"/>
        </w:rPr>
        <w:t xml:space="preserve">After receipt of the assistance data (or at an indicated starting time included in the message), each UE in </w:t>
      </w:r>
      <w:r w:rsidR="00CC6F8C" w:rsidRPr="00BF12D8">
        <w:rPr>
          <w:sz w:val="22"/>
          <w:szCs w:val="22"/>
        </w:rPr>
        <w:t xml:space="preserve">the </w:t>
      </w:r>
      <w:r w:rsidR="0075461E">
        <w:rPr>
          <w:sz w:val="22"/>
          <w:szCs w:val="22"/>
        </w:rPr>
        <w:t>session</w:t>
      </w:r>
      <w:r w:rsidR="00CC6F8C">
        <w:rPr>
          <w:sz w:val="22"/>
          <w:szCs w:val="22"/>
        </w:rPr>
        <w:t xml:space="preserve"> </w:t>
      </w:r>
      <w:r w:rsidR="00CC6F8C" w:rsidRPr="00BF12D8">
        <w:rPr>
          <w:sz w:val="22"/>
          <w:szCs w:val="22"/>
        </w:rPr>
        <w:t xml:space="preserve">transmits </w:t>
      </w:r>
      <w:r w:rsidR="00CC6F8C" w:rsidRPr="006E5B65">
        <w:rPr>
          <w:sz w:val="22"/>
          <w:szCs w:val="22"/>
        </w:rPr>
        <w:t>its</w:t>
      </w:r>
      <w:r w:rsidR="00CC6F8C" w:rsidRPr="00BF12D8">
        <w:rPr>
          <w:sz w:val="22"/>
          <w:szCs w:val="22"/>
        </w:rPr>
        <w:t xml:space="preserve"> respective SL-PRS. The duration of SL-PRS transmission may be controlled</w:t>
      </w:r>
      <w:r w:rsidR="00CC6F8C" w:rsidRPr="00DB3954">
        <w:rPr>
          <w:sz w:val="22"/>
          <w:szCs w:val="22"/>
        </w:rPr>
        <w:t xml:space="preserve"> by a timer provided in the message or may continue until the SLPP session is terminated at Step 11.</w:t>
      </w:r>
      <w:r w:rsidR="00CC6F8C" w:rsidRPr="007966A8">
        <w:rPr>
          <w:sz w:val="22"/>
          <w:szCs w:val="22"/>
        </w:rPr>
        <w:t xml:space="preserve"> </w:t>
      </w:r>
    </w:p>
    <w:p w14:paraId="1004E3D3" w14:textId="741D3EA7" w:rsidR="00DC22AD" w:rsidRDefault="00DC22AD">
      <w:pPr>
        <w:pStyle w:val="B1"/>
        <w:numPr>
          <w:ilvl w:val="0"/>
          <w:numId w:val="23"/>
        </w:numPr>
        <w:rPr>
          <w:sz w:val="22"/>
          <w:szCs w:val="22"/>
        </w:rPr>
      </w:pPr>
      <w:r>
        <w:rPr>
          <w:sz w:val="22"/>
          <w:szCs w:val="22"/>
        </w:rPr>
        <w:t>The initiating UE (Server UE-A)</w:t>
      </w:r>
      <w:r w:rsidRPr="00DB3954">
        <w:rPr>
          <w:sz w:val="22"/>
          <w:szCs w:val="22"/>
        </w:rPr>
        <w:t xml:space="preserve"> transmits </w:t>
      </w:r>
      <w:r w:rsidR="0040150E">
        <w:rPr>
          <w:sz w:val="22"/>
          <w:szCs w:val="22"/>
        </w:rPr>
        <w:t>an SLPP</w:t>
      </w:r>
      <w:r w:rsidR="00CC6F8C" w:rsidRPr="00DB3954">
        <w:rPr>
          <w:sz w:val="22"/>
          <w:szCs w:val="22"/>
        </w:rPr>
        <w:t xml:space="preserve"> </w:t>
      </w:r>
      <w:r w:rsidR="00CC6F8C" w:rsidRPr="00DB3954">
        <w:rPr>
          <w:i/>
          <w:iCs/>
          <w:sz w:val="22"/>
          <w:szCs w:val="22"/>
        </w:rPr>
        <w:t>Request Location Information</w:t>
      </w:r>
      <w:r w:rsidR="00CC6F8C" w:rsidRPr="00DB3954">
        <w:rPr>
          <w:sz w:val="22"/>
          <w:szCs w:val="22"/>
        </w:rPr>
        <w:t xml:space="preserve"> message</w:t>
      </w:r>
      <w:r>
        <w:rPr>
          <w:sz w:val="22"/>
          <w:szCs w:val="22"/>
        </w:rPr>
        <w:t>:</w:t>
      </w:r>
    </w:p>
    <w:p w14:paraId="6AEF1F53" w14:textId="043C7AB4" w:rsidR="00DC22AD" w:rsidRDefault="00DC22AD">
      <w:pPr>
        <w:pStyle w:val="B1"/>
        <w:numPr>
          <w:ilvl w:val="0"/>
          <w:numId w:val="28"/>
        </w:numPr>
        <w:rPr>
          <w:sz w:val="22"/>
          <w:szCs w:val="22"/>
        </w:rPr>
      </w:pPr>
      <w:r w:rsidRPr="00DD5A37">
        <w:rPr>
          <w:sz w:val="22"/>
          <w:szCs w:val="22"/>
          <w:u w:val="single"/>
        </w:rPr>
        <w:t>Single Target UE</w:t>
      </w:r>
      <w:r>
        <w:rPr>
          <w:sz w:val="22"/>
          <w:szCs w:val="22"/>
        </w:rPr>
        <w:t xml:space="preserve">: </w:t>
      </w:r>
      <w:r w:rsidR="004E25C7">
        <w:rPr>
          <w:sz w:val="22"/>
          <w:szCs w:val="22"/>
        </w:rPr>
        <w:t xml:space="preserve">The </w:t>
      </w:r>
      <w:r w:rsidR="004E25C7" w:rsidRPr="00DB3954">
        <w:rPr>
          <w:sz w:val="22"/>
          <w:szCs w:val="22"/>
        </w:rPr>
        <w:t xml:space="preserve">SLPP </w:t>
      </w:r>
      <w:r w:rsidR="004E25C7" w:rsidRPr="00DB3954">
        <w:rPr>
          <w:i/>
          <w:iCs/>
          <w:sz w:val="22"/>
          <w:szCs w:val="22"/>
        </w:rPr>
        <w:t>Request Location Information</w:t>
      </w:r>
      <w:r w:rsidR="004E25C7" w:rsidRPr="00DB3954">
        <w:rPr>
          <w:sz w:val="22"/>
          <w:szCs w:val="22"/>
        </w:rPr>
        <w:t xml:space="preserve"> message</w:t>
      </w:r>
      <w:r w:rsidR="004E25C7">
        <w:rPr>
          <w:sz w:val="22"/>
          <w:szCs w:val="22"/>
        </w:rPr>
        <w:t xml:space="preserve"> is transmitted by the initiating UE (Server UE-A)</w:t>
      </w:r>
      <w:r w:rsidR="004E25C7" w:rsidRPr="00DB3954">
        <w:rPr>
          <w:sz w:val="22"/>
          <w:szCs w:val="22"/>
        </w:rPr>
        <w:t xml:space="preserve"> </w:t>
      </w:r>
      <w:r w:rsidR="004E25C7">
        <w:rPr>
          <w:sz w:val="22"/>
          <w:szCs w:val="22"/>
        </w:rPr>
        <w:t>to the Target UE-B.</w:t>
      </w:r>
      <w:r w:rsidR="004E25C7" w:rsidRPr="004E25C7">
        <w:rPr>
          <w:sz w:val="22"/>
          <w:szCs w:val="22"/>
        </w:rPr>
        <w:t xml:space="preserve"> </w:t>
      </w:r>
    </w:p>
    <w:p w14:paraId="3C2BDEF5" w14:textId="471AD0F1" w:rsidR="00DC22AD" w:rsidRDefault="00DC22AD">
      <w:pPr>
        <w:pStyle w:val="B1"/>
        <w:numPr>
          <w:ilvl w:val="0"/>
          <w:numId w:val="28"/>
        </w:numPr>
        <w:rPr>
          <w:sz w:val="22"/>
          <w:szCs w:val="22"/>
        </w:rPr>
      </w:pPr>
      <w:r w:rsidRPr="00DD5A37">
        <w:rPr>
          <w:sz w:val="22"/>
          <w:szCs w:val="22"/>
          <w:u w:val="single"/>
        </w:rPr>
        <w:t>Multiple Target UEs</w:t>
      </w:r>
      <w:r>
        <w:rPr>
          <w:sz w:val="22"/>
          <w:szCs w:val="22"/>
        </w:rPr>
        <w:t xml:space="preserve">: </w:t>
      </w:r>
      <w:r w:rsidR="004E25C7">
        <w:rPr>
          <w:sz w:val="22"/>
          <w:szCs w:val="22"/>
        </w:rPr>
        <w:t xml:space="preserve">The </w:t>
      </w:r>
      <w:r w:rsidR="004E25C7" w:rsidRPr="00DB3954">
        <w:rPr>
          <w:sz w:val="22"/>
          <w:szCs w:val="22"/>
        </w:rPr>
        <w:t xml:space="preserve">SLPP </w:t>
      </w:r>
      <w:r w:rsidR="004E25C7" w:rsidRPr="00DB3954">
        <w:rPr>
          <w:i/>
          <w:iCs/>
          <w:sz w:val="22"/>
          <w:szCs w:val="22"/>
        </w:rPr>
        <w:t>Request Location Information</w:t>
      </w:r>
      <w:r w:rsidR="004E25C7" w:rsidRPr="00DB3954">
        <w:rPr>
          <w:sz w:val="22"/>
          <w:szCs w:val="22"/>
        </w:rPr>
        <w:t xml:space="preserve"> message</w:t>
      </w:r>
      <w:r w:rsidR="004E25C7">
        <w:rPr>
          <w:sz w:val="22"/>
          <w:szCs w:val="22"/>
        </w:rPr>
        <w:t xml:space="preserve"> is transmitted by the initiating UE (Server UE-A)</w:t>
      </w:r>
      <w:r w:rsidR="004E25C7" w:rsidRPr="00DB3954">
        <w:rPr>
          <w:sz w:val="22"/>
          <w:szCs w:val="22"/>
        </w:rPr>
        <w:t xml:space="preserve"> </w:t>
      </w:r>
      <w:r w:rsidR="004E25C7">
        <w:rPr>
          <w:sz w:val="22"/>
          <w:szCs w:val="22"/>
        </w:rPr>
        <w:t xml:space="preserve">to the </w:t>
      </w:r>
      <w:r w:rsidR="00D871CA">
        <w:rPr>
          <w:sz w:val="22"/>
          <w:szCs w:val="22"/>
        </w:rPr>
        <w:t xml:space="preserve">multiple </w:t>
      </w:r>
      <w:r w:rsidR="004E25C7">
        <w:rPr>
          <w:sz w:val="22"/>
          <w:szCs w:val="22"/>
        </w:rPr>
        <w:t>Target UEs (UE-B, UE-C, UE-D).</w:t>
      </w:r>
      <w:r w:rsidR="004E25C7" w:rsidRPr="004E25C7">
        <w:rPr>
          <w:sz w:val="22"/>
          <w:szCs w:val="22"/>
        </w:rPr>
        <w:t xml:space="preserve"> </w:t>
      </w:r>
    </w:p>
    <w:p w14:paraId="7750343B" w14:textId="77777777" w:rsidR="0075520F" w:rsidRPr="00DB3954" w:rsidRDefault="0075520F">
      <w:pPr>
        <w:pStyle w:val="B1"/>
        <w:numPr>
          <w:ilvl w:val="0"/>
          <w:numId w:val="28"/>
        </w:numPr>
        <w:rPr>
          <w:sz w:val="22"/>
          <w:szCs w:val="22"/>
        </w:rPr>
      </w:pPr>
      <w:r w:rsidRPr="00DB3954">
        <w:rPr>
          <w:sz w:val="22"/>
          <w:szCs w:val="22"/>
        </w:rPr>
        <w:t xml:space="preserve">The SLPP </w:t>
      </w:r>
      <w:r w:rsidRPr="00DB3954">
        <w:rPr>
          <w:i/>
          <w:iCs/>
          <w:sz w:val="22"/>
          <w:szCs w:val="22"/>
        </w:rPr>
        <w:t>Request Location Information</w:t>
      </w:r>
      <w:r w:rsidRPr="00DB3954">
        <w:rPr>
          <w:sz w:val="22"/>
          <w:szCs w:val="22"/>
        </w:rPr>
        <w:t xml:space="preserve"> message may be sent by </w:t>
      </w:r>
      <w:r>
        <w:rPr>
          <w:sz w:val="22"/>
          <w:szCs w:val="22"/>
        </w:rPr>
        <w:t>initiating UE (Server UE-A)</w:t>
      </w:r>
      <w:r w:rsidRPr="00DB3954">
        <w:rPr>
          <w:sz w:val="22"/>
          <w:szCs w:val="22"/>
        </w:rPr>
        <w:t xml:space="preserve"> to </w:t>
      </w:r>
      <w:r>
        <w:rPr>
          <w:sz w:val="22"/>
          <w:szCs w:val="22"/>
        </w:rPr>
        <w:t>the single Target UE (UE-B) or multiple Target UEs (UE-B, UE-C, UE-D)</w:t>
      </w:r>
      <w:r w:rsidRPr="00DB3954">
        <w:rPr>
          <w:sz w:val="22"/>
          <w:szCs w:val="22"/>
        </w:rPr>
        <w:t xml:space="preserve"> via </w:t>
      </w:r>
      <w:r>
        <w:rPr>
          <w:sz w:val="22"/>
          <w:szCs w:val="22"/>
        </w:rPr>
        <w:t xml:space="preserve">unicast, groupcast or </w:t>
      </w:r>
      <w:r w:rsidRPr="00DB3954">
        <w:rPr>
          <w:sz w:val="22"/>
          <w:szCs w:val="22"/>
        </w:rPr>
        <w:t>broadcast, depending on the specific scenario.</w:t>
      </w:r>
    </w:p>
    <w:p w14:paraId="621C9651" w14:textId="77777777" w:rsidR="007A760E" w:rsidRDefault="00CC6F8C">
      <w:pPr>
        <w:pStyle w:val="B1"/>
        <w:numPr>
          <w:ilvl w:val="0"/>
          <w:numId w:val="28"/>
        </w:numPr>
        <w:rPr>
          <w:sz w:val="22"/>
          <w:szCs w:val="22"/>
        </w:rPr>
      </w:pPr>
      <w:r w:rsidRPr="00DB3954">
        <w:rPr>
          <w:sz w:val="22"/>
          <w:szCs w:val="22"/>
        </w:rPr>
        <w:t xml:space="preserve">The </w:t>
      </w:r>
      <w:r w:rsidR="004E25C7" w:rsidRPr="00DB3954">
        <w:rPr>
          <w:sz w:val="22"/>
          <w:szCs w:val="22"/>
        </w:rPr>
        <w:t xml:space="preserve">SLPP </w:t>
      </w:r>
      <w:r w:rsidR="004E25C7" w:rsidRPr="00DB3954">
        <w:rPr>
          <w:i/>
          <w:iCs/>
          <w:sz w:val="22"/>
          <w:szCs w:val="22"/>
        </w:rPr>
        <w:t>Request Location Information</w:t>
      </w:r>
      <w:r w:rsidR="004E25C7" w:rsidRPr="00DB3954">
        <w:rPr>
          <w:sz w:val="22"/>
          <w:szCs w:val="22"/>
        </w:rPr>
        <w:t xml:space="preserve"> </w:t>
      </w:r>
      <w:r w:rsidRPr="00DB3954">
        <w:rPr>
          <w:sz w:val="22"/>
          <w:szCs w:val="22"/>
        </w:rPr>
        <w:t>message indicates the type of location information needed and associated QoS (e.g., desired accuracy, response time, etc.). The message also includes an indication that range/position calculation will be performed by the initiating UE</w:t>
      </w:r>
      <w:r w:rsidR="004E25C7">
        <w:rPr>
          <w:sz w:val="22"/>
          <w:szCs w:val="22"/>
        </w:rPr>
        <w:t xml:space="preserve"> (Server UE-A)</w:t>
      </w:r>
      <w:r w:rsidRPr="00DB3954">
        <w:rPr>
          <w:sz w:val="22"/>
          <w:szCs w:val="22"/>
        </w:rPr>
        <w:t xml:space="preserve">. </w:t>
      </w:r>
    </w:p>
    <w:p w14:paraId="0064F07F" w14:textId="6A01CCD9" w:rsidR="00CC6F8C" w:rsidRPr="00BF12D8" w:rsidRDefault="00CC6F8C">
      <w:pPr>
        <w:pStyle w:val="B1"/>
        <w:numPr>
          <w:ilvl w:val="0"/>
          <w:numId w:val="23"/>
        </w:numPr>
        <w:rPr>
          <w:sz w:val="22"/>
          <w:szCs w:val="22"/>
        </w:rPr>
      </w:pPr>
      <w:r w:rsidRPr="00BF12D8">
        <w:rPr>
          <w:sz w:val="22"/>
          <w:szCs w:val="22"/>
        </w:rPr>
        <w:t>Each participating UE performs the requested SL-PRS transmission</w:t>
      </w:r>
      <w:r>
        <w:rPr>
          <w:sz w:val="22"/>
          <w:szCs w:val="22"/>
        </w:rPr>
        <w:t>s</w:t>
      </w:r>
      <w:r w:rsidRPr="00BF12D8">
        <w:rPr>
          <w:sz w:val="22"/>
          <w:szCs w:val="22"/>
        </w:rPr>
        <w:t xml:space="preserve"> and measurements.</w:t>
      </w:r>
    </w:p>
    <w:p w14:paraId="0B76E932" w14:textId="273CF30D" w:rsidR="00077D10" w:rsidRDefault="00077D10">
      <w:pPr>
        <w:pStyle w:val="B1"/>
        <w:numPr>
          <w:ilvl w:val="0"/>
          <w:numId w:val="23"/>
        </w:numPr>
        <w:rPr>
          <w:sz w:val="22"/>
          <w:szCs w:val="22"/>
        </w:rPr>
      </w:pPr>
      <w:r w:rsidRPr="00BF12D8">
        <w:rPr>
          <w:sz w:val="22"/>
          <w:szCs w:val="22"/>
        </w:rPr>
        <w:t xml:space="preserve">SLPP </w:t>
      </w:r>
      <w:r w:rsidRPr="00BF12D8">
        <w:rPr>
          <w:i/>
          <w:iCs/>
          <w:sz w:val="22"/>
          <w:szCs w:val="22"/>
        </w:rPr>
        <w:t>Provide Location Information</w:t>
      </w:r>
      <w:r>
        <w:rPr>
          <w:sz w:val="22"/>
          <w:szCs w:val="22"/>
        </w:rPr>
        <w:t>:</w:t>
      </w:r>
    </w:p>
    <w:p w14:paraId="5711F693" w14:textId="1C9EC6CD" w:rsidR="00077D10" w:rsidRDefault="00077D10">
      <w:pPr>
        <w:pStyle w:val="B1"/>
        <w:numPr>
          <w:ilvl w:val="0"/>
          <w:numId w:val="29"/>
        </w:numPr>
        <w:rPr>
          <w:sz w:val="22"/>
          <w:szCs w:val="22"/>
        </w:rPr>
      </w:pPr>
      <w:r w:rsidRPr="00DD5A37">
        <w:rPr>
          <w:sz w:val="22"/>
          <w:szCs w:val="22"/>
          <w:u w:val="single"/>
        </w:rPr>
        <w:t>Single Target UE</w:t>
      </w:r>
      <w:r>
        <w:rPr>
          <w:sz w:val="22"/>
          <w:szCs w:val="22"/>
        </w:rPr>
        <w:t xml:space="preserve">: </w:t>
      </w:r>
      <w:r w:rsidR="00E760D9">
        <w:rPr>
          <w:sz w:val="22"/>
          <w:szCs w:val="22"/>
        </w:rPr>
        <w:t xml:space="preserve">The </w:t>
      </w:r>
      <w:r>
        <w:rPr>
          <w:sz w:val="22"/>
          <w:szCs w:val="22"/>
        </w:rPr>
        <w:t>Single Target UE (UE-B) responds to the initiating UE (Server UE-A)</w:t>
      </w:r>
      <w:r w:rsidRPr="00DB3954">
        <w:rPr>
          <w:sz w:val="22"/>
          <w:szCs w:val="22"/>
        </w:rPr>
        <w:t xml:space="preserve"> </w:t>
      </w:r>
      <w:r w:rsidRPr="00BF12D8">
        <w:rPr>
          <w:sz w:val="22"/>
          <w:szCs w:val="22"/>
        </w:rPr>
        <w:t xml:space="preserve">with </w:t>
      </w:r>
      <w:r w:rsidR="0040150E">
        <w:rPr>
          <w:sz w:val="22"/>
          <w:szCs w:val="22"/>
        </w:rPr>
        <w:t>an SLPP</w:t>
      </w:r>
      <w:r w:rsidRPr="00BF12D8">
        <w:rPr>
          <w:sz w:val="22"/>
          <w:szCs w:val="22"/>
        </w:rPr>
        <w:t xml:space="preserve"> </w:t>
      </w:r>
      <w:r w:rsidRPr="00BF12D8">
        <w:rPr>
          <w:i/>
          <w:iCs/>
          <w:sz w:val="22"/>
          <w:szCs w:val="22"/>
        </w:rPr>
        <w:t>Provide Location Information</w:t>
      </w:r>
      <w:r w:rsidRPr="00BF12D8">
        <w:rPr>
          <w:sz w:val="22"/>
          <w:szCs w:val="22"/>
        </w:rPr>
        <w:t xml:space="preserve"> message.</w:t>
      </w:r>
      <w:r>
        <w:rPr>
          <w:sz w:val="22"/>
          <w:szCs w:val="22"/>
        </w:rPr>
        <w:t xml:space="preserve"> </w:t>
      </w:r>
    </w:p>
    <w:p w14:paraId="10780ED2" w14:textId="590F15A9" w:rsidR="00077D10" w:rsidRDefault="00077D10">
      <w:pPr>
        <w:pStyle w:val="B1"/>
        <w:numPr>
          <w:ilvl w:val="0"/>
          <w:numId w:val="29"/>
        </w:numPr>
        <w:rPr>
          <w:sz w:val="22"/>
          <w:szCs w:val="22"/>
        </w:rPr>
      </w:pPr>
      <w:r w:rsidRPr="00DD5A37">
        <w:rPr>
          <w:sz w:val="22"/>
          <w:szCs w:val="22"/>
          <w:u w:val="single"/>
        </w:rPr>
        <w:t>Multiple Target UEs</w:t>
      </w:r>
      <w:r>
        <w:rPr>
          <w:sz w:val="22"/>
          <w:szCs w:val="22"/>
        </w:rPr>
        <w:t xml:space="preserve">: </w:t>
      </w:r>
      <w:r w:rsidR="00E760D9">
        <w:rPr>
          <w:sz w:val="22"/>
          <w:szCs w:val="22"/>
        </w:rPr>
        <w:t>The multiple</w:t>
      </w:r>
      <w:r w:rsidR="00D871CA">
        <w:rPr>
          <w:sz w:val="22"/>
          <w:szCs w:val="22"/>
        </w:rPr>
        <w:t xml:space="preserve"> </w:t>
      </w:r>
      <w:r>
        <w:rPr>
          <w:sz w:val="22"/>
          <w:szCs w:val="22"/>
        </w:rPr>
        <w:t>Target UEs (UE-B, UE-C, UE-D) respond to the initiating UE (Server UE-A)</w:t>
      </w:r>
      <w:r w:rsidRPr="00DB3954">
        <w:rPr>
          <w:sz w:val="22"/>
          <w:szCs w:val="22"/>
        </w:rPr>
        <w:t xml:space="preserve"> </w:t>
      </w:r>
      <w:r w:rsidRPr="00BF12D8">
        <w:rPr>
          <w:sz w:val="22"/>
          <w:szCs w:val="22"/>
        </w:rPr>
        <w:t xml:space="preserve">with </w:t>
      </w:r>
      <w:r w:rsidR="0040150E">
        <w:rPr>
          <w:sz w:val="22"/>
          <w:szCs w:val="22"/>
        </w:rPr>
        <w:t>an SLPP</w:t>
      </w:r>
      <w:r w:rsidRPr="00BF12D8">
        <w:rPr>
          <w:sz w:val="22"/>
          <w:szCs w:val="22"/>
        </w:rPr>
        <w:t xml:space="preserve"> </w:t>
      </w:r>
      <w:r w:rsidRPr="00BF12D8">
        <w:rPr>
          <w:i/>
          <w:iCs/>
          <w:sz w:val="22"/>
          <w:szCs w:val="22"/>
        </w:rPr>
        <w:t>Provide Location Information</w:t>
      </w:r>
      <w:r w:rsidRPr="00BF12D8">
        <w:rPr>
          <w:sz w:val="22"/>
          <w:szCs w:val="22"/>
        </w:rPr>
        <w:t xml:space="preserve"> message</w:t>
      </w:r>
      <w:r>
        <w:rPr>
          <w:sz w:val="22"/>
          <w:szCs w:val="22"/>
        </w:rPr>
        <w:t xml:space="preserve">. </w:t>
      </w:r>
    </w:p>
    <w:p w14:paraId="67FA5E53" w14:textId="77777777" w:rsidR="008D5452" w:rsidRPr="00BF12D8" w:rsidRDefault="008D5452">
      <w:pPr>
        <w:pStyle w:val="B1"/>
        <w:numPr>
          <w:ilvl w:val="0"/>
          <w:numId w:val="29"/>
        </w:numPr>
        <w:rPr>
          <w:sz w:val="22"/>
          <w:szCs w:val="22"/>
        </w:rPr>
      </w:pPr>
      <w:r w:rsidRPr="00DB3954">
        <w:rPr>
          <w:sz w:val="22"/>
          <w:szCs w:val="22"/>
        </w:rPr>
        <w:t xml:space="preserve">The </w:t>
      </w:r>
      <w:r w:rsidRPr="00BF12D8">
        <w:rPr>
          <w:sz w:val="22"/>
          <w:szCs w:val="22"/>
        </w:rPr>
        <w:t xml:space="preserve">SLPP </w:t>
      </w:r>
      <w:r w:rsidRPr="00BF12D8">
        <w:rPr>
          <w:i/>
          <w:iCs/>
          <w:sz w:val="22"/>
          <w:szCs w:val="22"/>
        </w:rPr>
        <w:t>Provide Location Information</w:t>
      </w:r>
      <w:r w:rsidRPr="00BF12D8">
        <w:rPr>
          <w:sz w:val="22"/>
          <w:szCs w:val="22"/>
        </w:rPr>
        <w:t xml:space="preserve"> </w:t>
      </w:r>
      <w:r w:rsidRPr="00DB3954">
        <w:rPr>
          <w:sz w:val="22"/>
          <w:szCs w:val="22"/>
        </w:rPr>
        <w:t xml:space="preserve">message may be sent by </w:t>
      </w:r>
      <w:r>
        <w:rPr>
          <w:sz w:val="22"/>
          <w:szCs w:val="22"/>
        </w:rPr>
        <w:t>the single Target UE (UE-B) to the initiating UE (Server UE-A) or by the multiple Target UEs (UE-B, UE-C, UE-D) to the initiating UE (Server UE-A)</w:t>
      </w:r>
      <w:r w:rsidRPr="00DB3954">
        <w:rPr>
          <w:sz w:val="22"/>
          <w:szCs w:val="22"/>
        </w:rPr>
        <w:t xml:space="preserve"> via </w:t>
      </w:r>
      <w:r>
        <w:rPr>
          <w:sz w:val="22"/>
          <w:szCs w:val="22"/>
        </w:rPr>
        <w:t xml:space="preserve">unicast, groupcast or </w:t>
      </w:r>
      <w:r w:rsidRPr="00DB3954">
        <w:rPr>
          <w:sz w:val="22"/>
          <w:szCs w:val="22"/>
        </w:rPr>
        <w:t>broadcast, depending on the specific scenario.</w:t>
      </w:r>
    </w:p>
    <w:p w14:paraId="17899502" w14:textId="7E1C71A4" w:rsidR="00E760D9" w:rsidRDefault="00E760D9">
      <w:pPr>
        <w:pStyle w:val="B1"/>
        <w:numPr>
          <w:ilvl w:val="0"/>
          <w:numId w:val="29"/>
        </w:numPr>
        <w:rPr>
          <w:sz w:val="22"/>
          <w:szCs w:val="22"/>
        </w:rPr>
      </w:pPr>
      <w:r w:rsidRPr="00BF12D8">
        <w:rPr>
          <w:sz w:val="22"/>
          <w:szCs w:val="22"/>
        </w:rPr>
        <w:t xml:space="preserve">The SLPP </w:t>
      </w:r>
      <w:r w:rsidRPr="00BF12D8">
        <w:rPr>
          <w:i/>
          <w:iCs/>
          <w:sz w:val="22"/>
          <w:szCs w:val="22"/>
        </w:rPr>
        <w:t>Provide Location Information</w:t>
      </w:r>
      <w:r w:rsidRPr="00BF12D8">
        <w:rPr>
          <w:sz w:val="22"/>
          <w:szCs w:val="22"/>
        </w:rPr>
        <w:t xml:space="preserve"> message may </w:t>
      </w:r>
      <w:r>
        <w:rPr>
          <w:sz w:val="22"/>
          <w:szCs w:val="22"/>
        </w:rPr>
        <w:t xml:space="preserve">be sent upon </w:t>
      </w:r>
      <w:r w:rsidRPr="007A760E">
        <w:rPr>
          <w:sz w:val="22"/>
          <w:szCs w:val="22"/>
        </w:rPr>
        <w:t xml:space="preserve">completion of the transmission and measurements or periodically or after the response time received at Step 6 </w:t>
      </w:r>
      <w:r w:rsidR="00192691" w:rsidRPr="007A760E">
        <w:rPr>
          <w:sz w:val="22"/>
          <w:szCs w:val="22"/>
        </w:rPr>
        <w:t>expired</w:t>
      </w:r>
      <w:r w:rsidR="00192691">
        <w:rPr>
          <w:sz w:val="22"/>
          <w:szCs w:val="22"/>
        </w:rPr>
        <w:t xml:space="preserve"> and</w:t>
      </w:r>
      <w:r>
        <w:rPr>
          <w:sz w:val="22"/>
          <w:szCs w:val="22"/>
        </w:rPr>
        <w:t xml:space="preserve"> </w:t>
      </w:r>
      <w:r w:rsidR="00BF48B7">
        <w:rPr>
          <w:sz w:val="22"/>
          <w:szCs w:val="22"/>
        </w:rPr>
        <w:t xml:space="preserve">may </w:t>
      </w:r>
      <w:r w:rsidRPr="00BF12D8">
        <w:rPr>
          <w:sz w:val="22"/>
          <w:szCs w:val="22"/>
        </w:rPr>
        <w:t xml:space="preserve">also include an indication of whether other UEs </w:t>
      </w:r>
      <w:r>
        <w:rPr>
          <w:sz w:val="22"/>
          <w:szCs w:val="22"/>
        </w:rPr>
        <w:t>(</w:t>
      </w:r>
      <w:r w:rsidRPr="00BF12D8">
        <w:rPr>
          <w:sz w:val="22"/>
          <w:szCs w:val="22"/>
        </w:rPr>
        <w:t xml:space="preserve">the initiating </w:t>
      </w:r>
      <w:r>
        <w:rPr>
          <w:sz w:val="22"/>
          <w:szCs w:val="22"/>
        </w:rPr>
        <w:t xml:space="preserve">Server </w:t>
      </w:r>
      <w:r w:rsidRPr="00BF12D8">
        <w:rPr>
          <w:sz w:val="22"/>
          <w:szCs w:val="22"/>
        </w:rPr>
        <w:t>UE</w:t>
      </w:r>
      <w:r>
        <w:rPr>
          <w:sz w:val="22"/>
          <w:szCs w:val="22"/>
        </w:rPr>
        <w:t>-A</w:t>
      </w:r>
      <w:r w:rsidR="00E12F8A">
        <w:rPr>
          <w:sz w:val="22"/>
          <w:szCs w:val="22"/>
        </w:rPr>
        <w:t xml:space="preserve"> </w:t>
      </w:r>
      <w:r>
        <w:rPr>
          <w:sz w:val="22"/>
          <w:szCs w:val="22"/>
        </w:rPr>
        <w:t>in this case</w:t>
      </w:r>
      <w:r w:rsidRPr="00BF12D8">
        <w:rPr>
          <w:sz w:val="22"/>
          <w:szCs w:val="22"/>
        </w:rPr>
        <w:t>) is requested to provide the location result (e.g., calculated range and/or position) back to this UE.</w:t>
      </w:r>
      <w:r>
        <w:rPr>
          <w:sz w:val="22"/>
          <w:szCs w:val="22"/>
        </w:rPr>
        <w:t xml:space="preserve"> SL-PRS </w:t>
      </w:r>
      <w:r w:rsidRPr="00631902">
        <w:rPr>
          <w:sz w:val="22"/>
          <w:szCs w:val="22"/>
        </w:rPr>
        <w:t xml:space="preserve">transmission and </w:t>
      </w:r>
      <w:r>
        <w:rPr>
          <w:sz w:val="22"/>
          <w:szCs w:val="22"/>
        </w:rPr>
        <w:t xml:space="preserve">SL-PRS </w:t>
      </w:r>
      <w:r w:rsidRPr="00631902">
        <w:rPr>
          <w:sz w:val="22"/>
          <w:szCs w:val="22"/>
        </w:rPr>
        <w:t>measurement</w:t>
      </w:r>
      <w:r>
        <w:rPr>
          <w:sz w:val="22"/>
          <w:szCs w:val="22"/>
        </w:rPr>
        <w:t xml:space="preserve"> may be performed periodically, based on the </w:t>
      </w:r>
      <w:r w:rsidRPr="00631902">
        <w:rPr>
          <w:sz w:val="22"/>
          <w:szCs w:val="22"/>
        </w:rPr>
        <w:t>configuration received</w:t>
      </w:r>
      <w:r>
        <w:rPr>
          <w:sz w:val="22"/>
          <w:szCs w:val="22"/>
        </w:rPr>
        <w:t xml:space="preserve"> in the</w:t>
      </w:r>
      <w:r w:rsidRPr="00631902">
        <w:rPr>
          <w:sz w:val="22"/>
          <w:szCs w:val="22"/>
        </w:rPr>
        <w:t xml:space="preserve"> </w:t>
      </w:r>
      <w:r w:rsidRPr="00615BBF">
        <w:rPr>
          <w:sz w:val="22"/>
          <w:szCs w:val="22"/>
        </w:rPr>
        <w:t xml:space="preserve">SLPP </w:t>
      </w:r>
      <w:r w:rsidRPr="00615BBF">
        <w:rPr>
          <w:i/>
          <w:iCs/>
          <w:sz w:val="22"/>
          <w:szCs w:val="22"/>
        </w:rPr>
        <w:t>Provide Assistance Data</w:t>
      </w:r>
      <w:r w:rsidRPr="00615BBF">
        <w:rPr>
          <w:sz w:val="22"/>
          <w:szCs w:val="22"/>
        </w:rPr>
        <w:t xml:space="preserve"> message</w:t>
      </w:r>
      <w:r>
        <w:rPr>
          <w:sz w:val="22"/>
          <w:szCs w:val="22"/>
        </w:rPr>
        <w:t>.</w:t>
      </w:r>
    </w:p>
    <w:p w14:paraId="0EDDE339" w14:textId="117EDA1A" w:rsidR="00CC6F8C" w:rsidRPr="00DB3954" w:rsidRDefault="00CC6F8C">
      <w:pPr>
        <w:pStyle w:val="B1"/>
        <w:numPr>
          <w:ilvl w:val="0"/>
          <w:numId w:val="23"/>
        </w:numPr>
        <w:rPr>
          <w:sz w:val="22"/>
          <w:szCs w:val="22"/>
        </w:rPr>
      </w:pPr>
      <w:r w:rsidRPr="00DB3954">
        <w:rPr>
          <w:sz w:val="22"/>
          <w:szCs w:val="22"/>
        </w:rPr>
        <w:lastRenderedPageBreak/>
        <w:t xml:space="preserve">The initiating </w:t>
      </w:r>
      <w:r w:rsidR="008065B5">
        <w:rPr>
          <w:sz w:val="22"/>
          <w:szCs w:val="22"/>
        </w:rPr>
        <w:t>UE (Server UE-A)</w:t>
      </w:r>
      <w:r w:rsidR="008065B5" w:rsidRPr="00DB3954">
        <w:rPr>
          <w:sz w:val="22"/>
          <w:szCs w:val="22"/>
        </w:rPr>
        <w:t xml:space="preserve"> </w:t>
      </w:r>
      <w:r w:rsidRPr="00DB3954">
        <w:rPr>
          <w:sz w:val="22"/>
          <w:szCs w:val="22"/>
        </w:rPr>
        <w:t>performs the range/position computations using the location results received at Step 8 and the location results UE B has obtained at Step 7.</w:t>
      </w:r>
    </w:p>
    <w:p w14:paraId="522002E6" w14:textId="50A9D43A" w:rsidR="00260636" w:rsidRDefault="00260636">
      <w:pPr>
        <w:pStyle w:val="B1"/>
        <w:numPr>
          <w:ilvl w:val="0"/>
          <w:numId w:val="23"/>
        </w:numPr>
        <w:rPr>
          <w:sz w:val="22"/>
          <w:szCs w:val="22"/>
        </w:rPr>
      </w:pPr>
      <w:r w:rsidRPr="00DB3954">
        <w:rPr>
          <w:sz w:val="22"/>
          <w:szCs w:val="22"/>
        </w:rPr>
        <w:t>If requested at Step 8</w:t>
      </w:r>
      <w:r w:rsidRPr="00260636">
        <w:rPr>
          <w:sz w:val="22"/>
          <w:szCs w:val="22"/>
        </w:rPr>
        <w:t xml:space="preserve"> </w:t>
      </w:r>
      <w:r>
        <w:rPr>
          <w:sz w:val="22"/>
          <w:szCs w:val="22"/>
        </w:rPr>
        <w:t>to distribute location results</w:t>
      </w:r>
      <w:r w:rsidRPr="00DB3954">
        <w:rPr>
          <w:sz w:val="22"/>
          <w:szCs w:val="22"/>
        </w:rPr>
        <w:t xml:space="preserve">, </w:t>
      </w:r>
      <w:r w:rsidR="00192691">
        <w:rPr>
          <w:sz w:val="22"/>
          <w:szCs w:val="22"/>
        </w:rPr>
        <w:t xml:space="preserve">the </w:t>
      </w:r>
      <w:r>
        <w:rPr>
          <w:sz w:val="22"/>
          <w:szCs w:val="22"/>
        </w:rPr>
        <w:t>initiating UE (Server UE-A)</w:t>
      </w:r>
      <w:r w:rsidRPr="00DB3954">
        <w:rPr>
          <w:sz w:val="22"/>
          <w:szCs w:val="22"/>
        </w:rPr>
        <w:t xml:space="preserve"> may distribute the location results </w:t>
      </w:r>
      <w:r>
        <w:rPr>
          <w:sz w:val="22"/>
          <w:szCs w:val="22"/>
        </w:rPr>
        <w:t>by transmitting</w:t>
      </w:r>
      <w:r w:rsidRPr="00DB3954">
        <w:rPr>
          <w:sz w:val="22"/>
          <w:szCs w:val="22"/>
        </w:rPr>
        <w:t xml:space="preserve"> </w:t>
      </w:r>
      <w:r w:rsidR="0040150E">
        <w:rPr>
          <w:sz w:val="22"/>
          <w:szCs w:val="22"/>
        </w:rPr>
        <w:t>an SLPP</w:t>
      </w:r>
      <w:r w:rsidRPr="00DB3954">
        <w:rPr>
          <w:sz w:val="22"/>
          <w:szCs w:val="22"/>
        </w:rPr>
        <w:t xml:space="preserve"> </w:t>
      </w:r>
      <w:r>
        <w:rPr>
          <w:i/>
          <w:iCs/>
          <w:sz w:val="22"/>
          <w:szCs w:val="22"/>
        </w:rPr>
        <w:t>Provide</w:t>
      </w:r>
      <w:r w:rsidRPr="00DB3954">
        <w:rPr>
          <w:i/>
          <w:iCs/>
          <w:sz w:val="22"/>
          <w:szCs w:val="22"/>
        </w:rPr>
        <w:t xml:space="preserve"> Location Information</w:t>
      </w:r>
      <w:r w:rsidRPr="00DB3954">
        <w:rPr>
          <w:sz w:val="22"/>
          <w:szCs w:val="22"/>
        </w:rPr>
        <w:t xml:space="preserve"> message</w:t>
      </w:r>
      <w:r>
        <w:rPr>
          <w:sz w:val="22"/>
          <w:szCs w:val="22"/>
        </w:rPr>
        <w:t>:</w:t>
      </w:r>
    </w:p>
    <w:p w14:paraId="683FFE80" w14:textId="7983976C" w:rsidR="00260636" w:rsidRDefault="00260636">
      <w:pPr>
        <w:pStyle w:val="B1"/>
        <w:numPr>
          <w:ilvl w:val="0"/>
          <w:numId w:val="30"/>
        </w:numPr>
        <w:rPr>
          <w:sz w:val="22"/>
          <w:szCs w:val="22"/>
        </w:rPr>
      </w:pPr>
      <w:r w:rsidRPr="00DD5A37">
        <w:rPr>
          <w:sz w:val="22"/>
          <w:szCs w:val="22"/>
          <w:u w:val="single"/>
        </w:rPr>
        <w:t>Single Target UE</w:t>
      </w:r>
      <w:r>
        <w:rPr>
          <w:sz w:val="22"/>
          <w:szCs w:val="22"/>
        </w:rPr>
        <w:t xml:space="preserve">: The </w:t>
      </w:r>
      <w:r w:rsidRPr="00DB3954">
        <w:rPr>
          <w:sz w:val="22"/>
          <w:szCs w:val="22"/>
        </w:rPr>
        <w:t xml:space="preserve">SLPP </w:t>
      </w:r>
      <w:r>
        <w:rPr>
          <w:i/>
          <w:iCs/>
          <w:sz w:val="22"/>
          <w:szCs w:val="22"/>
        </w:rPr>
        <w:t>Provide</w:t>
      </w:r>
      <w:r w:rsidRPr="00DB3954">
        <w:rPr>
          <w:i/>
          <w:iCs/>
          <w:sz w:val="22"/>
          <w:szCs w:val="22"/>
        </w:rPr>
        <w:t xml:space="preserve"> Location Information</w:t>
      </w:r>
      <w:r w:rsidRPr="00DB3954">
        <w:rPr>
          <w:sz w:val="22"/>
          <w:szCs w:val="22"/>
        </w:rPr>
        <w:t xml:space="preserve"> message</w:t>
      </w:r>
      <w:r>
        <w:rPr>
          <w:sz w:val="22"/>
          <w:szCs w:val="22"/>
        </w:rPr>
        <w:t xml:space="preserve"> is transmitted by the initiating UE (Server UE-A)</w:t>
      </w:r>
      <w:r w:rsidRPr="00DB3954">
        <w:rPr>
          <w:sz w:val="22"/>
          <w:szCs w:val="22"/>
        </w:rPr>
        <w:t xml:space="preserve"> </w:t>
      </w:r>
      <w:r>
        <w:rPr>
          <w:sz w:val="22"/>
          <w:szCs w:val="22"/>
        </w:rPr>
        <w:t xml:space="preserve">to the </w:t>
      </w:r>
      <w:r w:rsidR="00192691">
        <w:rPr>
          <w:sz w:val="22"/>
          <w:szCs w:val="22"/>
        </w:rPr>
        <w:t xml:space="preserve">single </w:t>
      </w:r>
      <w:r>
        <w:rPr>
          <w:sz w:val="22"/>
          <w:szCs w:val="22"/>
        </w:rPr>
        <w:t>Target UE-B.</w:t>
      </w:r>
      <w:r w:rsidRPr="004E25C7">
        <w:rPr>
          <w:sz w:val="22"/>
          <w:szCs w:val="22"/>
        </w:rPr>
        <w:t xml:space="preserve"> </w:t>
      </w:r>
    </w:p>
    <w:p w14:paraId="7A1354C8" w14:textId="199C9DB1" w:rsidR="00260636" w:rsidRDefault="00260636">
      <w:pPr>
        <w:pStyle w:val="B1"/>
        <w:numPr>
          <w:ilvl w:val="0"/>
          <w:numId w:val="30"/>
        </w:numPr>
        <w:rPr>
          <w:sz w:val="22"/>
          <w:szCs w:val="22"/>
        </w:rPr>
      </w:pPr>
      <w:r w:rsidRPr="00DD5A37">
        <w:rPr>
          <w:sz w:val="22"/>
          <w:szCs w:val="22"/>
          <w:u w:val="single"/>
        </w:rPr>
        <w:t>Multiple Target UEs</w:t>
      </w:r>
      <w:r>
        <w:rPr>
          <w:sz w:val="22"/>
          <w:szCs w:val="22"/>
        </w:rPr>
        <w:t xml:space="preserve">: The </w:t>
      </w:r>
      <w:r w:rsidRPr="00DB3954">
        <w:rPr>
          <w:sz w:val="22"/>
          <w:szCs w:val="22"/>
        </w:rPr>
        <w:t xml:space="preserve">SLPP </w:t>
      </w:r>
      <w:r>
        <w:rPr>
          <w:i/>
          <w:iCs/>
          <w:sz w:val="22"/>
          <w:szCs w:val="22"/>
        </w:rPr>
        <w:t>Provide</w:t>
      </w:r>
      <w:r w:rsidRPr="00DB3954">
        <w:rPr>
          <w:i/>
          <w:iCs/>
          <w:sz w:val="22"/>
          <w:szCs w:val="22"/>
        </w:rPr>
        <w:t xml:space="preserve"> Location Information</w:t>
      </w:r>
      <w:r w:rsidRPr="00DB3954">
        <w:rPr>
          <w:sz w:val="22"/>
          <w:szCs w:val="22"/>
        </w:rPr>
        <w:t xml:space="preserve"> message</w:t>
      </w:r>
      <w:r>
        <w:rPr>
          <w:sz w:val="22"/>
          <w:szCs w:val="22"/>
        </w:rPr>
        <w:t xml:space="preserve"> is transmitted by the initiating UE (Server UE-A)</w:t>
      </w:r>
      <w:r w:rsidRPr="00DB3954">
        <w:rPr>
          <w:sz w:val="22"/>
          <w:szCs w:val="22"/>
        </w:rPr>
        <w:t xml:space="preserve"> </w:t>
      </w:r>
      <w:r>
        <w:rPr>
          <w:sz w:val="22"/>
          <w:szCs w:val="22"/>
        </w:rPr>
        <w:t xml:space="preserve">to the </w:t>
      </w:r>
      <w:r w:rsidR="00D871CA">
        <w:rPr>
          <w:sz w:val="22"/>
          <w:szCs w:val="22"/>
        </w:rPr>
        <w:t xml:space="preserve">multiple </w:t>
      </w:r>
      <w:r>
        <w:rPr>
          <w:sz w:val="22"/>
          <w:szCs w:val="22"/>
        </w:rPr>
        <w:t>Target UEs (UE-B, UE-C, UE-D).</w:t>
      </w:r>
      <w:r w:rsidRPr="004E25C7">
        <w:rPr>
          <w:sz w:val="22"/>
          <w:szCs w:val="22"/>
        </w:rPr>
        <w:t xml:space="preserve"> </w:t>
      </w:r>
    </w:p>
    <w:p w14:paraId="61B6EF3D" w14:textId="0CBEBFF4" w:rsidR="00260636" w:rsidRDefault="00260636">
      <w:pPr>
        <w:pStyle w:val="B1"/>
        <w:numPr>
          <w:ilvl w:val="0"/>
          <w:numId w:val="30"/>
        </w:numPr>
        <w:rPr>
          <w:sz w:val="22"/>
          <w:szCs w:val="22"/>
        </w:rPr>
      </w:pPr>
      <w:r w:rsidRPr="00DB3954">
        <w:rPr>
          <w:sz w:val="22"/>
          <w:szCs w:val="22"/>
        </w:rPr>
        <w:t xml:space="preserve">The SLPP </w:t>
      </w:r>
      <w:r>
        <w:rPr>
          <w:i/>
          <w:iCs/>
          <w:sz w:val="22"/>
          <w:szCs w:val="22"/>
        </w:rPr>
        <w:t>Provide</w:t>
      </w:r>
      <w:r w:rsidRPr="00DB3954">
        <w:rPr>
          <w:i/>
          <w:iCs/>
          <w:sz w:val="22"/>
          <w:szCs w:val="22"/>
        </w:rPr>
        <w:t xml:space="preserve"> Location Information</w:t>
      </w:r>
      <w:r w:rsidRPr="00DB3954">
        <w:rPr>
          <w:sz w:val="22"/>
          <w:szCs w:val="22"/>
        </w:rPr>
        <w:t xml:space="preserve"> message may be sent by </w:t>
      </w:r>
      <w:r>
        <w:rPr>
          <w:sz w:val="22"/>
          <w:szCs w:val="22"/>
        </w:rPr>
        <w:t>initiating UE (Server UE-A)</w:t>
      </w:r>
      <w:r w:rsidRPr="00DB3954">
        <w:rPr>
          <w:sz w:val="22"/>
          <w:szCs w:val="22"/>
        </w:rPr>
        <w:t xml:space="preserve"> to </w:t>
      </w:r>
      <w:r>
        <w:rPr>
          <w:sz w:val="22"/>
          <w:szCs w:val="22"/>
        </w:rPr>
        <w:t xml:space="preserve">the single Target UE (UE-B) or </w:t>
      </w:r>
      <w:r w:rsidR="009735A3">
        <w:rPr>
          <w:sz w:val="22"/>
          <w:szCs w:val="22"/>
        </w:rPr>
        <w:t xml:space="preserve">to the </w:t>
      </w:r>
      <w:r>
        <w:rPr>
          <w:sz w:val="22"/>
          <w:szCs w:val="22"/>
        </w:rPr>
        <w:t>multiple Target UEs (UE-B, UE-C, UE-D)</w:t>
      </w:r>
      <w:r w:rsidRPr="00DB3954">
        <w:rPr>
          <w:sz w:val="22"/>
          <w:szCs w:val="22"/>
        </w:rPr>
        <w:t xml:space="preserve"> via </w:t>
      </w:r>
      <w:r>
        <w:rPr>
          <w:sz w:val="22"/>
          <w:szCs w:val="22"/>
        </w:rPr>
        <w:t xml:space="preserve">unicast, groupcast or </w:t>
      </w:r>
      <w:r w:rsidRPr="00DB3954">
        <w:rPr>
          <w:sz w:val="22"/>
          <w:szCs w:val="22"/>
        </w:rPr>
        <w:t>broadcast, depending on the specific scenario.</w:t>
      </w:r>
    </w:p>
    <w:p w14:paraId="725D82C9" w14:textId="77777777" w:rsidR="00CC6F8C" w:rsidRPr="00DB3954" w:rsidRDefault="00CC6F8C">
      <w:pPr>
        <w:pStyle w:val="B1"/>
        <w:numPr>
          <w:ilvl w:val="0"/>
          <w:numId w:val="23"/>
        </w:numPr>
        <w:spacing w:after="240"/>
        <w:rPr>
          <w:sz w:val="22"/>
          <w:szCs w:val="22"/>
        </w:rPr>
      </w:pPr>
      <w:r w:rsidRPr="00DB3954">
        <w:rPr>
          <w:sz w:val="22"/>
          <w:szCs w:val="22"/>
        </w:rPr>
        <w:t>The SLPP session may be terminated.</w:t>
      </w:r>
    </w:p>
    <w:p w14:paraId="1C5DDC27" w14:textId="77777777" w:rsidR="00454A1F" w:rsidRDefault="00454A1F" w:rsidP="000C7B64">
      <w:pPr>
        <w:rPr>
          <w:color w:val="auto"/>
          <w:sz w:val="22"/>
          <w:szCs w:val="22"/>
        </w:rPr>
      </w:pPr>
    </w:p>
    <w:p w14:paraId="40103A80" w14:textId="2FB70C41" w:rsidR="000C7B64" w:rsidRDefault="000C7B64" w:rsidP="000C7B64">
      <w:pPr>
        <w:rPr>
          <w:color w:val="auto"/>
          <w:sz w:val="22"/>
          <w:szCs w:val="22"/>
        </w:rPr>
      </w:pPr>
      <w:r>
        <w:rPr>
          <w:color w:val="auto"/>
          <w:sz w:val="22"/>
          <w:szCs w:val="22"/>
        </w:rPr>
        <w:t>The above call flow demonstrates that the SLPP messages and message call flow for an SLPP UE-assisted sidelink ranging session for multiple Target UEs is identical to the SLPP messages and message call flow for an SLPP UE-assisted sidelink ranging session for a single Target UE. Furthermore, the SLPP messages and message call flow for an SLPP UE-assisted sidelink ranging session for a single or</w:t>
      </w:r>
      <w:r w:rsidR="004B4C01">
        <w:rPr>
          <w:color w:val="auto"/>
          <w:sz w:val="22"/>
          <w:szCs w:val="22"/>
        </w:rPr>
        <w:t xml:space="preserve"> for</w:t>
      </w:r>
      <w:r>
        <w:rPr>
          <w:color w:val="auto"/>
          <w:sz w:val="22"/>
          <w:szCs w:val="22"/>
        </w:rPr>
        <w:t xml:space="preserve"> multiple target UEs is identical to the SLPP messages and message flow for an SLPP UE-assisted sidelink positioning session for a single or </w:t>
      </w:r>
      <w:r w:rsidR="004B4C01">
        <w:rPr>
          <w:color w:val="auto"/>
          <w:sz w:val="22"/>
          <w:szCs w:val="22"/>
        </w:rPr>
        <w:t xml:space="preserve">for </w:t>
      </w:r>
      <w:r>
        <w:rPr>
          <w:color w:val="auto"/>
          <w:sz w:val="22"/>
          <w:szCs w:val="22"/>
        </w:rPr>
        <w:t xml:space="preserve">multiple target UEs. </w:t>
      </w:r>
    </w:p>
    <w:p w14:paraId="49A12906" w14:textId="4D0C828F" w:rsidR="000C7B64" w:rsidRDefault="000C7B64" w:rsidP="000C7B64">
      <w:pPr>
        <w:ind w:left="1440" w:hanging="1440"/>
        <w:rPr>
          <w:color w:val="auto"/>
          <w:sz w:val="22"/>
          <w:szCs w:val="22"/>
        </w:rPr>
      </w:pPr>
      <w:bookmarkStart w:id="26" w:name="_Hlk134094726"/>
      <w:r w:rsidRPr="00314687">
        <w:rPr>
          <w:b/>
          <w:bCs/>
          <w:color w:val="auto"/>
          <w:sz w:val="22"/>
          <w:szCs w:val="22"/>
        </w:rPr>
        <w:t xml:space="preserve">Observation </w:t>
      </w:r>
      <w:r w:rsidR="004D3655">
        <w:rPr>
          <w:b/>
          <w:bCs/>
          <w:color w:val="auto"/>
          <w:sz w:val="22"/>
          <w:szCs w:val="22"/>
        </w:rPr>
        <w:t>3</w:t>
      </w:r>
      <w:r w:rsidRPr="00314687">
        <w:rPr>
          <w:color w:val="auto"/>
          <w:sz w:val="22"/>
          <w:szCs w:val="22"/>
        </w:rPr>
        <w:t xml:space="preserve">: </w:t>
      </w:r>
      <w:bookmarkStart w:id="27" w:name="_Hlk134100728"/>
      <w:r w:rsidR="004D3655">
        <w:rPr>
          <w:color w:val="auto"/>
          <w:sz w:val="22"/>
          <w:szCs w:val="22"/>
        </w:rPr>
        <w:t xml:space="preserve">UE-assisted </w:t>
      </w:r>
      <w:r>
        <w:rPr>
          <w:color w:val="auto"/>
          <w:sz w:val="22"/>
          <w:szCs w:val="22"/>
        </w:rPr>
        <w:t xml:space="preserve">Sidelink Ranging SLPP sessions for a single Target UE and </w:t>
      </w:r>
      <w:r w:rsidR="004D3655">
        <w:rPr>
          <w:color w:val="auto"/>
          <w:sz w:val="22"/>
          <w:szCs w:val="22"/>
        </w:rPr>
        <w:t xml:space="preserve">UE-assisted </w:t>
      </w:r>
      <w:r>
        <w:rPr>
          <w:color w:val="auto"/>
          <w:sz w:val="22"/>
          <w:szCs w:val="22"/>
        </w:rPr>
        <w:t>Sidelink Ranging SLPP sessions for multiple Target UEs use the same SLPP messages and SLPP message call flow</w:t>
      </w:r>
      <w:bookmarkEnd w:id="27"/>
      <w:r>
        <w:rPr>
          <w:color w:val="auto"/>
          <w:sz w:val="22"/>
          <w:szCs w:val="22"/>
        </w:rPr>
        <w:t xml:space="preserve">. </w:t>
      </w:r>
    </w:p>
    <w:p w14:paraId="1DB397B6" w14:textId="7A711A32" w:rsidR="004D3655" w:rsidRDefault="004D3655" w:rsidP="004D3655">
      <w:pPr>
        <w:ind w:left="1440" w:hanging="1440"/>
        <w:rPr>
          <w:color w:val="auto"/>
          <w:sz w:val="22"/>
          <w:szCs w:val="22"/>
        </w:rPr>
      </w:pPr>
      <w:r w:rsidRPr="00314687">
        <w:rPr>
          <w:b/>
          <w:bCs/>
          <w:color w:val="auto"/>
          <w:sz w:val="22"/>
          <w:szCs w:val="22"/>
        </w:rPr>
        <w:t xml:space="preserve">Observation </w:t>
      </w:r>
      <w:r>
        <w:rPr>
          <w:b/>
          <w:bCs/>
          <w:color w:val="auto"/>
          <w:sz w:val="22"/>
          <w:szCs w:val="22"/>
        </w:rPr>
        <w:t>4</w:t>
      </w:r>
      <w:r w:rsidRPr="00314687">
        <w:rPr>
          <w:color w:val="auto"/>
          <w:sz w:val="22"/>
          <w:szCs w:val="22"/>
        </w:rPr>
        <w:t xml:space="preserve">: </w:t>
      </w:r>
      <w:bookmarkStart w:id="28" w:name="_Hlk134100736"/>
      <w:r w:rsidR="00F54258">
        <w:rPr>
          <w:color w:val="auto"/>
          <w:sz w:val="22"/>
          <w:szCs w:val="22"/>
        </w:rPr>
        <w:t>Regardless of whether an SLPP session is for a single target UE or for multiple target UEs, the same SLPP messages and SLPP message call flow are used for UE-assisted Sidelink Ranging SLPP sessions and UE-assisted Sidelink Positioning SLPP sessions</w:t>
      </w:r>
      <w:bookmarkEnd w:id="28"/>
      <w:r>
        <w:rPr>
          <w:color w:val="auto"/>
          <w:sz w:val="22"/>
          <w:szCs w:val="22"/>
        </w:rPr>
        <w:t xml:space="preserve">. </w:t>
      </w:r>
    </w:p>
    <w:bookmarkEnd w:id="26"/>
    <w:p w14:paraId="46AFB3EE" w14:textId="0C76D92E" w:rsidR="000C7B64" w:rsidRDefault="00F672BE" w:rsidP="000C7B64">
      <w:pPr>
        <w:rPr>
          <w:color w:val="auto"/>
          <w:sz w:val="22"/>
          <w:szCs w:val="22"/>
        </w:rPr>
      </w:pPr>
      <w:r>
        <w:rPr>
          <w:color w:val="auto"/>
          <w:sz w:val="22"/>
          <w:szCs w:val="22"/>
        </w:rPr>
        <w:t>As in</w:t>
      </w:r>
      <w:r w:rsidR="009B638F">
        <w:rPr>
          <w:color w:val="auto"/>
          <w:sz w:val="22"/>
          <w:szCs w:val="22"/>
        </w:rPr>
        <w:t xml:space="preserve"> UE-assisted sidelink positioning, </w:t>
      </w:r>
      <w:r>
        <w:rPr>
          <w:color w:val="auto"/>
          <w:sz w:val="22"/>
          <w:szCs w:val="22"/>
        </w:rPr>
        <w:t xml:space="preserve">for UE-assisted sidelink ranging, </w:t>
      </w:r>
      <w:r w:rsidR="009B638F">
        <w:rPr>
          <w:color w:val="auto"/>
          <w:sz w:val="22"/>
          <w:szCs w:val="22"/>
        </w:rPr>
        <w:t>if</w:t>
      </w:r>
      <w:r w:rsidR="000C7B64">
        <w:rPr>
          <w:color w:val="auto"/>
          <w:sz w:val="22"/>
          <w:szCs w:val="22"/>
        </w:rPr>
        <w:t xml:space="preserve"> an SLPP ranging session is constrained to support only a single Target UE, an application-layer request to perform sidelink ranging for multiple Target UEs will require as many SLPP ranging sessions as there are target UEs</w:t>
      </w:r>
      <w:r>
        <w:rPr>
          <w:color w:val="auto"/>
          <w:sz w:val="22"/>
          <w:szCs w:val="22"/>
        </w:rPr>
        <w:t xml:space="preserve">, with each </w:t>
      </w:r>
      <w:r w:rsidR="000C7B64">
        <w:rPr>
          <w:color w:val="auto"/>
          <w:sz w:val="22"/>
          <w:szCs w:val="22"/>
        </w:rPr>
        <w:t>separate session requir</w:t>
      </w:r>
      <w:r>
        <w:rPr>
          <w:color w:val="auto"/>
          <w:sz w:val="22"/>
          <w:szCs w:val="22"/>
        </w:rPr>
        <w:t>ing</w:t>
      </w:r>
      <w:r w:rsidR="000C7B64">
        <w:rPr>
          <w:color w:val="auto"/>
          <w:sz w:val="22"/>
          <w:szCs w:val="22"/>
        </w:rPr>
        <w:t xml:space="preserve"> its own separate capability negotiation, assistance data exchange, SL-PRS configuration, SL-PRS transmissions and location information transfer</w:t>
      </w:r>
      <w:r>
        <w:rPr>
          <w:color w:val="auto"/>
          <w:sz w:val="22"/>
          <w:szCs w:val="22"/>
        </w:rPr>
        <w:t xml:space="preserve">. The </w:t>
      </w:r>
      <w:r w:rsidR="000C7B64">
        <w:rPr>
          <w:color w:val="auto"/>
          <w:sz w:val="22"/>
          <w:szCs w:val="22"/>
        </w:rPr>
        <w:t xml:space="preserve">resulting </w:t>
      </w:r>
      <w:r>
        <w:rPr>
          <w:color w:val="auto"/>
          <w:sz w:val="22"/>
          <w:szCs w:val="22"/>
        </w:rPr>
        <w:t>multiple ranging sessions are</w:t>
      </w:r>
      <w:r w:rsidR="000C7B64">
        <w:rPr>
          <w:color w:val="auto"/>
          <w:sz w:val="22"/>
          <w:szCs w:val="22"/>
        </w:rPr>
        <w:t xml:space="preserve"> far less efficient, </w:t>
      </w:r>
      <w:r>
        <w:rPr>
          <w:color w:val="auto"/>
          <w:sz w:val="22"/>
          <w:szCs w:val="22"/>
        </w:rPr>
        <w:t xml:space="preserve">and incur greater latency to determine the multiple ranges </w:t>
      </w:r>
      <w:r w:rsidR="000C7B64">
        <w:rPr>
          <w:color w:val="auto"/>
          <w:sz w:val="22"/>
          <w:szCs w:val="22"/>
        </w:rPr>
        <w:t>than would be the case if an SLPP</w:t>
      </w:r>
      <w:r>
        <w:rPr>
          <w:color w:val="auto"/>
          <w:sz w:val="22"/>
          <w:szCs w:val="22"/>
        </w:rPr>
        <w:t xml:space="preserve"> ranging</w:t>
      </w:r>
      <w:r w:rsidR="000C7B64">
        <w:rPr>
          <w:color w:val="auto"/>
          <w:sz w:val="22"/>
          <w:szCs w:val="22"/>
        </w:rPr>
        <w:t xml:space="preserve"> session supports multiple target UEs. </w:t>
      </w:r>
    </w:p>
    <w:p w14:paraId="5D9688C0" w14:textId="38C48D40" w:rsidR="000C7B64" w:rsidRDefault="000C7B64" w:rsidP="000C7B64">
      <w:pPr>
        <w:ind w:left="1440" w:hanging="1440"/>
        <w:rPr>
          <w:sz w:val="22"/>
          <w:szCs w:val="22"/>
        </w:rPr>
      </w:pPr>
      <w:r w:rsidRPr="00314687">
        <w:rPr>
          <w:b/>
          <w:bCs/>
          <w:color w:val="auto"/>
          <w:sz w:val="22"/>
          <w:szCs w:val="22"/>
        </w:rPr>
        <w:t xml:space="preserve">Observation </w:t>
      </w:r>
      <w:r w:rsidR="0038527C">
        <w:rPr>
          <w:b/>
          <w:bCs/>
          <w:color w:val="auto"/>
          <w:sz w:val="22"/>
          <w:szCs w:val="22"/>
        </w:rPr>
        <w:t>5</w:t>
      </w:r>
      <w:r w:rsidRPr="00314687">
        <w:rPr>
          <w:color w:val="auto"/>
          <w:sz w:val="22"/>
          <w:szCs w:val="22"/>
        </w:rPr>
        <w:t xml:space="preserve">: </w:t>
      </w:r>
      <w:bookmarkStart w:id="29" w:name="_Hlk134100745"/>
      <w:r>
        <w:rPr>
          <w:color w:val="auto"/>
          <w:sz w:val="22"/>
          <w:szCs w:val="22"/>
        </w:rPr>
        <w:t xml:space="preserve">If an SLPP session does not support multiple target UEs, an application-layer request to </w:t>
      </w:r>
      <w:r w:rsidR="0038527C">
        <w:rPr>
          <w:color w:val="auto"/>
          <w:sz w:val="22"/>
          <w:szCs w:val="22"/>
        </w:rPr>
        <w:t>range</w:t>
      </w:r>
      <w:r>
        <w:rPr>
          <w:color w:val="auto"/>
          <w:sz w:val="22"/>
          <w:szCs w:val="22"/>
        </w:rPr>
        <w:t xml:space="preserve"> multiple UEs will require as many SLPP sessions as there are target UEs, with each SLPP session including its own capability negotiation, assistance data exchange, SL-PRS configuration, SL-PRS transmission and location information exchange, resulting in a resource-inefficient, temporally elongated sidelink </w:t>
      </w:r>
      <w:r w:rsidR="0038527C">
        <w:rPr>
          <w:color w:val="auto"/>
          <w:sz w:val="22"/>
          <w:szCs w:val="22"/>
        </w:rPr>
        <w:t>ranging</w:t>
      </w:r>
      <w:r>
        <w:rPr>
          <w:color w:val="auto"/>
          <w:sz w:val="22"/>
          <w:szCs w:val="22"/>
        </w:rPr>
        <w:t xml:space="preserve"> session</w:t>
      </w:r>
      <w:bookmarkEnd w:id="29"/>
      <w:r>
        <w:rPr>
          <w:color w:val="auto"/>
          <w:sz w:val="22"/>
          <w:szCs w:val="22"/>
        </w:rPr>
        <w:t xml:space="preserve">. </w:t>
      </w:r>
    </w:p>
    <w:p w14:paraId="188D97F4" w14:textId="0118377C" w:rsidR="004A11E3" w:rsidRPr="00545DB4" w:rsidRDefault="004A11E3" w:rsidP="004A11E3">
      <w:pPr>
        <w:pStyle w:val="Heading2"/>
        <w:ind w:left="1296" w:hanging="1296"/>
      </w:pPr>
      <w:bookmarkStart w:id="30" w:name="_Ref133947791"/>
      <w:r>
        <w:rPr>
          <w:lang w:val="en-US"/>
        </w:rPr>
        <w:t>UE-</w:t>
      </w:r>
      <w:r w:rsidR="000221FD">
        <w:rPr>
          <w:lang w:val="en-US"/>
        </w:rPr>
        <w:t>b</w:t>
      </w:r>
      <w:r>
        <w:rPr>
          <w:lang w:val="en-US"/>
        </w:rPr>
        <w:t xml:space="preserve">ased (distributed) Ranging and </w:t>
      </w:r>
      <w:r w:rsidR="00A04772">
        <w:rPr>
          <w:lang w:val="en-US"/>
        </w:rPr>
        <w:t>Positioning: Single and Multiple Target UEs</w:t>
      </w:r>
      <w:bookmarkEnd w:id="30"/>
    </w:p>
    <w:p w14:paraId="3384F3D6" w14:textId="7F2F9092" w:rsidR="000221FD" w:rsidRPr="00CE62EF" w:rsidRDefault="000221FD" w:rsidP="000221FD">
      <w:pPr>
        <w:pStyle w:val="Heading3"/>
        <w:ind w:left="1170" w:hanging="1170"/>
      </w:pPr>
      <w:r>
        <w:rPr>
          <w:lang w:val="en-US"/>
        </w:rPr>
        <w:t>UE-based sidelink</w:t>
      </w:r>
      <w:r w:rsidR="00A04772" w:rsidRPr="00A04772">
        <w:rPr>
          <w:lang w:val="en-US"/>
        </w:rPr>
        <w:t xml:space="preserve"> </w:t>
      </w:r>
      <w:r w:rsidR="00A04772">
        <w:rPr>
          <w:lang w:val="en-US"/>
        </w:rPr>
        <w:t>positioning: Single Target UE</w:t>
      </w:r>
    </w:p>
    <w:p w14:paraId="09A8D1F2" w14:textId="622E2E98" w:rsidR="00C80896" w:rsidRPr="009E23AB" w:rsidRDefault="009E23AB" w:rsidP="00C80896">
      <w:pPr>
        <w:rPr>
          <w:color w:val="auto"/>
          <w:sz w:val="22"/>
          <w:szCs w:val="22"/>
        </w:rPr>
      </w:pPr>
      <w:r w:rsidRPr="009E23AB">
        <w:rPr>
          <w:color w:val="auto"/>
          <w:sz w:val="22"/>
          <w:szCs w:val="22"/>
        </w:rPr>
        <w:fldChar w:fldCharType="begin"/>
      </w:r>
      <w:r w:rsidRPr="009E23AB">
        <w:rPr>
          <w:color w:val="auto"/>
          <w:sz w:val="22"/>
          <w:szCs w:val="22"/>
        </w:rPr>
        <w:instrText xml:space="preserve"> REF _Ref133944648 \h </w:instrText>
      </w:r>
      <w:r>
        <w:rPr>
          <w:color w:val="auto"/>
          <w:sz w:val="22"/>
          <w:szCs w:val="22"/>
        </w:rPr>
        <w:instrText xml:space="preserve"> \* MERGEFORMAT </w:instrText>
      </w:r>
      <w:r w:rsidRPr="009E23AB">
        <w:rPr>
          <w:color w:val="auto"/>
          <w:sz w:val="22"/>
          <w:szCs w:val="22"/>
        </w:rPr>
      </w:r>
      <w:r w:rsidRPr="009E23AB">
        <w:rPr>
          <w:color w:val="auto"/>
          <w:sz w:val="22"/>
          <w:szCs w:val="22"/>
        </w:rPr>
        <w:fldChar w:fldCharType="separate"/>
      </w:r>
      <w:r w:rsidR="00D6131C" w:rsidRPr="00D6131C">
        <w:rPr>
          <w:sz w:val="22"/>
          <w:szCs w:val="22"/>
        </w:rPr>
        <w:t xml:space="preserve">Figure </w:t>
      </w:r>
      <w:r w:rsidR="00D6131C" w:rsidRPr="00D6131C">
        <w:rPr>
          <w:noProof/>
          <w:sz w:val="22"/>
          <w:szCs w:val="22"/>
        </w:rPr>
        <w:t>4</w:t>
      </w:r>
      <w:r w:rsidRPr="009E23AB">
        <w:rPr>
          <w:color w:val="auto"/>
          <w:sz w:val="22"/>
          <w:szCs w:val="22"/>
        </w:rPr>
        <w:fldChar w:fldCharType="end"/>
      </w:r>
      <w:r w:rsidRPr="009E23AB">
        <w:rPr>
          <w:color w:val="auto"/>
          <w:sz w:val="22"/>
          <w:szCs w:val="22"/>
        </w:rPr>
        <w:t xml:space="preserve"> illustrates </w:t>
      </w:r>
      <w:r>
        <w:rPr>
          <w:color w:val="auto"/>
          <w:sz w:val="22"/>
          <w:szCs w:val="22"/>
        </w:rPr>
        <w:t xml:space="preserve">a UE-based </w:t>
      </w:r>
      <w:r w:rsidRPr="009E23AB">
        <w:rPr>
          <w:color w:val="auto"/>
          <w:sz w:val="22"/>
          <w:szCs w:val="22"/>
        </w:rPr>
        <w:t>sidelink positioning session for a single Target UE</w:t>
      </w:r>
      <w:r w:rsidR="00C80896">
        <w:rPr>
          <w:color w:val="auto"/>
          <w:sz w:val="22"/>
          <w:szCs w:val="22"/>
        </w:rPr>
        <w:t>, where a server UE (UE-A) initiates the SLPP session and subsequent position calculation is performed by the participating UEs</w:t>
      </w:r>
      <w:r w:rsidR="00C80896" w:rsidRPr="00C80896">
        <w:rPr>
          <w:color w:val="auto"/>
          <w:sz w:val="22"/>
          <w:szCs w:val="22"/>
        </w:rPr>
        <w:t xml:space="preserve"> </w:t>
      </w:r>
      <w:r w:rsidR="00C80896">
        <w:rPr>
          <w:color w:val="auto"/>
          <w:sz w:val="22"/>
          <w:szCs w:val="22"/>
        </w:rPr>
        <w:t>based on SL-PRS measurements received from the single Target UE and the anchor UEs</w:t>
      </w:r>
      <w:r w:rsidRPr="009E23AB">
        <w:rPr>
          <w:color w:val="auto"/>
          <w:sz w:val="22"/>
          <w:szCs w:val="22"/>
        </w:rPr>
        <w:t>.</w:t>
      </w:r>
      <w:r w:rsidR="000221FD" w:rsidRPr="009E23AB">
        <w:rPr>
          <w:color w:val="auto"/>
          <w:sz w:val="22"/>
          <w:szCs w:val="22"/>
        </w:rPr>
        <w:t xml:space="preserve"> </w:t>
      </w:r>
      <w:r w:rsidR="00C80896">
        <w:rPr>
          <w:color w:val="auto"/>
          <w:sz w:val="22"/>
          <w:szCs w:val="22"/>
        </w:rPr>
        <w:t xml:space="preserve">Following UE </w:t>
      </w:r>
      <w:r w:rsidR="00C80896">
        <w:rPr>
          <w:color w:val="auto"/>
          <w:sz w:val="22"/>
          <w:szCs w:val="22"/>
        </w:rPr>
        <w:lastRenderedPageBreak/>
        <w:t>discovery, the SLPP message flow consists of session establishment, capability and assistance data exchange, location information transfer and session termination.</w:t>
      </w:r>
    </w:p>
    <w:p w14:paraId="4AE4BF24" w14:textId="33BFAF60" w:rsidR="003A4576" w:rsidRDefault="00C80896" w:rsidP="00DD5A37">
      <w:pPr>
        <w:keepNext/>
        <w:jc w:val="center"/>
      </w:pPr>
      <w:r w:rsidRPr="00C80896">
        <w:t xml:space="preserve"> </w:t>
      </w:r>
      <w:r>
        <w:object w:dxaOrig="5581" w:dyaOrig="5551" w14:anchorId="49722083">
          <v:shape id="_x0000_i1028" type="#_x0000_t75" style="width:278.5pt;height:277.8pt" o:ole="">
            <v:imagedata r:id="rId18" o:title=""/>
          </v:shape>
          <o:OLEObject Type="Embed" ProgID="Visio.Drawing.15" ShapeID="_x0000_i1028" DrawAspect="Content" ObjectID="_1745352078" r:id="rId19"/>
        </w:object>
      </w:r>
    </w:p>
    <w:p w14:paraId="32206D41" w14:textId="2ECA00AB" w:rsidR="005D3873" w:rsidRDefault="003A4576" w:rsidP="00DD5A37">
      <w:pPr>
        <w:pStyle w:val="Caption"/>
        <w:jc w:val="center"/>
        <w:rPr>
          <w:color w:val="auto"/>
          <w:sz w:val="22"/>
          <w:szCs w:val="22"/>
        </w:rPr>
      </w:pPr>
      <w:bookmarkStart w:id="31" w:name="_Ref133944648"/>
      <w:r>
        <w:t xml:space="preserve">Figure </w:t>
      </w:r>
      <w:r w:rsidR="005A4FBC">
        <w:fldChar w:fldCharType="begin"/>
      </w:r>
      <w:r w:rsidR="005A4FBC">
        <w:instrText xml:space="preserve"> SEQ Figure \* ARABIC </w:instrText>
      </w:r>
      <w:r w:rsidR="005A4FBC">
        <w:fldChar w:fldCharType="separate"/>
      </w:r>
      <w:r w:rsidR="00D6131C">
        <w:rPr>
          <w:noProof/>
        </w:rPr>
        <w:t>4</w:t>
      </w:r>
      <w:r w:rsidR="005A4FBC">
        <w:rPr>
          <w:noProof/>
        </w:rPr>
        <w:fldChar w:fldCharType="end"/>
      </w:r>
      <w:bookmarkEnd w:id="31"/>
      <w:r w:rsidR="00F542CA">
        <w:t xml:space="preserve">: </w:t>
      </w:r>
      <w:r w:rsidR="00F542CA" w:rsidRPr="0092737A">
        <w:t>UE-</w:t>
      </w:r>
      <w:r w:rsidR="00F542CA">
        <w:t>based</w:t>
      </w:r>
      <w:r w:rsidR="00F542CA" w:rsidRPr="0092737A">
        <w:t xml:space="preserve"> (</w:t>
      </w:r>
      <w:r w:rsidR="00F542CA">
        <w:t>distributed</w:t>
      </w:r>
      <w:r w:rsidR="00F542CA" w:rsidRPr="0092737A">
        <w:t>)</w:t>
      </w:r>
      <w:r w:rsidR="00F542CA">
        <w:t xml:space="preserve"> </w:t>
      </w:r>
      <w:r w:rsidR="00F542CA" w:rsidRPr="0092737A">
        <w:t xml:space="preserve">Sidelink-only </w:t>
      </w:r>
      <w:r w:rsidR="00F542CA">
        <w:t>Positioning - Single Target UE</w:t>
      </w:r>
    </w:p>
    <w:p w14:paraId="7865E07D" w14:textId="7389C66E" w:rsidR="00DE7377" w:rsidRPr="00BC455A" w:rsidRDefault="00484E0C" w:rsidP="00DE7377">
      <w:pPr>
        <w:pStyle w:val="B1"/>
        <w:ind w:left="270"/>
        <w:rPr>
          <w:sz w:val="22"/>
          <w:szCs w:val="22"/>
        </w:rPr>
      </w:pPr>
      <w:r>
        <w:rPr>
          <w:sz w:val="22"/>
          <w:szCs w:val="22"/>
        </w:rPr>
        <w:t>0</w:t>
      </w:r>
      <w:r w:rsidR="00DE7377" w:rsidRPr="00483B4C">
        <w:rPr>
          <w:sz w:val="22"/>
          <w:szCs w:val="22"/>
        </w:rPr>
        <w:t xml:space="preserve">.-5. Same as in </w:t>
      </w:r>
      <w:r w:rsidR="00483B4C" w:rsidRPr="00483B4C">
        <w:rPr>
          <w:sz w:val="22"/>
          <w:szCs w:val="22"/>
        </w:rPr>
        <w:fldChar w:fldCharType="begin"/>
      </w:r>
      <w:r w:rsidR="00483B4C" w:rsidRPr="00483B4C">
        <w:rPr>
          <w:sz w:val="22"/>
          <w:szCs w:val="22"/>
        </w:rPr>
        <w:instrText xml:space="preserve"> REF _Ref133943413 \h </w:instrText>
      </w:r>
      <w:r w:rsidR="00483B4C">
        <w:rPr>
          <w:sz w:val="22"/>
          <w:szCs w:val="22"/>
        </w:rPr>
        <w:instrText xml:space="preserve"> \* MERGEFORMAT </w:instrText>
      </w:r>
      <w:r w:rsidR="00483B4C" w:rsidRPr="00483B4C">
        <w:rPr>
          <w:sz w:val="22"/>
          <w:szCs w:val="22"/>
        </w:rPr>
      </w:r>
      <w:r w:rsidR="00483B4C" w:rsidRPr="00483B4C">
        <w:rPr>
          <w:sz w:val="22"/>
          <w:szCs w:val="22"/>
        </w:rPr>
        <w:fldChar w:fldCharType="separate"/>
      </w:r>
      <w:r w:rsidR="00D6131C" w:rsidRPr="00D6131C">
        <w:rPr>
          <w:sz w:val="22"/>
          <w:szCs w:val="22"/>
        </w:rPr>
        <w:t xml:space="preserve">Figure </w:t>
      </w:r>
      <w:r w:rsidR="00D6131C" w:rsidRPr="00D6131C">
        <w:rPr>
          <w:noProof/>
          <w:sz w:val="22"/>
          <w:szCs w:val="22"/>
        </w:rPr>
        <w:t>1</w:t>
      </w:r>
      <w:r w:rsidR="00483B4C" w:rsidRPr="00483B4C">
        <w:rPr>
          <w:sz w:val="22"/>
          <w:szCs w:val="22"/>
        </w:rPr>
        <w:fldChar w:fldCharType="end"/>
      </w:r>
      <w:r w:rsidR="00DE7377" w:rsidRPr="00BC455A">
        <w:rPr>
          <w:sz w:val="22"/>
          <w:szCs w:val="22"/>
        </w:rPr>
        <w:t>.</w:t>
      </w:r>
    </w:p>
    <w:p w14:paraId="069703A6" w14:textId="746ECE8A" w:rsidR="00DE7377" w:rsidRPr="00DD5A37" w:rsidRDefault="00DE7377">
      <w:pPr>
        <w:pStyle w:val="ListParagraph"/>
        <w:numPr>
          <w:ilvl w:val="0"/>
          <w:numId w:val="12"/>
        </w:numPr>
        <w:ind w:firstLineChars="0"/>
        <w:rPr>
          <w:sz w:val="22"/>
          <w:szCs w:val="22"/>
        </w:rPr>
      </w:pPr>
      <w:r>
        <w:rPr>
          <w:sz w:val="22"/>
          <w:szCs w:val="22"/>
        </w:rPr>
        <w:t>The initiating UE (Server UE-A)</w:t>
      </w:r>
      <w:r w:rsidRPr="00DB3954">
        <w:rPr>
          <w:sz w:val="22"/>
          <w:szCs w:val="22"/>
        </w:rPr>
        <w:t xml:space="preserve"> transmits </w:t>
      </w:r>
      <w:r w:rsidR="0040150E">
        <w:rPr>
          <w:sz w:val="22"/>
          <w:szCs w:val="22"/>
        </w:rPr>
        <w:t>an SLPP</w:t>
      </w:r>
      <w:r w:rsidRPr="00DB3954">
        <w:rPr>
          <w:sz w:val="22"/>
          <w:szCs w:val="22"/>
        </w:rPr>
        <w:t xml:space="preserve"> </w:t>
      </w:r>
      <w:r w:rsidRPr="00DB3954">
        <w:rPr>
          <w:i/>
          <w:iCs/>
          <w:sz w:val="22"/>
          <w:szCs w:val="22"/>
        </w:rPr>
        <w:t>Request Location Information</w:t>
      </w:r>
      <w:r w:rsidRPr="00DB3954">
        <w:rPr>
          <w:sz w:val="22"/>
          <w:szCs w:val="22"/>
        </w:rPr>
        <w:t xml:space="preserve"> message</w:t>
      </w:r>
      <w:r w:rsidR="007E22EE">
        <w:rPr>
          <w:sz w:val="22"/>
          <w:szCs w:val="22"/>
        </w:rPr>
        <w:t xml:space="preserve"> to the </w:t>
      </w:r>
      <w:r w:rsidRPr="00DD5A37">
        <w:rPr>
          <w:sz w:val="22"/>
          <w:szCs w:val="22"/>
        </w:rPr>
        <w:t>Single Target UE</w:t>
      </w:r>
      <w:r w:rsidR="007E22EE">
        <w:rPr>
          <w:sz w:val="22"/>
          <w:szCs w:val="22"/>
        </w:rPr>
        <w:t>-B</w:t>
      </w:r>
      <w:r w:rsidR="00B00849" w:rsidRPr="00B00849">
        <w:rPr>
          <w:sz w:val="22"/>
          <w:szCs w:val="22"/>
        </w:rPr>
        <w:t xml:space="preserve"> </w:t>
      </w:r>
      <w:r w:rsidR="00B00849">
        <w:rPr>
          <w:sz w:val="22"/>
          <w:szCs w:val="22"/>
        </w:rPr>
        <w:t>and</w:t>
      </w:r>
      <w:r w:rsidR="00407AC8">
        <w:rPr>
          <w:sz w:val="22"/>
          <w:szCs w:val="22"/>
        </w:rPr>
        <w:t>/or</w:t>
      </w:r>
      <w:r w:rsidR="00484E0C">
        <w:rPr>
          <w:sz w:val="22"/>
          <w:szCs w:val="22"/>
        </w:rPr>
        <w:t xml:space="preserve"> to</w:t>
      </w:r>
      <w:r w:rsidR="00B00849">
        <w:rPr>
          <w:sz w:val="22"/>
          <w:szCs w:val="22"/>
        </w:rPr>
        <w:t xml:space="preserve"> the anchor UEs (UE-E, UE-F, UE-G)</w:t>
      </w:r>
      <w:r w:rsidR="00484E0C">
        <w:rPr>
          <w:sz w:val="22"/>
          <w:szCs w:val="22"/>
        </w:rPr>
        <w:t>, dependent on the desired positioning method</w:t>
      </w:r>
      <w:r w:rsidRPr="00DD5A37">
        <w:rPr>
          <w:sz w:val="22"/>
          <w:szCs w:val="22"/>
        </w:rPr>
        <w:t xml:space="preserve">. </w:t>
      </w:r>
    </w:p>
    <w:p w14:paraId="6FD66A12" w14:textId="71FEF682" w:rsidR="00DE7377" w:rsidRPr="00DB3954" w:rsidRDefault="00DE7377">
      <w:pPr>
        <w:pStyle w:val="B1"/>
        <w:numPr>
          <w:ilvl w:val="0"/>
          <w:numId w:val="31"/>
        </w:numPr>
        <w:rPr>
          <w:sz w:val="22"/>
          <w:szCs w:val="22"/>
        </w:rPr>
      </w:pPr>
      <w:r w:rsidRPr="00DB3954">
        <w:rPr>
          <w:sz w:val="22"/>
          <w:szCs w:val="22"/>
        </w:rPr>
        <w:t xml:space="preserve">The SLPP </w:t>
      </w:r>
      <w:r w:rsidRPr="00DB3954">
        <w:rPr>
          <w:i/>
          <w:iCs/>
          <w:sz w:val="22"/>
          <w:szCs w:val="22"/>
        </w:rPr>
        <w:t>Request Location Information</w:t>
      </w:r>
      <w:r w:rsidRPr="00DB3954">
        <w:rPr>
          <w:sz w:val="22"/>
          <w:szCs w:val="22"/>
        </w:rPr>
        <w:t xml:space="preserve"> message may be sent by </w:t>
      </w:r>
      <w:r>
        <w:rPr>
          <w:sz w:val="22"/>
          <w:szCs w:val="22"/>
        </w:rPr>
        <w:t>initiating UE (Server UE-A)</w:t>
      </w:r>
      <w:r w:rsidRPr="00DB3954">
        <w:rPr>
          <w:sz w:val="22"/>
          <w:szCs w:val="22"/>
        </w:rPr>
        <w:t xml:space="preserve"> to </w:t>
      </w:r>
      <w:r>
        <w:rPr>
          <w:sz w:val="22"/>
          <w:szCs w:val="22"/>
        </w:rPr>
        <w:t xml:space="preserve">the single Target UE (UE-B) </w:t>
      </w:r>
      <w:r w:rsidR="00B00849">
        <w:rPr>
          <w:sz w:val="22"/>
          <w:szCs w:val="22"/>
        </w:rPr>
        <w:t xml:space="preserve">and </w:t>
      </w:r>
      <w:r w:rsidR="00484E0C">
        <w:rPr>
          <w:sz w:val="22"/>
          <w:szCs w:val="22"/>
        </w:rPr>
        <w:t xml:space="preserve">to </w:t>
      </w:r>
      <w:r w:rsidR="00B00849">
        <w:rPr>
          <w:sz w:val="22"/>
          <w:szCs w:val="22"/>
        </w:rPr>
        <w:t xml:space="preserve">the anchor UEs (UE-E, UE-F, UE-G) </w:t>
      </w:r>
      <w:r w:rsidRPr="00DB3954">
        <w:rPr>
          <w:sz w:val="22"/>
          <w:szCs w:val="22"/>
        </w:rPr>
        <w:t xml:space="preserve">via </w:t>
      </w:r>
      <w:r>
        <w:rPr>
          <w:sz w:val="22"/>
          <w:szCs w:val="22"/>
        </w:rPr>
        <w:t xml:space="preserve">unicast, groupcast or </w:t>
      </w:r>
      <w:r w:rsidRPr="00DB3954">
        <w:rPr>
          <w:sz w:val="22"/>
          <w:szCs w:val="22"/>
        </w:rPr>
        <w:t>broadcast, depending on the specific scenario.</w:t>
      </w:r>
    </w:p>
    <w:p w14:paraId="0FB0290E" w14:textId="77777777" w:rsidR="00DE7377" w:rsidRPr="00D44118" w:rsidRDefault="00DE7377">
      <w:pPr>
        <w:pStyle w:val="ListParagraph"/>
        <w:numPr>
          <w:ilvl w:val="0"/>
          <w:numId w:val="31"/>
        </w:numPr>
        <w:ind w:firstLineChars="0"/>
        <w:rPr>
          <w:sz w:val="22"/>
          <w:szCs w:val="22"/>
        </w:rPr>
      </w:pPr>
      <w:r>
        <w:rPr>
          <w:sz w:val="22"/>
          <w:szCs w:val="22"/>
        </w:rPr>
        <w:t>The</w:t>
      </w:r>
      <w:r w:rsidRPr="00D44118">
        <w:rPr>
          <w:sz w:val="22"/>
          <w:szCs w:val="22"/>
        </w:rPr>
        <w:t xml:space="preserve"> SLPP </w:t>
      </w:r>
      <w:r w:rsidRPr="00D44118">
        <w:rPr>
          <w:i/>
          <w:iCs/>
          <w:sz w:val="22"/>
          <w:szCs w:val="22"/>
        </w:rPr>
        <w:t>Request Location Information</w:t>
      </w:r>
      <w:r w:rsidRPr="00D44118">
        <w:rPr>
          <w:sz w:val="22"/>
          <w:szCs w:val="22"/>
        </w:rPr>
        <w:t xml:space="preserve"> message indicates the type of location information needed and associated QoS (e.g., desired accuracy, response time, etc.). The message also includes an indication that range/position calculation should be performed by each of the participating UEs</w:t>
      </w:r>
      <w:r>
        <w:rPr>
          <w:sz w:val="22"/>
          <w:szCs w:val="22"/>
        </w:rPr>
        <w:t xml:space="preserve"> (the initiating Server UE-A and the Target UE(s))</w:t>
      </w:r>
      <w:r w:rsidRPr="00D44118">
        <w:rPr>
          <w:sz w:val="22"/>
          <w:szCs w:val="22"/>
        </w:rPr>
        <w:t xml:space="preserve">. </w:t>
      </w:r>
    </w:p>
    <w:p w14:paraId="7423C2F1" w14:textId="2FF288F4" w:rsidR="00DE7377" w:rsidRDefault="00DE7377">
      <w:pPr>
        <w:pStyle w:val="B1"/>
        <w:numPr>
          <w:ilvl w:val="0"/>
          <w:numId w:val="12"/>
        </w:numPr>
        <w:rPr>
          <w:sz w:val="22"/>
          <w:szCs w:val="22"/>
        </w:rPr>
      </w:pPr>
      <w:r w:rsidRPr="00BF12D8">
        <w:rPr>
          <w:sz w:val="22"/>
          <w:szCs w:val="22"/>
        </w:rPr>
        <w:t>Each participating UE performs the requested SL-PRS transmission</w:t>
      </w:r>
      <w:r>
        <w:rPr>
          <w:sz w:val="22"/>
          <w:szCs w:val="22"/>
        </w:rPr>
        <w:t>s</w:t>
      </w:r>
      <w:r w:rsidRPr="00BF12D8">
        <w:rPr>
          <w:sz w:val="22"/>
          <w:szCs w:val="22"/>
        </w:rPr>
        <w:t xml:space="preserve"> and measurements.</w:t>
      </w:r>
    </w:p>
    <w:p w14:paraId="067CC359" w14:textId="15E7380F" w:rsidR="007E2FD2" w:rsidRPr="007E2FD2" w:rsidRDefault="007E2FD2">
      <w:pPr>
        <w:pStyle w:val="B1"/>
        <w:numPr>
          <w:ilvl w:val="0"/>
          <w:numId w:val="32"/>
        </w:numPr>
        <w:rPr>
          <w:sz w:val="22"/>
          <w:szCs w:val="22"/>
        </w:rPr>
      </w:pPr>
      <w:r>
        <w:rPr>
          <w:sz w:val="22"/>
          <w:szCs w:val="22"/>
        </w:rPr>
        <w:t xml:space="preserve">Note: The Server UE-A may participate in the sidelink positioning session through transmission and measurement of SL-PRS (for example also taking the role of an anchor UE) or may participate only in managing the session and performing and disseminating position calculations. </w:t>
      </w:r>
    </w:p>
    <w:p w14:paraId="1A323DB9" w14:textId="29D34BEE" w:rsidR="00DE7377" w:rsidRDefault="00DE7377">
      <w:pPr>
        <w:pStyle w:val="B1"/>
        <w:numPr>
          <w:ilvl w:val="0"/>
          <w:numId w:val="12"/>
        </w:numPr>
        <w:rPr>
          <w:sz w:val="22"/>
          <w:szCs w:val="22"/>
        </w:rPr>
      </w:pPr>
      <w:r>
        <w:rPr>
          <w:sz w:val="22"/>
          <w:szCs w:val="22"/>
        </w:rPr>
        <w:t>The Single Target UE (UE-B)</w:t>
      </w:r>
      <w:r w:rsidR="00777C9C">
        <w:rPr>
          <w:sz w:val="22"/>
          <w:szCs w:val="22"/>
        </w:rPr>
        <w:t xml:space="preserve">, </w:t>
      </w:r>
      <w:r>
        <w:rPr>
          <w:sz w:val="22"/>
          <w:szCs w:val="22"/>
        </w:rPr>
        <w:t>the initiating UE (Server UE-A)</w:t>
      </w:r>
      <w:r w:rsidRPr="00DB3954">
        <w:rPr>
          <w:sz w:val="22"/>
          <w:szCs w:val="22"/>
        </w:rPr>
        <w:t xml:space="preserve"> </w:t>
      </w:r>
      <w:r w:rsidR="00B00849">
        <w:rPr>
          <w:sz w:val="22"/>
          <w:szCs w:val="22"/>
        </w:rPr>
        <w:t xml:space="preserve">and the anchor UEs (UE-E, UE-F, UE-G) </w:t>
      </w:r>
      <w:r>
        <w:rPr>
          <w:sz w:val="22"/>
          <w:szCs w:val="22"/>
        </w:rPr>
        <w:t xml:space="preserve">transmit </w:t>
      </w:r>
      <w:r w:rsidR="0040150E">
        <w:rPr>
          <w:sz w:val="22"/>
          <w:szCs w:val="22"/>
        </w:rPr>
        <w:t>an SLPP</w:t>
      </w:r>
      <w:r w:rsidRPr="00BF12D8">
        <w:rPr>
          <w:sz w:val="22"/>
          <w:szCs w:val="22"/>
        </w:rPr>
        <w:t xml:space="preserve"> </w:t>
      </w:r>
      <w:r w:rsidRPr="00BF12D8">
        <w:rPr>
          <w:i/>
          <w:iCs/>
          <w:sz w:val="22"/>
          <w:szCs w:val="22"/>
        </w:rPr>
        <w:t>Provide Location Information</w:t>
      </w:r>
      <w:r w:rsidRPr="00BF12D8">
        <w:rPr>
          <w:sz w:val="22"/>
          <w:szCs w:val="22"/>
        </w:rPr>
        <w:t xml:space="preserve"> message.</w:t>
      </w:r>
      <w:r>
        <w:rPr>
          <w:sz w:val="22"/>
          <w:szCs w:val="22"/>
        </w:rPr>
        <w:t xml:space="preserve"> </w:t>
      </w:r>
    </w:p>
    <w:p w14:paraId="263936A7" w14:textId="61CE9999" w:rsidR="00DE7377" w:rsidRPr="00BF12D8" w:rsidRDefault="00DE7377">
      <w:pPr>
        <w:pStyle w:val="B1"/>
        <w:numPr>
          <w:ilvl w:val="0"/>
          <w:numId w:val="32"/>
        </w:numPr>
        <w:rPr>
          <w:sz w:val="22"/>
          <w:szCs w:val="22"/>
        </w:rPr>
      </w:pPr>
      <w:r w:rsidRPr="00DB3954">
        <w:rPr>
          <w:sz w:val="22"/>
          <w:szCs w:val="22"/>
        </w:rPr>
        <w:t xml:space="preserve">The </w:t>
      </w:r>
      <w:r w:rsidRPr="00BF12D8">
        <w:rPr>
          <w:sz w:val="22"/>
          <w:szCs w:val="22"/>
        </w:rPr>
        <w:t xml:space="preserve">SLPP </w:t>
      </w:r>
      <w:r w:rsidRPr="00BF12D8">
        <w:rPr>
          <w:i/>
          <w:iCs/>
          <w:sz w:val="22"/>
          <w:szCs w:val="22"/>
        </w:rPr>
        <w:t>Provide Location Information</w:t>
      </w:r>
      <w:r w:rsidRPr="00BF12D8">
        <w:rPr>
          <w:sz w:val="22"/>
          <w:szCs w:val="22"/>
        </w:rPr>
        <w:t xml:space="preserve"> </w:t>
      </w:r>
      <w:r w:rsidRPr="00DB3954">
        <w:rPr>
          <w:sz w:val="22"/>
          <w:szCs w:val="22"/>
        </w:rPr>
        <w:t xml:space="preserve">message may be </w:t>
      </w:r>
      <w:r w:rsidR="00B00849">
        <w:rPr>
          <w:sz w:val="22"/>
          <w:szCs w:val="22"/>
        </w:rPr>
        <w:t>transmitted</w:t>
      </w:r>
      <w:r w:rsidRPr="00DB3954">
        <w:rPr>
          <w:sz w:val="22"/>
          <w:szCs w:val="22"/>
        </w:rPr>
        <w:t xml:space="preserve"> by </w:t>
      </w:r>
      <w:r>
        <w:rPr>
          <w:sz w:val="22"/>
          <w:szCs w:val="22"/>
        </w:rPr>
        <w:t xml:space="preserve">the </w:t>
      </w:r>
      <w:r w:rsidR="00B00849">
        <w:rPr>
          <w:sz w:val="22"/>
          <w:szCs w:val="22"/>
        </w:rPr>
        <w:t>Single Target UE (UE-B), the initiating UE (Server UE-A)</w:t>
      </w:r>
      <w:r w:rsidR="00B00849" w:rsidRPr="00DB3954">
        <w:rPr>
          <w:sz w:val="22"/>
          <w:szCs w:val="22"/>
        </w:rPr>
        <w:t xml:space="preserve"> </w:t>
      </w:r>
      <w:r w:rsidR="00B00849">
        <w:rPr>
          <w:sz w:val="22"/>
          <w:szCs w:val="22"/>
        </w:rPr>
        <w:t xml:space="preserve">and the anchor UEs (UE-E, UE-F, UE-G) </w:t>
      </w:r>
      <w:r w:rsidRPr="00DB3954">
        <w:rPr>
          <w:sz w:val="22"/>
          <w:szCs w:val="22"/>
        </w:rPr>
        <w:t xml:space="preserve">via </w:t>
      </w:r>
      <w:r>
        <w:rPr>
          <w:sz w:val="22"/>
          <w:szCs w:val="22"/>
        </w:rPr>
        <w:t xml:space="preserve">unicast, groupcast or </w:t>
      </w:r>
      <w:r w:rsidRPr="00DB3954">
        <w:rPr>
          <w:sz w:val="22"/>
          <w:szCs w:val="22"/>
        </w:rPr>
        <w:t>broadcast, depending on the specific scenario.</w:t>
      </w:r>
    </w:p>
    <w:p w14:paraId="7BF25A03" w14:textId="1646B3F5" w:rsidR="00DE7377" w:rsidRDefault="00DE7377">
      <w:pPr>
        <w:pStyle w:val="B1"/>
        <w:numPr>
          <w:ilvl w:val="0"/>
          <w:numId w:val="32"/>
        </w:numPr>
        <w:rPr>
          <w:sz w:val="22"/>
          <w:szCs w:val="22"/>
        </w:rPr>
      </w:pPr>
      <w:r w:rsidRPr="00BF12D8">
        <w:rPr>
          <w:sz w:val="22"/>
          <w:szCs w:val="22"/>
        </w:rPr>
        <w:t xml:space="preserve">The SLPP </w:t>
      </w:r>
      <w:r w:rsidRPr="00BF12D8">
        <w:rPr>
          <w:i/>
          <w:iCs/>
          <w:sz w:val="22"/>
          <w:szCs w:val="22"/>
        </w:rPr>
        <w:t>Provide Location Information</w:t>
      </w:r>
      <w:r w:rsidRPr="00BF12D8">
        <w:rPr>
          <w:sz w:val="22"/>
          <w:szCs w:val="22"/>
        </w:rPr>
        <w:t xml:space="preserve"> message may </w:t>
      </w:r>
      <w:r>
        <w:rPr>
          <w:sz w:val="22"/>
          <w:szCs w:val="22"/>
        </w:rPr>
        <w:t xml:space="preserve">be sent upon </w:t>
      </w:r>
      <w:r w:rsidRPr="007A760E">
        <w:rPr>
          <w:sz w:val="22"/>
          <w:szCs w:val="22"/>
        </w:rPr>
        <w:t>completion of the transmission and measurements or periodically or after the response time received at Step 6 expired</w:t>
      </w:r>
      <w:r>
        <w:rPr>
          <w:sz w:val="22"/>
          <w:szCs w:val="22"/>
        </w:rPr>
        <w:t xml:space="preserve"> and may </w:t>
      </w:r>
      <w:r w:rsidRPr="00BF12D8">
        <w:rPr>
          <w:sz w:val="22"/>
          <w:szCs w:val="22"/>
        </w:rPr>
        <w:t xml:space="preserve">also include an indication of whether other UEs </w:t>
      </w:r>
      <w:r w:rsidR="00475A80">
        <w:rPr>
          <w:sz w:val="22"/>
          <w:szCs w:val="22"/>
        </w:rPr>
        <w:t>are</w:t>
      </w:r>
      <w:r w:rsidRPr="00BF12D8">
        <w:rPr>
          <w:sz w:val="22"/>
          <w:szCs w:val="22"/>
        </w:rPr>
        <w:t xml:space="preserve"> requested to provide the location result (e.g., calculated range and/or position) back to </w:t>
      </w:r>
      <w:r w:rsidR="00475A80">
        <w:rPr>
          <w:sz w:val="22"/>
          <w:szCs w:val="22"/>
        </w:rPr>
        <w:t>the sending</w:t>
      </w:r>
      <w:r w:rsidRPr="00BF12D8">
        <w:rPr>
          <w:sz w:val="22"/>
          <w:szCs w:val="22"/>
        </w:rPr>
        <w:t xml:space="preserve"> UE.</w:t>
      </w:r>
      <w:r>
        <w:rPr>
          <w:sz w:val="22"/>
          <w:szCs w:val="22"/>
        </w:rPr>
        <w:t xml:space="preserve"> SL-PRS </w:t>
      </w:r>
      <w:r w:rsidRPr="00631902">
        <w:rPr>
          <w:sz w:val="22"/>
          <w:szCs w:val="22"/>
        </w:rPr>
        <w:t xml:space="preserve">transmission and </w:t>
      </w:r>
      <w:r>
        <w:rPr>
          <w:sz w:val="22"/>
          <w:szCs w:val="22"/>
        </w:rPr>
        <w:t xml:space="preserve">SL-PRS </w:t>
      </w:r>
      <w:r w:rsidRPr="00631902">
        <w:rPr>
          <w:sz w:val="22"/>
          <w:szCs w:val="22"/>
        </w:rPr>
        <w:lastRenderedPageBreak/>
        <w:t>measurement</w:t>
      </w:r>
      <w:r>
        <w:rPr>
          <w:sz w:val="22"/>
          <w:szCs w:val="22"/>
        </w:rPr>
        <w:t xml:space="preserve"> may be performed periodically, based on the </w:t>
      </w:r>
      <w:r w:rsidRPr="00631902">
        <w:rPr>
          <w:sz w:val="22"/>
          <w:szCs w:val="22"/>
        </w:rPr>
        <w:t>configuration received</w:t>
      </w:r>
      <w:r>
        <w:rPr>
          <w:sz w:val="22"/>
          <w:szCs w:val="22"/>
        </w:rPr>
        <w:t xml:space="preserve"> in the</w:t>
      </w:r>
      <w:r w:rsidRPr="00631902">
        <w:rPr>
          <w:sz w:val="22"/>
          <w:szCs w:val="22"/>
        </w:rPr>
        <w:t xml:space="preserve"> </w:t>
      </w:r>
      <w:r w:rsidRPr="00615BBF">
        <w:rPr>
          <w:sz w:val="22"/>
          <w:szCs w:val="22"/>
        </w:rPr>
        <w:t xml:space="preserve">SLPP </w:t>
      </w:r>
      <w:r w:rsidRPr="00615BBF">
        <w:rPr>
          <w:i/>
          <w:iCs/>
          <w:sz w:val="22"/>
          <w:szCs w:val="22"/>
        </w:rPr>
        <w:t>Provide Assistance Data</w:t>
      </w:r>
      <w:r w:rsidRPr="00615BBF">
        <w:rPr>
          <w:sz w:val="22"/>
          <w:szCs w:val="22"/>
        </w:rPr>
        <w:t xml:space="preserve"> message</w:t>
      </w:r>
      <w:r>
        <w:rPr>
          <w:sz w:val="22"/>
          <w:szCs w:val="22"/>
        </w:rPr>
        <w:t>.</w:t>
      </w:r>
    </w:p>
    <w:p w14:paraId="1B7431E2" w14:textId="77777777" w:rsidR="00DE7377" w:rsidRPr="00DB3954" w:rsidRDefault="00DE7377">
      <w:pPr>
        <w:pStyle w:val="B1"/>
        <w:numPr>
          <w:ilvl w:val="0"/>
          <w:numId w:val="12"/>
        </w:numPr>
        <w:rPr>
          <w:sz w:val="22"/>
          <w:szCs w:val="22"/>
        </w:rPr>
      </w:pPr>
      <w:r w:rsidRPr="00DD1018">
        <w:rPr>
          <w:sz w:val="22"/>
          <w:szCs w:val="22"/>
        </w:rPr>
        <w:t xml:space="preserve">Each participating UE performs the range/position computations using the location results received at Step </w:t>
      </w:r>
      <w:r>
        <w:rPr>
          <w:sz w:val="22"/>
          <w:szCs w:val="22"/>
        </w:rPr>
        <w:t>8</w:t>
      </w:r>
      <w:r w:rsidRPr="00DD1018">
        <w:rPr>
          <w:sz w:val="22"/>
          <w:szCs w:val="22"/>
        </w:rPr>
        <w:t xml:space="preserve"> and </w:t>
      </w:r>
      <w:r>
        <w:rPr>
          <w:sz w:val="22"/>
          <w:szCs w:val="22"/>
        </w:rPr>
        <w:t>its</w:t>
      </w:r>
      <w:r w:rsidRPr="00DD1018">
        <w:rPr>
          <w:sz w:val="22"/>
          <w:szCs w:val="22"/>
        </w:rPr>
        <w:t xml:space="preserve"> own location results obtained at Step </w:t>
      </w:r>
      <w:r>
        <w:rPr>
          <w:sz w:val="22"/>
          <w:szCs w:val="22"/>
        </w:rPr>
        <w:t>7</w:t>
      </w:r>
      <w:r w:rsidRPr="00DD1018">
        <w:rPr>
          <w:sz w:val="22"/>
          <w:szCs w:val="22"/>
        </w:rPr>
        <w:t>.</w:t>
      </w:r>
    </w:p>
    <w:p w14:paraId="53AA6A44" w14:textId="494CDD0D" w:rsidR="00DE7377" w:rsidRDefault="00475A80">
      <w:pPr>
        <w:pStyle w:val="B1"/>
        <w:numPr>
          <w:ilvl w:val="0"/>
          <w:numId w:val="12"/>
        </w:numPr>
        <w:rPr>
          <w:sz w:val="22"/>
          <w:szCs w:val="22"/>
        </w:rPr>
      </w:pPr>
      <w:r w:rsidRPr="00DB3954">
        <w:rPr>
          <w:sz w:val="22"/>
          <w:szCs w:val="22"/>
        </w:rPr>
        <w:t xml:space="preserve">If requested at </w:t>
      </w:r>
      <w:r w:rsidRPr="00113FAD">
        <w:rPr>
          <w:sz w:val="22"/>
          <w:szCs w:val="22"/>
        </w:rPr>
        <w:t>Step 8, each UE may distribute its location results to the other UEs in this session</w:t>
      </w:r>
      <w:r>
        <w:rPr>
          <w:sz w:val="22"/>
          <w:szCs w:val="22"/>
        </w:rPr>
        <w:t xml:space="preserve"> by transmitting</w:t>
      </w:r>
      <w:r w:rsidRPr="00DB3954">
        <w:rPr>
          <w:sz w:val="22"/>
          <w:szCs w:val="22"/>
        </w:rPr>
        <w:t xml:space="preserve"> </w:t>
      </w:r>
      <w:r>
        <w:rPr>
          <w:sz w:val="22"/>
          <w:szCs w:val="22"/>
        </w:rPr>
        <w:t>an SLPP</w:t>
      </w:r>
      <w:r w:rsidRPr="00DB3954">
        <w:rPr>
          <w:sz w:val="22"/>
          <w:szCs w:val="22"/>
        </w:rPr>
        <w:t xml:space="preserve"> </w:t>
      </w:r>
      <w:r>
        <w:rPr>
          <w:i/>
          <w:iCs/>
          <w:sz w:val="22"/>
          <w:szCs w:val="22"/>
        </w:rPr>
        <w:t>Provide</w:t>
      </w:r>
      <w:r w:rsidRPr="00DB3954">
        <w:rPr>
          <w:i/>
          <w:iCs/>
          <w:sz w:val="22"/>
          <w:szCs w:val="22"/>
        </w:rPr>
        <w:t xml:space="preserve"> Location Information</w:t>
      </w:r>
      <w:r w:rsidRPr="00DB3954">
        <w:rPr>
          <w:sz w:val="22"/>
          <w:szCs w:val="22"/>
        </w:rPr>
        <w:t xml:space="preserve"> message</w:t>
      </w:r>
      <w:r>
        <w:rPr>
          <w:sz w:val="22"/>
          <w:szCs w:val="22"/>
        </w:rPr>
        <w:t>.</w:t>
      </w:r>
    </w:p>
    <w:p w14:paraId="00FC4F18" w14:textId="3B6A14A4" w:rsidR="00DE7377" w:rsidRDefault="00DE7377">
      <w:pPr>
        <w:pStyle w:val="B1"/>
        <w:numPr>
          <w:ilvl w:val="0"/>
          <w:numId w:val="33"/>
        </w:numPr>
        <w:rPr>
          <w:sz w:val="22"/>
          <w:szCs w:val="22"/>
        </w:rPr>
      </w:pPr>
      <w:r w:rsidRPr="00DB3954">
        <w:rPr>
          <w:sz w:val="22"/>
          <w:szCs w:val="22"/>
        </w:rPr>
        <w:t xml:space="preserve">The SLPP </w:t>
      </w:r>
      <w:r>
        <w:rPr>
          <w:i/>
          <w:iCs/>
          <w:sz w:val="22"/>
          <w:szCs w:val="22"/>
        </w:rPr>
        <w:t>Provide</w:t>
      </w:r>
      <w:r w:rsidRPr="00DB3954">
        <w:rPr>
          <w:i/>
          <w:iCs/>
          <w:sz w:val="22"/>
          <w:szCs w:val="22"/>
        </w:rPr>
        <w:t xml:space="preserve"> Location Information</w:t>
      </w:r>
      <w:r w:rsidRPr="00DB3954">
        <w:rPr>
          <w:sz w:val="22"/>
          <w:szCs w:val="22"/>
        </w:rPr>
        <w:t xml:space="preserve"> message may be sent </w:t>
      </w:r>
      <w:r w:rsidR="00B00849" w:rsidRPr="00DB3954">
        <w:rPr>
          <w:sz w:val="22"/>
          <w:szCs w:val="22"/>
        </w:rPr>
        <w:t xml:space="preserve">by </w:t>
      </w:r>
      <w:r w:rsidR="00B00849">
        <w:rPr>
          <w:sz w:val="22"/>
          <w:szCs w:val="22"/>
        </w:rPr>
        <w:t>the Single Target UE (UE-B), the initiating UE (Server UE-A)</w:t>
      </w:r>
      <w:r w:rsidR="00B00849" w:rsidRPr="00DB3954">
        <w:rPr>
          <w:sz w:val="22"/>
          <w:szCs w:val="22"/>
        </w:rPr>
        <w:t xml:space="preserve"> </w:t>
      </w:r>
      <w:r w:rsidR="00B00849">
        <w:rPr>
          <w:sz w:val="22"/>
          <w:szCs w:val="22"/>
        </w:rPr>
        <w:t xml:space="preserve">and the anchor UEs (UE-E, UE-F, UE-G) </w:t>
      </w:r>
      <w:r w:rsidR="00B00849" w:rsidRPr="00DB3954">
        <w:rPr>
          <w:sz w:val="22"/>
          <w:szCs w:val="22"/>
        </w:rPr>
        <w:t xml:space="preserve">via </w:t>
      </w:r>
      <w:r>
        <w:rPr>
          <w:sz w:val="22"/>
          <w:szCs w:val="22"/>
        </w:rPr>
        <w:t xml:space="preserve">unicast, groupcast or </w:t>
      </w:r>
      <w:r w:rsidRPr="00DB3954">
        <w:rPr>
          <w:sz w:val="22"/>
          <w:szCs w:val="22"/>
        </w:rPr>
        <w:t>broadcast, depending on the specific scenario.</w:t>
      </w:r>
    </w:p>
    <w:p w14:paraId="6A72F97F" w14:textId="77777777" w:rsidR="00DE7377" w:rsidRPr="00DB3954" w:rsidRDefault="00DE7377">
      <w:pPr>
        <w:pStyle w:val="B1"/>
        <w:numPr>
          <w:ilvl w:val="0"/>
          <w:numId w:val="12"/>
        </w:numPr>
        <w:rPr>
          <w:sz w:val="22"/>
          <w:szCs w:val="22"/>
        </w:rPr>
      </w:pPr>
      <w:r w:rsidRPr="00DB3954">
        <w:rPr>
          <w:sz w:val="22"/>
          <w:szCs w:val="22"/>
        </w:rPr>
        <w:t>The SLPP session may be terminated.</w:t>
      </w:r>
    </w:p>
    <w:p w14:paraId="0D29066B" w14:textId="77777777" w:rsidR="000221FD" w:rsidRDefault="000221FD" w:rsidP="000221FD">
      <w:pPr>
        <w:rPr>
          <w:sz w:val="22"/>
          <w:szCs w:val="22"/>
        </w:rPr>
      </w:pPr>
    </w:p>
    <w:p w14:paraId="79E7FAD4" w14:textId="62DF567B" w:rsidR="000221FD" w:rsidRPr="00CE62EF" w:rsidRDefault="000221FD" w:rsidP="000221FD">
      <w:pPr>
        <w:pStyle w:val="Heading3"/>
        <w:ind w:left="1170" w:hanging="1170"/>
      </w:pPr>
      <w:r>
        <w:rPr>
          <w:lang w:val="en-US"/>
        </w:rPr>
        <w:t xml:space="preserve">UE-based sidelink </w:t>
      </w:r>
      <w:r w:rsidR="00A04772">
        <w:rPr>
          <w:lang w:val="en-US"/>
        </w:rPr>
        <w:t>positioning: Multiple Target UEs</w:t>
      </w:r>
    </w:p>
    <w:p w14:paraId="538E8D8D" w14:textId="276E8D3A" w:rsidR="000221FD" w:rsidRPr="009E23AB" w:rsidRDefault="009E23AB" w:rsidP="000221FD">
      <w:pPr>
        <w:rPr>
          <w:color w:val="auto"/>
          <w:sz w:val="22"/>
          <w:szCs w:val="22"/>
        </w:rPr>
      </w:pPr>
      <w:r w:rsidRPr="009E23AB">
        <w:rPr>
          <w:color w:val="auto"/>
          <w:sz w:val="22"/>
          <w:szCs w:val="22"/>
        </w:rPr>
        <w:fldChar w:fldCharType="begin"/>
      </w:r>
      <w:r w:rsidRPr="009E23AB">
        <w:rPr>
          <w:color w:val="auto"/>
          <w:sz w:val="22"/>
          <w:szCs w:val="22"/>
        </w:rPr>
        <w:instrText xml:space="preserve"> REF _Ref133944709 \h  \* MERGEFORMAT </w:instrText>
      </w:r>
      <w:r w:rsidRPr="009E23AB">
        <w:rPr>
          <w:color w:val="auto"/>
          <w:sz w:val="22"/>
          <w:szCs w:val="22"/>
        </w:rPr>
      </w:r>
      <w:r w:rsidRPr="009E23AB">
        <w:rPr>
          <w:color w:val="auto"/>
          <w:sz w:val="22"/>
          <w:szCs w:val="22"/>
        </w:rPr>
        <w:fldChar w:fldCharType="separate"/>
      </w:r>
      <w:r w:rsidR="00D6131C" w:rsidRPr="00D6131C">
        <w:rPr>
          <w:sz w:val="22"/>
          <w:szCs w:val="22"/>
        </w:rPr>
        <w:t xml:space="preserve">Figure </w:t>
      </w:r>
      <w:r w:rsidR="00D6131C" w:rsidRPr="00D6131C">
        <w:rPr>
          <w:noProof/>
          <w:sz w:val="22"/>
          <w:szCs w:val="22"/>
        </w:rPr>
        <w:t>5</w:t>
      </w:r>
      <w:r w:rsidRPr="009E23AB">
        <w:rPr>
          <w:color w:val="auto"/>
          <w:sz w:val="22"/>
          <w:szCs w:val="22"/>
        </w:rPr>
        <w:fldChar w:fldCharType="end"/>
      </w:r>
      <w:r w:rsidRPr="009E23AB">
        <w:rPr>
          <w:color w:val="auto"/>
          <w:sz w:val="22"/>
          <w:szCs w:val="22"/>
        </w:rPr>
        <w:t xml:space="preserve"> illustrates a UE-based sidelink positioning session for a multiple Target UEs</w:t>
      </w:r>
      <w:r w:rsidR="002758D6">
        <w:rPr>
          <w:color w:val="auto"/>
          <w:sz w:val="22"/>
          <w:szCs w:val="22"/>
        </w:rPr>
        <w:t>, where a server UE (UE-A) initiates the SLPP session and subsequent position calculation is performed by the participating UEs</w:t>
      </w:r>
      <w:r w:rsidR="002758D6" w:rsidRPr="00C80896">
        <w:rPr>
          <w:color w:val="auto"/>
          <w:sz w:val="22"/>
          <w:szCs w:val="22"/>
        </w:rPr>
        <w:t xml:space="preserve"> </w:t>
      </w:r>
      <w:r w:rsidR="002758D6">
        <w:rPr>
          <w:color w:val="auto"/>
          <w:sz w:val="22"/>
          <w:szCs w:val="22"/>
        </w:rPr>
        <w:t xml:space="preserve">based on SL-PRS measurements received from the </w:t>
      </w:r>
      <w:r w:rsidR="00D30A87" w:rsidRPr="009E23AB">
        <w:rPr>
          <w:color w:val="auto"/>
          <w:sz w:val="22"/>
          <w:szCs w:val="22"/>
        </w:rPr>
        <w:t>multiple Target UEs</w:t>
      </w:r>
      <w:r w:rsidR="00D30A87">
        <w:rPr>
          <w:color w:val="auto"/>
          <w:sz w:val="22"/>
          <w:szCs w:val="22"/>
        </w:rPr>
        <w:t xml:space="preserve"> </w:t>
      </w:r>
      <w:r w:rsidR="002758D6">
        <w:rPr>
          <w:color w:val="auto"/>
          <w:sz w:val="22"/>
          <w:szCs w:val="22"/>
        </w:rPr>
        <w:t>and the anchor UEs</w:t>
      </w:r>
      <w:r w:rsidR="002758D6" w:rsidRPr="009E23AB">
        <w:rPr>
          <w:color w:val="auto"/>
          <w:sz w:val="22"/>
          <w:szCs w:val="22"/>
        </w:rPr>
        <w:t xml:space="preserve">. </w:t>
      </w:r>
      <w:r w:rsidR="002758D6">
        <w:rPr>
          <w:color w:val="auto"/>
          <w:sz w:val="22"/>
          <w:szCs w:val="22"/>
        </w:rPr>
        <w:t>Following UE discovery, the SLPP message flow consists of session establishment, capability and assistance data exchange, location information transfer and session termination.</w:t>
      </w:r>
      <w:r w:rsidRPr="009E23AB">
        <w:rPr>
          <w:color w:val="auto"/>
          <w:sz w:val="22"/>
          <w:szCs w:val="22"/>
        </w:rPr>
        <w:t xml:space="preserve">  </w:t>
      </w:r>
      <w:r w:rsidR="000221FD" w:rsidRPr="009E23AB">
        <w:rPr>
          <w:color w:val="auto"/>
          <w:sz w:val="22"/>
          <w:szCs w:val="22"/>
        </w:rPr>
        <w:t xml:space="preserve">  </w:t>
      </w:r>
    </w:p>
    <w:p w14:paraId="30684D00" w14:textId="5BB7C812" w:rsidR="003A4576" w:rsidRDefault="00735E78" w:rsidP="00DD5A37">
      <w:pPr>
        <w:keepNext/>
        <w:jc w:val="center"/>
      </w:pPr>
      <w:r w:rsidRPr="00735E78">
        <w:t xml:space="preserve"> </w:t>
      </w:r>
      <w:r>
        <w:object w:dxaOrig="5581" w:dyaOrig="5551" w14:anchorId="1F406B63">
          <v:shape id="_x0000_i1029" type="#_x0000_t75" style="width:278.5pt;height:277.8pt" o:ole="">
            <v:imagedata r:id="rId20" o:title=""/>
          </v:shape>
          <o:OLEObject Type="Embed" ProgID="Visio.Drawing.15" ShapeID="_x0000_i1029" DrawAspect="Content" ObjectID="_1745352079" r:id="rId21"/>
        </w:object>
      </w:r>
    </w:p>
    <w:p w14:paraId="4138699E" w14:textId="08CFD10B" w:rsidR="005D3873" w:rsidRDefault="003A4576" w:rsidP="00DD5A37">
      <w:pPr>
        <w:pStyle w:val="Caption"/>
        <w:jc w:val="center"/>
        <w:rPr>
          <w:color w:val="auto"/>
          <w:sz w:val="22"/>
          <w:szCs w:val="22"/>
        </w:rPr>
      </w:pPr>
      <w:bookmarkStart w:id="32" w:name="_Ref133944709"/>
      <w:r>
        <w:t xml:space="preserve">Figure </w:t>
      </w:r>
      <w:r w:rsidR="005A4FBC">
        <w:fldChar w:fldCharType="begin"/>
      </w:r>
      <w:r w:rsidR="005A4FBC">
        <w:instrText xml:space="preserve"> SEQ Figure \* ARABIC </w:instrText>
      </w:r>
      <w:r w:rsidR="005A4FBC">
        <w:fldChar w:fldCharType="separate"/>
      </w:r>
      <w:r w:rsidR="00D6131C">
        <w:rPr>
          <w:noProof/>
        </w:rPr>
        <w:t>5</w:t>
      </w:r>
      <w:r w:rsidR="005A4FBC">
        <w:rPr>
          <w:noProof/>
        </w:rPr>
        <w:fldChar w:fldCharType="end"/>
      </w:r>
      <w:bookmarkEnd w:id="32"/>
      <w:r w:rsidR="003C28EA">
        <w:t xml:space="preserve">: </w:t>
      </w:r>
      <w:r w:rsidR="003C28EA" w:rsidRPr="0092737A">
        <w:t>UE-</w:t>
      </w:r>
      <w:r w:rsidR="003C28EA">
        <w:t>based</w:t>
      </w:r>
      <w:r w:rsidR="003C28EA" w:rsidRPr="0092737A">
        <w:t xml:space="preserve"> (</w:t>
      </w:r>
      <w:r w:rsidR="003C28EA">
        <w:t>distributed</w:t>
      </w:r>
      <w:r w:rsidR="003C28EA" w:rsidRPr="0092737A">
        <w:t>)</w:t>
      </w:r>
      <w:r w:rsidR="003C28EA">
        <w:t xml:space="preserve"> </w:t>
      </w:r>
      <w:r w:rsidR="003C28EA" w:rsidRPr="0092737A">
        <w:t xml:space="preserve">Sidelink-only </w:t>
      </w:r>
      <w:r w:rsidR="003C28EA">
        <w:t>Positioning - Multiple Target UEs</w:t>
      </w:r>
    </w:p>
    <w:p w14:paraId="3CC070F8" w14:textId="4B0645AF" w:rsidR="00483B4C" w:rsidRDefault="00735E78" w:rsidP="00483B4C">
      <w:pPr>
        <w:pStyle w:val="B1"/>
        <w:ind w:left="270"/>
        <w:rPr>
          <w:sz w:val="22"/>
          <w:szCs w:val="22"/>
        </w:rPr>
      </w:pPr>
      <w:r>
        <w:rPr>
          <w:sz w:val="22"/>
          <w:szCs w:val="22"/>
        </w:rPr>
        <w:t>0</w:t>
      </w:r>
      <w:r w:rsidR="00483B4C" w:rsidRPr="00483B4C">
        <w:rPr>
          <w:sz w:val="22"/>
          <w:szCs w:val="22"/>
        </w:rPr>
        <w:t xml:space="preserve">.-5. Same as in </w:t>
      </w:r>
      <w:r w:rsidR="00483B4C" w:rsidRPr="00483B4C">
        <w:rPr>
          <w:sz w:val="22"/>
          <w:szCs w:val="22"/>
        </w:rPr>
        <w:fldChar w:fldCharType="begin"/>
      </w:r>
      <w:r w:rsidR="00483B4C" w:rsidRPr="00483B4C">
        <w:rPr>
          <w:sz w:val="22"/>
          <w:szCs w:val="22"/>
        </w:rPr>
        <w:instrText xml:space="preserve"> REF _Ref133943457 \h </w:instrText>
      </w:r>
      <w:r w:rsidR="00483B4C">
        <w:rPr>
          <w:sz w:val="22"/>
          <w:szCs w:val="22"/>
        </w:rPr>
        <w:instrText xml:space="preserve"> \* MERGEFORMAT </w:instrText>
      </w:r>
      <w:r w:rsidR="00483B4C" w:rsidRPr="00483B4C">
        <w:rPr>
          <w:sz w:val="22"/>
          <w:szCs w:val="22"/>
        </w:rPr>
      </w:r>
      <w:r w:rsidR="00483B4C" w:rsidRPr="00483B4C">
        <w:rPr>
          <w:sz w:val="22"/>
          <w:szCs w:val="22"/>
        </w:rPr>
        <w:fldChar w:fldCharType="separate"/>
      </w:r>
      <w:r w:rsidR="00D6131C" w:rsidRPr="00D6131C">
        <w:rPr>
          <w:sz w:val="22"/>
          <w:szCs w:val="22"/>
        </w:rPr>
        <w:t xml:space="preserve">Figure </w:t>
      </w:r>
      <w:r w:rsidR="00D6131C" w:rsidRPr="00D6131C">
        <w:rPr>
          <w:noProof/>
          <w:sz w:val="22"/>
          <w:szCs w:val="22"/>
        </w:rPr>
        <w:t>2</w:t>
      </w:r>
      <w:r w:rsidR="00483B4C" w:rsidRPr="00483B4C">
        <w:rPr>
          <w:sz w:val="22"/>
          <w:szCs w:val="22"/>
        </w:rPr>
        <w:fldChar w:fldCharType="end"/>
      </w:r>
      <w:r w:rsidR="00483B4C" w:rsidRPr="00483B4C">
        <w:rPr>
          <w:sz w:val="22"/>
          <w:szCs w:val="22"/>
        </w:rPr>
        <w:t>.</w:t>
      </w:r>
    </w:p>
    <w:p w14:paraId="56BE7C29" w14:textId="454E1AF5" w:rsidR="0096400E" w:rsidRPr="00D44118" w:rsidRDefault="0096400E">
      <w:pPr>
        <w:pStyle w:val="ListParagraph"/>
        <w:numPr>
          <w:ilvl w:val="0"/>
          <w:numId w:val="14"/>
        </w:numPr>
        <w:ind w:firstLineChars="0"/>
        <w:rPr>
          <w:sz w:val="22"/>
          <w:szCs w:val="22"/>
        </w:rPr>
      </w:pPr>
      <w:r>
        <w:rPr>
          <w:sz w:val="22"/>
          <w:szCs w:val="22"/>
        </w:rPr>
        <w:t>The initiating UE (Server UE-A)</w:t>
      </w:r>
      <w:r w:rsidRPr="00DB3954">
        <w:rPr>
          <w:sz w:val="22"/>
          <w:szCs w:val="22"/>
        </w:rPr>
        <w:t xml:space="preserve"> transmits </w:t>
      </w:r>
      <w:r w:rsidR="0040150E">
        <w:rPr>
          <w:sz w:val="22"/>
          <w:szCs w:val="22"/>
        </w:rPr>
        <w:t>an SLPP</w:t>
      </w:r>
      <w:r w:rsidRPr="00DB3954">
        <w:rPr>
          <w:sz w:val="22"/>
          <w:szCs w:val="22"/>
        </w:rPr>
        <w:t xml:space="preserve"> </w:t>
      </w:r>
      <w:r w:rsidRPr="00DB3954">
        <w:rPr>
          <w:i/>
          <w:iCs/>
          <w:sz w:val="22"/>
          <w:szCs w:val="22"/>
        </w:rPr>
        <w:t>Request Location Information</w:t>
      </w:r>
      <w:r w:rsidRPr="00DB3954">
        <w:rPr>
          <w:sz w:val="22"/>
          <w:szCs w:val="22"/>
        </w:rPr>
        <w:t xml:space="preserve"> message</w:t>
      </w:r>
      <w:r>
        <w:rPr>
          <w:sz w:val="22"/>
          <w:szCs w:val="22"/>
        </w:rPr>
        <w:t xml:space="preserve"> to </w:t>
      </w:r>
      <w:r w:rsidR="008104E1">
        <w:rPr>
          <w:sz w:val="22"/>
          <w:szCs w:val="22"/>
        </w:rPr>
        <w:t xml:space="preserve">the </w:t>
      </w:r>
      <w:r w:rsidR="008104E1" w:rsidRPr="00D44118">
        <w:rPr>
          <w:sz w:val="22"/>
          <w:szCs w:val="22"/>
        </w:rPr>
        <w:t>Multiple Target UEs</w:t>
      </w:r>
      <w:r w:rsidR="008104E1">
        <w:rPr>
          <w:sz w:val="22"/>
          <w:szCs w:val="22"/>
        </w:rPr>
        <w:t xml:space="preserve"> </w:t>
      </w:r>
      <w:r w:rsidR="008104E1" w:rsidRPr="00D44118">
        <w:rPr>
          <w:sz w:val="22"/>
          <w:szCs w:val="22"/>
        </w:rPr>
        <w:t>(UE-B, UE-C, UE-D)</w:t>
      </w:r>
      <w:r w:rsidR="008104E1">
        <w:rPr>
          <w:sz w:val="22"/>
          <w:szCs w:val="22"/>
        </w:rPr>
        <w:t xml:space="preserve"> </w:t>
      </w:r>
      <w:r>
        <w:rPr>
          <w:sz w:val="22"/>
          <w:szCs w:val="22"/>
        </w:rPr>
        <w:t>and</w:t>
      </w:r>
      <w:r w:rsidR="00407AC8">
        <w:rPr>
          <w:sz w:val="22"/>
          <w:szCs w:val="22"/>
        </w:rPr>
        <w:t>/or</w:t>
      </w:r>
      <w:r w:rsidR="00A95607">
        <w:rPr>
          <w:sz w:val="22"/>
          <w:szCs w:val="22"/>
        </w:rPr>
        <w:t xml:space="preserve"> to</w:t>
      </w:r>
      <w:r>
        <w:rPr>
          <w:sz w:val="22"/>
          <w:szCs w:val="22"/>
        </w:rPr>
        <w:t xml:space="preserve"> the anchor UEs (UE-E, UE-F, UE-G)</w:t>
      </w:r>
      <w:r w:rsidR="00407AC8">
        <w:rPr>
          <w:sz w:val="22"/>
          <w:szCs w:val="22"/>
        </w:rPr>
        <w:t>, dependent on the desired positioning method</w:t>
      </w:r>
      <w:r w:rsidRPr="00D44118">
        <w:rPr>
          <w:sz w:val="22"/>
          <w:szCs w:val="22"/>
        </w:rPr>
        <w:t xml:space="preserve">. </w:t>
      </w:r>
    </w:p>
    <w:p w14:paraId="64AE1812" w14:textId="2B0666BE" w:rsidR="0096400E" w:rsidRPr="00DB3954" w:rsidRDefault="0096400E">
      <w:pPr>
        <w:pStyle w:val="B1"/>
        <w:numPr>
          <w:ilvl w:val="0"/>
          <w:numId w:val="33"/>
        </w:numPr>
        <w:rPr>
          <w:sz w:val="22"/>
          <w:szCs w:val="22"/>
        </w:rPr>
      </w:pPr>
      <w:r w:rsidRPr="00DB3954">
        <w:rPr>
          <w:sz w:val="22"/>
          <w:szCs w:val="22"/>
        </w:rPr>
        <w:t xml:space="preserve">The SLPP </w:t>
      </w:r>
      <w:r w:rsidRPr="00DB3954">
        <w:rPr>
          <w:i/>
          <w:iCs/>
          <w:sz w:val="22"/>
          <w:szCs w:val="22"/>
        </w:rPr>
        <w:t>Request Location Information</w:t>
      </w:r>
      <w:r w:rsidRPr="00DB3954">
        <w:rPr>
          <w:sz w:val="22"/>
          <w:szCs w:val="22"/>
        </w:rPr>
        <w:t xml:space="preserve"> message may be sent by </w:t>
      </w:r>
      <w:r>
        <w:rPr>
          <w:sz w:val="22"/>
          <w:szCs w:val="22"/>
        </w:rPr>
        <w:t>initiating UE (Server UE-A)</w:t>
      </w:r>
      <w:r w:rsidRPr="00DB3954">
        <w:rPr>
          <w:sz w:val="22"/>
          <w:szCs w:val="22"/>
        </w:rPr>
        <w:t xml:space="preserve"> to </w:t>
      </w:r>
      <w:r>
        <w:rPr>
          <w:sz w:val="22"/>
          <w:szCs w:val="22"/>
        </w:rPr>
        <w:t xml:space="preserve">the </w:t>
      </w:r>
      <w:r w:rsidR="00407AC8" w:rsidRPr="00D44118">
        <w:rPr>
          <w:sz w:val="22"/>
          <w:szCs w:val="22"/>
        </w:rPr>
        <w:t>Multiple Target UEs</w:t>
      </w:r>
      <w:r w:rsidR="00407AC8">
        <w:rPr>
          <w:sz w:val="22"/>
          <w:szCs w:val="22"/>
        </w:rPr>
        <w:t xml:space="preserve"> </w:t>
      </w:r>
      <w:r w:rsidR="00407AC8" w:rsidRPr="00D44118">
        <w:rPr>
          <w:sz w:val="22"/>
          <w:szCs w:val="22"/>
        </w:rPr>
        <w:t>(UE-B, UE-C, UE-D)</w:t>
      </w:r>
      <w:r w:rsidR="00407AC8">
        <w:rPr>
          <w:sz w:val="22"/>
          <w:szCs w:val="22"/>
        </w:rPr>
        <w:t xml:space="preserve"> </w:t>
      </w:r>
      <w:r>
        <w:rPr>
          <w:sz w:val="22"/>
          <w:szCs w:val="22"/>
        </w:rPr>
        <w:t xml:space="preserve">and the anchor UEs (UE-E, UE-F, UE-G) </w:t>
      </w:r>
      <w:r w:rsidRPr="00DB3954">
        <w:rPr>
          <w:sz w:val="22"/>
          <w:szCs w:val="22"/>
        </w:rPr>
        <w:t xml:space="preserve">via </w:t>
      </w:r>
      <w:r>
        <w:rPr>
          <w:sz w:val="22"/>
          <w:szCs w:val="22"/>
        </w:rPr>
        <w:t xml:space="preserve">unicast, groupcast or </w:t>
      </w:r>
      <w:r w:rsidRPr="00DB3954">
        <w:rPr>
          <w:sz w:val="22"/>
          <w:szCs w:val="22"/>
        </w:rPr>
        <w:t>broadcast, depending on the specific scenario.</w:t>
      </w:r>
    </w:p>
    <w:p w14:paraId="05DE48F4" w14:textId="77777777" w:rsidR="0096400E" w:rsidRPr="00D44118" w:rsidRDefault="0096400E">
      <w:pPr>
        <w:pStyle w:val="ListParagraph"/>
        <w:numPr>
          <w:ilvl w:val="0"/>
          <w:numId w:val="33"/>
        </w:numPr>
        <w:ind w:firstLineChars="0"/>
        <w:rPr>
          <w:sz w:val="22"/>
          <w:szCs w:val="22"/>
        </w:rPr>
      </w:pPr>
      <w:r>
        <w:rPr>
          <w:sz w:val="22"/>
          <w:szCs w:val="22"/>
        </w:rPr>
        <w:lastRenderedPageBreak/>
        <w:t>The</w:t>
      </w:r>
      <w:r w:rsidRPr="00D44118">
        <w:rPr>
          <w:sz w:val="22"/>
          <w:szCs w:val="22"/>
        </w:rPr>
        <w:t xml:space="preserve"> SLPP </w:t>
      </w:r>
      <w:r w:rsidRPr="00D44118">
        <w:rPr>
          <w:i/>
          <w:iCs/>
          <w:sz w:val="22"/>
          <w:szCs w:val="22"/>
        </w:rPr>
        <w:t>Request Location Information</w:t>
      </w:r>
      <w:r w:rsidRPr="00D44118">
        <w:rPr>
          <w:sz w:val="22"/>
          <w:szCs w:val="22"/>
        </w:rPr>
        <w:t xml:space="preserve"> message indicates the type of location information needed and associated QoS (e.g., desired accuracy, response time, etc.). The message also includes an indication that range/position calculation should be performed by each of the participating UEs</w:t>
      </w:r>
      <w:r>
        <w:rPr>
          <w:sz w:val="22"/>
          <w:szCs w:val="22"/>
        </w:rPr>
        <w:t xml:space="preserve"> (the initiating Server UE-A and the Target UE(s))</w:t>
      </w:r>
      <w:r w:rsidRPr="00D44118">
        <w:rPr>
          <w:sz w:val="22"/>
          <w:szCs w:val="22"/>
        </w:rPr>
        <w:t xml:space="preserve">. </w:t>
      </w:r>
    </w:p>
    <w:p w14:paraId="3BA16706" w14:textId="4878222B" w:rsidR="0096400E" w:rsidRDefault="0096400E">
      <w:pPr>
        <w:pStyle w:val="B1"/>
        <w:numPr>
          <w:ilvl w:val="0"/>
          <w:numId w:val="14"/>
        </w:numPr>
        <w:rPr>
          <w:sz w:val="22"/>
          <w:szCs w:val="22"/>
        </w:rPr>
      </w:pPr>
      <w:r w:rsidRPr="00BF12D8">
        <w:rPr>
          <w:sz w:val="22"/>
          <w:szCs w:val="22"/>
        </w:rPr>
        <w:t>Each participating UE performs the requested SL-PRS transmission</w:t>
      </w:r>
      <w:r>
        <w:rPr>
          <w:sz w:val="22"/>
          <w:szCs w:val="22"/>
        </w:rPr>
        <w:t>s</w:t>
      </w:r>
      <w:r w:rsidRPr="00BF12D8">
        <w:rPr>
          <w:sz w:val="22"/>
          <w:szCs w:val="22"/>
        </w:rPr>
        <w:t xml:space="preserve"> and measurements.</w:t>
      </w:r>
    </w:p>
    <w:p w14:paraId="43C3BA37" w14:textId="737A7154" w:rsidR="00407AC8" w:rsidRPr="00407AC8" w:rsidRDefault="00407AC8">
      <w:pPr>
        <w:pStyle w:val="B1"/>
        <w:numPr>
          <w:ilvl w:val="0"/>
          <w:numId w:val="34"/>
        </w:numPr>
        <w:rPr>
          <w:sz w:val="22"/>
          <w:szCs w:val="22"/>
        </w:rPr>
      </w:pPr>
      <w:r>
        <w:rPr>
          <w:sz w:val="22"/>
          <w:szCs w:val="22"/>
        </w:rPr>
        <w:t xml:space="preserve">Note: The Server UE-A may participate in the sidelink positioning session through transmission and measurement of SL-PRS (for example also taking the role of an anchor UE) or may participate only in managing the session and performing and disseminating position calculations. </w:t>
      </w:r>
    </w:p>
    <w:p w14:paraId="39FA155D" w14:textId="486A7AA6" w:rsidR="0096400E" w:rsidRDefault="0096400E">
      <w:pPr>
        <w:pStyle w:val="B1"/>
        <w:numPr>
          <w:ilvl w:val="0"/>
          <w:numId w:val="14"/>
        </w:numPr>
        <w:rPr>
          <w:sz w:val="22"/>
          <w:szCs w:val="22"/>
        </w:rPr>
      </w:pPr>
      <w:r>
        <w:rPr>
          <w:sz w:val="22"/>
          <w:szCs w:val="22"/>
        </w:rPr>
        <w:t xml:space="preserve">The </w:t>
      </w:r>
      <w:r w:rsidR="00407AC8" w:rsidRPr="00D44118">
        <w:rPr>
          <w:sz w:val="22"/>
          <w:szCs w:val="22"/>
        </w:rPr>
        <w:t>Multiple Target UEs</w:t>
      </w:r>
      <w:r w:rsidR="00407AC8">
        <w:rPr>
          <w:sz w:val="22"/>
          <w:szCs w:val="22"/>
        </w:rPr>
        <w:t xml:space="preserve"> </w:t>
      </w:r>
      <w:r w:rsidR="00407AC8" w:rsidRPr="00D44118">
        <w:rPr>
          <w:sz w:val="22"/>
          <w:szCs w:val="22"/>
        </w:rPr>
        <w:t>(UE-B, UE-C, UE-D)</w:t>
      </w:r>
      <w:r>
        <w:rPr>
          <w:sz w:val="22"/>
          <w:szCs w:val="22"/>
        </w:rPr>
        <w:t>, the initiating UE (Server UE-A)</w:t>
      </w:r>
      <w:r w:rsidRPr="00DB3954">
        <w:rPr>
          <w:sz w:val="22"/>
          <w:szCs w:val="22"/>
        </w:rPr>
        <w:t xml:space="preserve"> </w:t>
      </w:r>
      <w:r>
        <w:rPr>
          <w:sz w:val="22"/>
          <w:szCs w:val="22"/>
        </w:rPr>
        <w:t xml:space="preserve">and the anchor UEs (UE-E, UE-F, UE-G) transmit </w:t>
      </w:r>
      <w:r w:rsidR="0040150E">
        <w:rPr>
          <w:sz w:val="22"/>
          <w:szCs w:val="22"/>
        </w:rPr>
        <w:t>an SLPP</w:t>
      </w:r>
      <w:r w:rsidRPr="00BF12D8">
        <w:rPr>
          <w:sz w:val="22"/>
          <w:szCs w:val="22"/>
        </w:rPr>
        <w:t xml:space="preserve"> </w:t>
      </w:r>
      <w:r w:rsidRPr="00BF12D8">
        <w:rPr>
          <w:i/>
          <w:iCs/>
          <w:sz w:val="22"/>
          <w:szCs w:val="22"/>
        </w:rPr>
        <w:t>Provide Location Information</w:t>
      </w:r>
      <w:r w:rsidRPr="00BF12D8">
        <w:rPr>
          <w:sz w:val="22"/>
          <w:szCs w:val="22"/>
        </w:rPr>
        <w:t xml:space="preserve"> message.</w:t>
      </w:r>
      <w:r>
        <w:rPr>
          <w:sz w:val="22"/>
          <w:szCs w:val="22"/>
        </w:rPr>
        <w:t xml:space="preserve"> </w:t>
      </w:r>
    </w:p>
    <w:p w14:paraId="4A1275DD" w14:textId="7C412D37" w:rsidR="0096400E" w:rsidRPr="00BF12D8" w:rsidRDefault="0096400E">
      <w:pPr>
        <w:pStyle w:val="B1"/>
        <w:numPr>
          <w:ilvl w:val="0"/>
          <w:numId w:val="34"/>
        </w:numPr>
        <w:rPr>
          <w:sz w:val="22"/>
          <w:szCs w:val="22"/>
        </w:rPr>
      </w:pPr>
      <w:r w:rsidRPr="00DB3954">
        <w:rPr>
          <w:sz w:val="22"/>
          <w:szCs w:val="22"/>
        </w:rPr>
        <w:t xml:space="preserve">The </w:t>
      </w:r>
      <w:r w:rsidRPr="00BF12D8">
        <w:rPr>
          <w:sz w:val="22"/>
          <w:szCs w:val="22"/>
        </w:rPr>
        <w:t xml:space="preserve">SLPP </w:t>
      </w:r>
      <w:r w:rsidRPr="00BF12D8">
        <w:rPr>
          <w:i/>
          <w:iCs/>
          <w:sz w:val="22"/>
          <w:szCs w:val="22"/>
        </w:rPr>
        <w:t>Provide Location Information</w:t>
      </w:r>
      <w:r w:rsidRPr="00BF12D8">
        <w:rPr>
          <w:sz w:val="22"/>
          <w:szCs w:val="22"/>
        </w:rPr>
        <w:t xml:space="preserve"> </w:t>
      </w:r>
      <w:r w:rsidRPr="00DB3954">
        <w:rPr>
          <w:sz w:val="22"/>
          <w:szCs w:val="22"/>
        </w:rPr>
        <w:t xml:space="preserve">message may be </w:t>
      </w:r>
      <w:r>
        <w:rPr>
          <w:sz w:val="22"/>
          <w:szCs w:val="22"/>
        </w:rPr>
        <w:t>transmitted</w:t>
      </w:r>
      <w:r w:rsidRPr="00DB3954">
        <w:rPr>
          <w:sz w:val="22"/>
          <w:szCs w:val="22"/>
        </w:rPr>
        <w:t xml:space="preserve"> by </w:t>
      </w:r>
      <w:r>
        <w:rPr>
          <w:sz w:val="22"/>
          <w:szCs w:val="22"/>
        </w:rPr>
        <w:t xml:space="preserve">the </w:t>
      </w:r>
      <w:r w:rsidR="00407AC8" w:rsidRPr="00D44118">
        <w:rPr>
          <w:sz w:val="22"/>
          <w:szCs w:val="22"/>
        </w:rPr>
        <w:t>Multiple Target UEs</w:t>
      </w:r>
      <w:r w:rsidR="00407AC8">
        <w:rPr>
          <w:sz w:val="22"/>
          <w:szCs w:val="22"/>
        </w:rPr>
        <w:t xml:space="preserve"> </w:t>
      </w:r>
      <w:r w:rsidR="00407AC8" w:rsidRPr="00D44118">
        <w:rPr>
          <w:sz w:val="22"/>
          <w:szCs w:val="22"/>
        </w:rPr>
        <w:t>(UE-B, UE-C, UE-D)</w:t>
      </w:r>
      <w:r>
        <w:rPr>
          <w:sz w:val="22"/>
          <w:szCs w:val="22"/>
        </w:rPr>
        <w:t>, the initiating UE (Server UE-A)</w:t>
      </w:r>
      <w:r w:rsidRPr="00DB3954">
        <w:rPr>
          <w:sz w:val="22"/>
          <w:szCs w:val="22"/>
        </w:rPr>
        <w:t xml:space="preserve"> </w:t>
      </w:r>
      <w:r>
        <w:rPr>
          <w:sz w:val="22"/>
          <w:szCs w:val="22"/>
        </w:rPr>
        <w:t xml:space="preserve">and the anchor UEs (UE-E, UE-F, UE-G) </w:t>
      </w:r>
      <w:r w:rsidRPr="00DB3954">
        <w:rPr>
          <w:sz w:val="22"/>
          <w:szCs w:val="22"/>
        </w:rPr>
        <w:t xml:space="preserve">via </w:t>
      </w:r>
      <w:r>
        <w:rPr>
          <w:sz w:val="22"/>
          <w:szCs w:val="22"/>
        </w:rPr>
        <w:t xml:space="preserve">unicast, groupcast or </w:t>
      </w:r>
      <w:r w:rsidRPr="00DB3954">
        <w:rPr>
          <w:sz w:val="22"/>
          <w:szCs w:val="22"/>
        </w:rPr>
        <w:t>broadcast, depending on the specific scenario.</w:t>
      </w:r>
    </w:p>
    <w:p w14:paraId="41407A66" w14:textId="57BEA4FC" w:rsidR="0096400E" w:rsidRDefault="0096400E">
      <w:pPr>
        <w:pStyle w:val="B1"/>
        <w:numPr>
          <w:ilvl w:val="0"/>
          <w:numId w:val="34"/>
        </w:numPr>
        <w:rPr>
          <w:sz w:val="22"/>
          <w:szCs w:val="22"/>
        </w:rPr>
      </w:pPr>
      <w:r w:rsidRPr="00BF12D8">
        <w:rPr>
          <w:sz w:val="22"/>
          <w:szCs w:val="22"/>
        </w:rPr>
        <w:t xml:space="preserve">The SLPP </w:t>
      </w:r>
      <w:r w:rsidRPr="00BF12D8">
        <w:rPr>
          <w:i/>
          <w:iCs/>
          <w:sz w:val="22"/>
          <w:szCs w:val="22"/>
        </w:rPr>
        <w:t>Provide Location Information</w:t>
      </w:r>
      <w:r w:rsidRPr="00BF12D8">
        <w:rPr>
          <w:sz w:val="22"/>
          <w:szCs w:val="22"/>
        </w:rPr>
        <w:t xml:space="preserve"> message may </w:t>
      </w:r>
      <w:r>
        <w:rPr>
          <w:sz w:val="22"/>
          <w:szCs w:val="22"/>
        </w:rPr>
        <w:t xml:space="preserve">be sent upon </w:t>
      </w:r>
      <w:r w:rsidRPr="007A760E">
        <w:rPr>
          <w:sz w:val="22"/>
          <w:szCs w:val="22"/>
        </w:rPr>
        <w:t>completion of the transmission and measurements or periodically or after the response time received at Step 6 expired</w:t>
      </w:r>
      <w:r>
        <w:rPr>
          <w:sz w:val="22"/>
          <w:szCs w:val="22"/>
        </w:rPr>
        <w:t xml:space="preserve"> and may </w:t>
      </w:r>
      <w:r w:rsidRPr="00BF12D8">
        <w:rPr>
          <w:sz w:val="22"/>
          <w:szCs w:val="22"/>
        </w:rPr>
        <w:t xml:space="preserve">also include an indication of whether other UEs </w:t>
      </w:r>
      <w:r w:rsidR="00407AC8">
        <w:rPr>
          <w:sz w:val="22"/>
          <w:szCs w:val="22"/>
        </w:rPr>
        <w:t>are</w:t>
      </w:r>
      <w:r w:rsidRPr="00BF12D8">
        <w:rPr>
          <w:sz w:val="22"/>
          <w:szCs w:val="22"/>
        </w:rPr>
        <w:t xml:space="preserve"> requested to provide the location result (e.g., calculated range and/or position) back to </w:t>
      </w:r>
      <w:r w:rsidR="00407AC8">
        <w:rPr>
          <w:sz w:val="22"/>
          <w:szCs w:val="22"/>
        </w:rPr>
        <w:t>the sending</w:t>
      </w:r>
      <w:r w:rsidR="00407AC8" w:rsidRPr="00BF12D8">
        <w:rPr>
          <w:sz w:val="22"/>
          <w:szCs w:val="22"/>
        </w:rPr>
        <w:t xml:space="preserve"> </w:t>
      </w:r>
      <w:r w:rsidRPr="00BF12D8">
        <w:rPr>
          <w:sz w:val="22"/>
          <w:szCs w:val="22"/>
        </w:rPr>
        <w:t>UE.</w:t>
      </w:r>
      <w:r>
        <w:rPr>
          <w:sz w:val="22"/>
          <w:szCs w:val="22"/>
        </w:rPr>
        <w:t xml:space="preserve"> SL-PRS </w:t>
      </w:r>
      <w:r w:rsidRPr="00631902">
        <w:rPr>
          <w:sz w:val="22"/>
          <w:szCs w:val="22"/>
        </w:rPr>
        <w:t xml:space="preserve">transmission and </w:t>
      </w:r>
      <w:r>
        <w:rPr>
          <w:sz w:val="22"/>
          <w:szCs w:val="22"/>
        </w:rPr>
        <w:t xml:space="preserve">SL-PRS </w:t>
      </w:r>
      <w:r w:rsidRPr="00631902">
        <w:rPr>
          <w:sz w:val="22"/>
          <w:szCs w:val="22"/>
        </w:rPr>
        <w:t>measurement</w:t>
      </w:r>
      <w:r>
        <w:rPr>
          <w:sz w:val="22"/>
          <w:szCs w:val="22"/>
        </w:rPr>
        <w:t xml:space="preserve"> may be performed periodically, based on the </w:t>
      </w:r>
      <w:r w:rsidRPr="00631902">
        <w:rPr>
          <w:sz w:val="22"/>
          <w:szCs w:val="22"/>
        </w:rPr>
        <w:t>configuration received</w:t>
      </w:r>
      <w:r>
        <w:rPr>
          <w:sz w:val="22"/>
          <w:szCs w:val="22"/>
        </w:rPr>
        <w:t xml:space="preserve"> in the</w:t>
      </w:r>
      <w:r w:rsidRPr="00631902">
        <w:rPr>
          <w:sz w:val="22"/>
          <w:szCs w:val="22"/>
        </w:rPr>
        <w:t xml:space="preserve"> </w:t>
      </w:r>
      <w:r w:rsidRPr="00615BBF">
        <w:rPr>
          <w:sz w:val="22"/>
          <w:szCs w:val="22"/>
        </w:rPr>
        <w:t xml:space="preserve">SLPP </w:t>
      </w:r>
      <w:r w:rsidRPr="00615BBF">
        <w:rPr>
          <w:i/>
          <w:iCs/>
          <w:sz w:val="22"/>
          <w:szCs w:val="22"/>
        </w:rPr>
        <w:t>Provide Assistance Data</w:t>
      </w:r>
      <w:r w:rsidRPr="00615BBF">
        <w:rPr>
          <w:sz w:val="22"/>
          <w:szCs w:val="22"/>
        </w:rPr>
        <w:t xml:space="preserve"> message</w:t>
      </w:r>
      <w:r>
        <w:rPr>
          <w:sz w:val="22"/>
          <w:szCs w:val="22"/>
        </w:rPr>
        <w:t>.</w:t>
      </w:r>
    </w:p>
    <w:p w14:paraId="61A47019" w14:textId="77777777" w:rsidR="0096400E" w:rsidRPr="00DB3954" w:rsidRDefault="0096400E">
      <w:pPr>
        <w:pStyle w:val="B1"/>
        <w:numPr>
          <w:ilvl w:val="0"/>
          <w:numId w:val="14"/>
        </w:numPr>
        <w:rPr>
          <w:sz w:val="22"/>
          <w:szCs w:val="22"/>
        </w:rPr>
      </w:pPr>
      <w:r w:rsidRPr="00DD1018">
        <w:rPr>
          <w:sz w:val="22"/>
          <w:szCs w:val="22"/>
        </w:rPr>
        <w:t xml:space="preserve">Each participating UE performs the range/position computations using the location results received at Step </w:t>
      </w:r>
      <w:r>
        <w:rPr>
          <w:sz w:val="22"/>
          <w:szCs w:val="22"/>
        </w:rPr>
        <w:t>8</w:t>
      </w:r>
      <w:r w:rsidRPr="00DD1018">
        <w:rPr>
          <w:sz w:val="22"/>
          <w:szCs w:val="22"/>
        </w:rPr>
        <w:t xml:space="preserve"> and </w:t>
      </w:r>
      <w:r>
        <w:rPr>
          <w:sz w:val="22"/>
          <w:szCs w:val="22"/>
        </w:rPr>
        <w:t>its</w:t>
      </w:r>
      <w:r w:rsidRPr="00DD1018">
        <w:rPr>
          <w:sz w:val="22"/>
          <w:szCs w:val="22"/>
        </w:rPr>
        <w:t xml:space="preserve"> own location results obtained at Step </w:t>
      </w:r>
      <w:r>
        <w:rPr>
          <w:sz w:val="22"/>
          <w:szCs w:val="22"/>
        </w:rPr>
        <w:t>7</w:t>
      </w:r>
      <w:r w:rsidRPr="00DD1018">
        <w:rPr>
          <w:sz w:val="22"/>
          <w:szCs w:val="22"/>
        </w:rPr>
        <w:t>.</w:t>
      </w:r>
    </w:p>
    <w:p w14:paraId="34F3A284" w14:textId="49DFAB29" w:rsidR="00251145" w:rsidRPr="00251145" w:rsidRDefault="00251145">
      <w:pPr>
        <w:pStyle w:val="B1"/>
        <w:numPr>
          <w:ilvl w:val="0"/>
          <w:numId w:val="14"/>
        </w:numPr>
        <w:rPr>
          <w:sz w:val="22"/>
          <w:szCs w:val="22"/>
        </w:rPr>
      </w:pPr>
      <w:r w:rsidRPr="00251145">
        <w:rPr>
          <w:sz w:val="22"/>
          <w:szCs w:val="22"/>
        </w:rPr>
        <w:t xml:space="preserve">If requested at Step 8, each UE may distribute its location results to the other UEs in this session by transmitting an SLPP </w:t>
      </w:r>
      <w:r w:rsidRPr="00251145">
        <w:rPr>
          <w:i/>
          <w:iCs/>
          <w:sz w:val="22"/>
          <w:szCs w:val="22"/>
        </w:rPr>
        <w:t>Provide Location Information</w:t>
      </w:r>
      <w:r w:rsidRPr="00251145">
        <w:rPr>
          <w:sz w:val="22"/>
          <w:szCs w:val="22"/>
        </w:rPr>
        <w:t xml:space="preserve"> message. </w:t>
      </w:r>
    </w:p>
    <w:p w14:paraId="0881ECAD" w14:textId="248486E0" w:rsidR="0096400E" w:rsidRDefault="0096400E">
      <w:pPr>
        <w:pStyle w:val="B1"/>
        <w:numPr>
          <w:ilvl w:val="0"/>
          <w:numId w:val="35"/>
        </w:numPr>
        <w:rPr>
          <w:sz w:val="22"/>
          <w:szCs w:val="22"/>
        </w:rPr>
      </w:pPr>
      <w:r w:rsidRPr="00DB3954">
        <w:rPr>
          <w:sz w:val="22"/>
          <w:szCs w:val="22"/>
        </w:rPr>
        <w:t xml:space="preserve">The SLPP </w:t>
      </w:r>
      <w:r>
        <w:rPr>
          <w:i/>
          <w:iCs/>
          <w:sz w:val="22"/>
          <w:szCs w:val="22"/>
        </w:rPr>
        <w:t>Provide</w:t>
      </w:r>
      <w:r w:rsidRPr="00DB3954">
        <w:rPr>
          <w:i/>
          <w:iCs/>
          <w:sz w:val="22"/>
          <w:szCs w:val="22"/>
        </w:rPr>
        <w:t xml:space="preserve"> Location Information</w:t>
      </w:r>
      <w:r w:rsidRPr="00DB3954">
        <w:rPr>
          <w:sz w:val="22"/>
          <w:szCs w:val="22"/>
        </w:rPr>
        <w:t xml:space="preserve"> message may be sent by </w:t>
      </w:r>
      <w:r>
        <w:rPr>
          <w:sz w:val="22"/>
          <w:szCs w:val="22"/>
        </w:rPr>
        <w:t xml:space="preserve">the </w:t>
      </w:r>
      <w:r w:rsidR="008104E1">
        <w:rPr>
          <w:sz w:val="22"/>
          <w:szCs w:val="22"/>
        </w:rPr>
        <w:t xml:space="preserve">multiple Target UEs </w:t>
      </w:r>
      <w:r>
        <w:rPr>
          <w:sz w:val="22"/>
          <w:szCs w:val="22"/>
        </w:rPr>
        <w:t>(</w:t>
      </w:r>
      <w:r w:rsidR="008104E1">
        <w:rPr>
          <w:sz w:val="22"/>
          <w:szCs w:val="22"/>
        </w:rPr>
        <w:t>UE-B, UE-C, UE-D</w:t>
      </w:r>
      <w:r>
        <w:rPr>
          <w:sz w:val="22"/>
          <w:szCs w:val="22"/>
        </w:rPr>
        <w:t>), the initiating UE (Server UE-A)</w:t>
      </w:r>
      <w:r w:rsidRPr="00DB3954">
        <w:rPr>
          <w:sz w:val="22"/>
          <w:szCs w:val="22"/>
        </w:rPr>
        <w:t xml:space="preserve"> </w:t>
      </w:r>
      <w:r>
        <w:rPr>
          <w:sz w:val="22"/>
          <w:szCs w:val="22"/>
        </w:rPr>
        <w:t xml:space="preserve">and the anchor UEs (UE-E, UE-F, UE-G) </w:t>
      </w:r>
      <w:r w:rsidRPr="00DB3954">
        <w:rPr>
          <w:sz w:val="22"/>
          <w:szCs w:val="22"/>
        </w:rPr>
        <w:t xml:space="preserve">via </w:t>
      </w:r>
      <w:r>
        <w:rPr>
          <w:sz w:val="22"/>
          <w:szCs w:val="22"/>
        </w:rPr>
        <w:t xml:space="preserve">unicast, groupcast or </w:t>
      </w:r>
      <w:r w:rsidRPr="00DB3954">
        <w:rPr>
          <w:sz w:val="22"/>
          <w:szCs w:val="22"/>
        </w:rPr>
        <w:t>broadcast, depending on the specific scenario.</w:t>
      </w:r>
    </w:p>
    <w:p w14:paraId="35FE505D" w14:textId="77777777" w:rsidR="00483B4C" w:rsidRPr="00DB3954" w:rsidRDefault="00483B4C">
      <w:pPr>
        <w:pStyle w:val="B1"/>
        <w:numPr>
          <w:ilvl w:val="0"/>
          <w:numId w:val="14"/>
        </w:numPr>
        <w:spacing w:after="240"/>
        <w:rPr>
          <w:sz w:val="22"/>
          <w:szCs w:val="22"/>
        </w:rPr>
      </w:pPr>
      <w:r w:rsidRPr="00DB3954">
        <w:rPr>
          <w:sz w:val="22"/>
          <w:szCs w:val="22"/>
        </w:rPr>
        <w:t>The SLPP session may be terminated.</w:t>
      </w:r>
    </w:p>
    <w:p w14:paraId="6856B2F4" w14:textId="77777777" w:rsidR="00454A1F" w:rsidRDefault="00454A1F" w:rsidP="00FF5411">
      <w:pPr>
        <w:rPr>
          <w:color w:val="auto"/>
          <w:sz w:val="22"/>
          <w:szCs w:val="22"/>
        </w:rPr>
      </w:pPr>
    </w:p>
    <w:p w14:paraId="12EC7423" w14:textId="57D38308" w:rsidR="00FF5411" w:rsidRDefault="00FF5411" w:rsidP="00FF5411">
      <w:pPr>
        <w:rPr>
          <w:color w:val="auto"/>
          <w:sz w:val="22"/>
          <w:szCs w:val="22"/>
        </w:rPr>
      </w:pPr>
      <w:r>
        <w:rPr>
          <w:color w:val="auto"/>
          <w:sz w:val="22"/>
          <w:szCs w:val="22"/>
        </w:rPr>
        <w:t xml:space="preserve">From the above call </w:t>
      </w:r>
      <w:proofErr w:type="gramStart"/>
      <w:r>
        <w:rPr>
          <w:color w:val="auto"/>
          <w:sz w:val="22"/>
          <w:szCs w:val="22"/>
        </w:rPr>
        <w:t>flow</w:t>
      </w:r>
      <w:proofErr w:type="gramEnd"/>
      <w:r>
        <w:rPr>
          <w:color w:val="auto"/>
          <w:sz w:val="22"/>
          <w:szCs w:val="22"/>
        </w:rPr>
        <w:t xml:space="preserve"> it is apparent the SLPP messages and message call flow for a UE-based sidelink positioning session for multiple Target UEs is identical to the SLPP messages and message call flow for a UE-based sidelink positioning session for a single Target UE. Furthermore, both UE-based and UE-assisted sidelink positioning use the same SLPP messages and SLPP message call flows regardless of whether the session is for a single target UE or for multiple target UEs.  </w:t>
      </w:r>
    </w:p>
    <w:p w14:paraId="143011FF" w14:textId="74792211" w:rsidR="00FF5411" w:rsidRDefault="00FF5411" w:rsidP="00FF5411">
      <w:pPr>
        <w:ind w:left="1440" w:hanging="1440"/>
        <w:rPr>
          <w:color w:val="auto"/>
          <w:sz w:val="22"/>
          <w:szCs w:val="22"/>
        </w:rPr>
      </w:pPr>
      <w:r w:rsidRPr="00314687">
        <w:rPr>
          <w:b/>
          <w:bCs/>
          <w:color w:val="auto"/>
          <w:sz w:val="22"/>
          <w:szCs w:val="22"/>
        </w:rPr>
        <w:t xml:space="preserve">Observation </w:t>
      </w:r>
      <w:r w:rsidR="000D46E2">
        <w:rPr>
          <w:b/>
          <w:bCs/>
          <w:color w:val="auto"/>
          <w:sz w:val="22"/>
          <w:szCs w:val="22"/>
        </w:rPr>
        <w:t>6</w:t>
      </w:r>
      <w:r w:rsidRPr="00314687">
        <w:rPr>
          <w:color w:val="auto"/>
          <w:sz w:val="22"/>
          <w:szCs w:val="22"/>
        </w:rPr>
        <w:t xml:space="preserve">: </w:t>
      </w:r>
      <w:r>
        <w:rPr>
          <w:color w:val="auto"/>
          <w:sz w:val="22"/>
          <w:szCs w:val="22"/>
        </w:rPr>
        <w:t>UE-</w:t>
      </w:r>
      <w:r w:rsidR="00975496">
        <w:rPr>
          <w:color w:val="auto"/>
          <w:sz w:val="22"/>
          <w:szCs w:val="22"/>
        </w:rPr>
        <w:t>based</w:t>
      </w:r>
      <w:r>
        <w:rPr>
          <w:color w:val="auto"/>
          <w:sz w:val="22"/>
          <w:szCs w:val="22"/>
        </w:rPr>
        <w:t xml:space="preserve"> Sidelink Positioning SLPP sessions use the same SLPP messages and SLPP message call flow regardless of whether the session is for a single Target UE or for multiple Target UEs. </w:t>
      </w:r>
    </w:p>
    <w:p w14:paraId="5560045E" w14:textId="29ABBA0E" w:rsidR="000D46E2" w:rsidRDefault="000D46E2" w:rsidP="000D46E2">
      <w:pPr>
        <w:ind w:left="1440" w:hanging="1440"/>
        <w:rPr>
          <w:color w:val="auto"/>
          <w:sz w:val="22"/>
          <w:szCs w:val="22"/>
        </w:rPr>
      </w:pPr>
      <w:r w:rsidRPr="00314687">
        <w:rPr>
          <w:b/>
          <w:bCs/>
          <w:color w:val="auto"/>
          <w:sz w:val="22"/>
          <w:szCs w:val="22"/>
        </w:rPr>
        <w:t xml:space="preserve">Observation </w:t>
      </w:r>
      <w:r>
        <w:rPr>
          <w:b/>
          <w:bCs/>
          <w:color w:val="auto"/>
          <w:sz w:val="22"/>
          <w:szCs w:val="22"/>
        </w:rPr>
        <w:t>7</w:t>
      </w:r>
      <w:r w:rsidRPr="00314687">
        <w:rPr>
          <w:color w:val="auto"/>
          <w:sz w:val="22"/>
          <w:szCs w:val="22"/>
        </w:rPr>
        <w:t xml:space="preserve">: </w:t>
      </w:r>
      <w:r>
        <w:rPr>
          <w:color w:val="auto"/>
          <w:sz w:val="22"/>
          <w:szCs w:val="22"/>
        </w:rPr>
        <w:t xml:space="preserve">SLPP sidelink positioning sessions (UE-assisted or UE-based) use the same SLPP messages and SLPP message call flow regardless of whether the SLPP session is for a single target UE or multiple Target UEs. </w:t>
      </w:r>
    </w:p>
    <w:p w14:paraId="5DE24D6C" w14:textId="77777777" w:rsidR="006C500C" w:rsidRDefault="006C500C" w:rsidP="000D46E2">
      <w:pPr>
        <w:ind w:left="1440" w:hanging="1440"/>
        <w:rPr>
          <w:color w:val="auto"/>
          <w:sz w:val="22"/>
          <w:szCs w:val="22"/>
        </w:rPr>
      </w:pPr>
    </w:p>
    <w:p w14:paraId="0FC003B1" w14:textId="4F31CAD7" w:rsidR="000221FD" w:rsidRPr="00CE62EF" w:rsidRDefault="000221FD" w:rsidP="000221FD">
      <w:pPr>
        <w:pStyle w:val="Heading3"/>
        <w:ind w:left="1170" w:hanging="1170"/>
      </w:pPr>
      <w:r>
        <w:rPr>
          <w:lang w:val="en-US"/>
        </w:rPr>
        <w:t xml:space="preserve">UE-based sidelink </w:t>
      </w:r>
      <w:r w:rsidR="00A04772">
        <w:rPr>
          <w:lang w:val="en-US"/>
        </w:rPr>
        <w:t>ranging: Single Target UE and Multiple Target UEs</w:t>
      </w:r>
    </w:p>
    <w:p w14:paraId="2123423C" w14:textId="40B6D8F2" w:rsidR="004C121F" w:rsidRPr="00D871CA" w:rsidRDefault="009E23AB" w:rsidP="004C121F">
      <w:pPr>
        <w:rPr>
          <w:color w:val="auto"/>
          <w:sz w:val="22"/>
          <w:szCs w:val="22"/>
        </w:rPr>
      </w:pPr>
      <w:r w:rsidRPr="009E23AB">
        <w:rPr>
          <w:color w:val="auto"/>
          <w:sz w:val="22"/>
          <w:szCs w:val="22"/>
        </w:rPr>
        <w:fldChar w:fldCharType="begin"/>
      </w:r>
      <w:r w:rsidRPr="009E23AB">
        <w:rPr>
          <w:color w:val="auto"/>
          <w:sz w:val="22"/>
          <w:szCs w:val="22"/>
        </w:rPr>
        <w:instrText xml:space="preserve"> REF _Ref133944754 \h </w:instrText>
      </w:r>
      <w:r>
        <w:rPr>
          <w:color w:val="auto"/>
          <w:sz w:val="22"/>
          <w:szCs w:val="22"/>
        </w:rPr>
        <w:instrText xml:space="preserve"> \* MERGEFORMAT </w:instrText>
      </w:r>
      <w:r w:rsidRPr="009E23AB">
        <w:rPr>
          <w:color w:val="auto"/>
          <w:sz w:val="22"/>
          <w:szCs w:val="22"/>
        </w:rPr>
      </w:r>
      <w:r w:rsidRPr="009E23AB">
        <w:rPr>
          <w:color w:val="auto"/>
          <w:sz w:val="22"/>
          <w:szCs w:val="22"/>
        </w:rPr>
        <w:fldChar w:fldCharType="separate"/>
      </w:r>
      <w:r w:rsidR="00D6131C" w:rsidRPr="00D6131C">
        <w:rPr>
          <w:sz w:val="22"/>
          <w:szCs w:val="22"/>
        </w:rPr>
        <w:t xml:space="preserve">Figure </w:t>
      </w:r>
      <w:r w:rsidR="00D6131C" w:rsidRPr="00D6131C">
        <w:rPr>
          <w:noProof/>
          <w:sz w:val="22"/>
          <w:szCs w:val="22"/>
        </w:rPr>
        <w:t>6</w:t>
      </w:r>
      <w:r w:rsidRPr="009E23AB">
        <w:rPr>
          <w:color w:val="auto"/>
          <w:sz w:val="22"/>
          <w:szCs w:val="22"/>
        </w:rPr>
        <w:fldChar w:fldCharType="end"/>
      </w:r>
      <w:r w:rsidRPr="009E23AB">
        <w:rPr>
          <w:color w:val="auto"/>
          <w:sz w:val="22"/>
          <w:szCs w:val="22"/>
        </w:rPr>
        <w:t xml:space="preserve"> illustrate</w:t>
      </w:r>
      <w:r w:rsidR="00A95607">
        <w:rPr>
          <w:color w:val="auto"/>
          <w:sz w:val="22"/>
          <w:szCs w:val="22"/>
        </w:rPr>
        <w:t>s</w:t>
      </w:r>
      <w:r w:rsidRPr="009E23AB">
        <w:rPr>
          <w:color w:val="auto"/>
          <w:sz w:val="22"/>
          <w:szCs w:val="22"/>
        </w:rPr>
        <w:t xml:space="preserve"> UE-based sidelink ranging for a single Target UE and for multiple Target UEs</w:t>
      </w:r>
      <w:r w:rsidR="004C121F">
        <w:rPr>
          <w:color w:val="auto"/>
          <w:sz w:val="22"/>
          <w:szCs w:val="22"/>
        </w:rPr>
        <w:t xml:space="preserve">, where a server UE (UE-A) initiates the SLPP session and subsequent range calculation is performed by the </w:t>
      </w:r>
      <w:r w:rsidR="004C121F">
        <w:rPr>
          <w:color w:val="auto"/>
          <w:sz w:val="22"/>
          <w:szCs w:val="22"/>
        </w:rPr>
        <w:lastRenderedPageBreak/>
        <w:t>participating UEs</w:t>
      </w:r>
      <w:r w:rsidR="004C121F" w:rsidRPr="00C80896">
        <w:rPr>
          <w:color w:val="auto"/>
          <w:sz w:val="22"/>
          <w:szCs w:val="22"/>
        </w:rPr>
        <w:t xml:space="preserve"> </w:t>
      </w:r>
      <w:r w:rsidR="004C121F">
        <w:rPr>
          <w:color w:val="auto"/>
          <w:sz w:val="22"/>
          <w:szCs w:val="22"/>
        </w:rPr>
        <w:t xml:space="preserve">based on SL-PRS measurements received from the </w:t>
      </w:r>
      <w:r w:rsidR="003D50EE">
        <w:rPr>
          <w:color w:val="auto"/>
          <w:sz w:val="22"/>
          <w:szCs w:val="22"/>
        </w:rPr>
        <w:t xml:space="preserve">single Target UE or </w:t>
      </w:r>
      <w:r w:rsidR="004C121F" w:rsidRPr="009E23AB">
        <w:rPr>
          <w:color w:val="auto"/>
          <w:sz w:val="22"/>
          <w:szCs w:val="22"/>
        </w:rPr>
        <w:t xml:space="preserve">multiple Target UEs. </w:t>
      </w:r>
      <w:r w:rsidR="004C121F">
        <w:rPr>
          <w:color w:val="auto"/>
          <w:sz w:val="22"/>
          <w:szCs w:val="22"/>
        </w:rPr>
        <w:t xml:space="preserve">The SLPP message flow is the same for ranging to a single Target UE and for ranging to Multiple Target UEs, and is identical to the flow shown in </w:t>
      </w:r>
      <w:r w:rsidR="004C121F" w:rsidRPr="009E23AB">
        <w:rPr>
          <w:color w:val="auto"/>
          <w:sz w:val="22"/>
          <w:szCs w:val="22"/>
        </w:rPr>
        <w:fldChar w:fldCharType="begin"/>
      </w:r>
      <w:r w:rsidR="004C121F" w:rsidRPr="009E23AB">
        <w:rPr>
          <w:color w:val="auto"/>
          <w:sz w:val="22"/>
          <w:szCs w:val="22"/>
        </w:rPr>
        <w:instrText xml:space="preserve"> REF _Ref133944648 \h </w:instrText>
      </w:r>
      <w:r w:rsidR="004C121F">
        <w:rPr>
          <w:color w:val="auto"/>
          <w:sz w:val="22"/>
          <w:szCs w:val="22"/>
        </w:rPr>
        <w:instrText xml:space="preserve"> \* MERGEFORMAT </w:instrText>
      </w:r>
      <w:r w:rsidR="004C121F" w:rsidRPr="009E23AB">
        <w:rPr>
          <w:color w:val="auto"/>
          <w:sz w:val="22"/>
          <w:szCs w:val="22"/>
        </w:rPr>
      </w:r>
      <w:r w:rsidR="004C121F" w:rsidRPr="009E23AB">
        <w:rPr>
          <w:color w:val="auto"/>
          <w:sz w:val="22"/>
          <w:szCs w:val="22"/>
        </w:rPr>
        <w:fldChar w:fldCharType="separate"/>
      </w:r>
      <w:r w:rsidR="00D6131C" w:rsidRPr="00D6131C">
        <w:rPr>
          <w:sz w:val="22"/>
          <w:szCs w:val="22"/>
        </w:rPr>
        <w:t xml:space="preserve">Figure </w:t>
      </w:r>
      <w:r w:rsidR="00D6131C" w:rsidRPr="00D6131C">
        <w:rPr>
          <w:noProof/>
          <w:sz w:val="22"/>
          <w:szCs w:val="22"/>
        </w:rPr>
        <w:t>4</w:t>
      </w:r>
      <w:r w:rsidR="004C121F" w:rsidRPr="009E23AB">
        <w:rPr>
          <w:color w:val="auto"/>
          <w:sz w:val="22"/>
          <w:szCs w:val="22"/>
        </w:rPr>
        <w:fldChar w:fldCharType="end"/>
      </w:r>
      <w:r w:rsidR="004C121F">
        <w:rPr>
          <w:color w:val="auto"/>
          <w:sz w:val="22"/>
          <w:szCs w:val="22"/>
        </w:rPr>
        <w:t xml:space="preserve"> and </w:t>
      </w:r>
      <w:r w:rsidR="004C121F" w:rsidRPr="009E23AB">
        <w:rPr>
          <w:color w:val="auto"/>
          <w:sz w:val="22"/>
          <w:szCs w:val="22"/>
        </w:rPr>
        <w:fldChar w:fldCharType="begin"/>
      </w:r>
      <w:r w:rsidR="004C121F" w:rsidRPr="009E23AB">
        <w:rPr>
          <w:color w:val="auto"/>
          <w:sz w:val="22"/>
          <w:szCs w:val="22"/>
        </w:rPr>
        <w:instrText xml:space="preserve"> REF _Ref133944709 \h  \* MERGEFORMAT </w:instrText>
      </w:r>
      <w:r w:rsidR="004C121F" w:rsidRPr="009E23AB">
        <w:rPr>
          <w:color w:val="auto"/>
          <w:sz w:val="22"/>
          <w:szCs w:val="22"/>
        </w:rPr>
      </w:r>
      <w:r w:rsidR="004C121F" w:rsidRPr="009E23AB">
        <w:rPr>
          <w:color w:val="auto"/>
          <w:sz w:val="22"/>
          <w:szCs w:val="22"/>
        </w:rPr>
        <w:fldChar w:fldCharType="separate"/>
      </w:r>
      <w:r w:rsidR="00D6131C" w:rsidRPr="00D6131C">
        <w:rPr>
          <w:sz w:val="22"/>
          <w:szCs w:val="22"/>
        </w:rPr>
        <w:t xml:space="preserve">Figure </w:t>
      </w:r>
      <w:r w:rsidR="00D6131C" w:rsidRPr="00D6131C">
        <w:rPr>
          <w:noProof/>
          <w:sz w:val="22"/>
          <w:szCs w:val="22"/>
        </w:rPr>
        <w:t>5</w:t>
      </w:r>
      <w:r w:rsidR="004C121F" w:rsidRPr="009E23AB">
        <w:rPr>
          <w:color w:val="auto"/>
          <w:sz w:val="22"/>
          <w:szCs w:val="22"/>
        </w:rPr>
        <w:fldChar w:fldCharType="end"/>
      </w:r>
      <w:r w:rsidR="004C121F">
        <w:rPr>
          <w:color w:val="auto"/>
          <w:sz w:val="22"/>
          <w:szCs w:val="22"/>
        </w:rPr>
        <w:t xml:space="preserve"> for UE-based sidelink positioning for a single Target UE and multiple Target UEs, respectively. </w:t>
      </w:r>
      <w:r w:rsidR="004C121F" w:rsidRPr="00CD53B8">
        <w:rPr>
          <w:color w:val="auto"/>
          <w:sz w:val="22"/>
          <w:szCs w:val="22"/>
        </w:rPr>
        <w:t>Following</w:t>
      </w:r>
      <w:r w:rsidR="004C121F">
        <w:rPr>
          <w:color w:val="auto"/>
          <w:sz w:val="22"/>
          <w:szCs w:val="22"/>
        </w:rPr>
        <w:t xml:space="preserve"> UE discovery, the UEs perform session establishment, capability and assistance data exchange, location information transfer and session termination. </w:t>
      </w:r>
    </w:p>
    <w:p w14:paraId="6DA4471D" w14:textId="34833E58" w:rsidR="003A4576" w:rsidRDefault="00A95607" w:rsidP="00DD5A37">
      <w:pPr>
        <w:keepNext/>
        <w:jc w:val="center"/>
      </w:pPr>
      <w:r w:rsidRPr="00A95607">
        <w:t xml:space="preserve"> </w:t>
      </w:r>
      <w:r>
        <w:object w:dxaOrig="8011" w:dyaOrig="5986" w14:anchorId="534FD9E6">
          <v:shape id="_x0000_i1030" type="#_x0000_t75" style="width:400.1pt;height:299.55pt" o:ole="">
            <v:imagedata r:id="rId22" o:title=""/>
          </v:shape>
          <o:OLEObject Type="Embed" ProgID="Visio.Drawing.15" ShapeID="_x0000_i1030" DrawAspect="Content" ObjectID="_1745352080" r:id="rId23"/>
        </w:object>
      </w:r>
    </w:p>
    <w:p w14:paraId="29216539" w14:textId="56E8286B" w:rsidR="000221FD" w:rsidRDefault="003A4576" w:rsidP="00DD5A37">
      <w:pPr>
        <w:pStyle w:val="Caption"/>
        <w:jc w:val="center"/>
        <w:rPr>
          <w:sz w:val="22"/>
          <w:szCs w:val="22"/>
        </w:rPr>
      </w:pPr>
      <w:bookmarkStart w:id="33" w:name="_Ref133944754"/>
      <w:r>
        <w:t xml:space="preserve">Figure </w:t>
      </w:r>
      <w:r w:rsidR="005A4FBC">
        <w:fldChar w:fldCharType="begin"/>
      </w:r>
      <w:r w:rsidR="005A4FBC">
        <w:instrText xml:space="preserve"> SEQ Figure \* ARABIC </w:instrText>
      </w:r>
      <w:r w:rsidR="005A4FBC">
        <w:fldChar w:fldCharType="separate"/>
      </w:r>
      <w:r w:rsidR="00D6131C">
        <w:rPr>
          <w:noProof/>
        </w:rPr>
        <w:t>6</w:t>
      </w:r>
      <w:r w:rsidR="005A4FBC">
        <w:rPr>
          <w:noProof/>
        </w:rPr>
        <w:fldChar w:fldCharType="end"/>
      </w:r>
      <w:bookmarkEnd w:id="33"/>
      <w:r w:rsidR="00496E14">
        <w:t xml:space="preserve">: </w:t>
      </w:r>
      <w:r w:rsidR="00496E14" w:rsidRPr="0092737A">
        <w:t>UE-</w:t>
      </w:r>
      <w:r w:rsidR="00496E14">
        <w:t>based</w:t>
      </w:r>
      <w:r w:rsidR="00496E14" w:rsidRPr="0092737A">
        <w:t xml:space="preserve"> (</w:t>
      </w:r>
      <w:r w:rsidR="00496E14">
        <w:t>distributed</w:t>
      </w:r>
      <w:r w:rsidR="00496E14" w:rsidRPr="0092737A">
        <w:t>)</w:t>
      </w:r>
      <w:r w:rsidR="00496E14">
        <w:t xml:space="preserve"> </w:t>
      </w:r>
      <w:r w:rsidR="00496E14" w:rsidRPr="0092737A">
        <w:t>Sidelink-only Ranging</w:t>
      </w:r>
      <w:r w:rsidR="003C28EA">
        <w:t xml:space="preserve"> -</w:t>
      </w:r>
      <w:r w:rsidR="00496E14">
        <w:t xml:space="preserve"> Left: Single Target UE. Right: Multiple Target UEs</w:t>
      </w:r>
    </w:p>
    <w:p w14:paraId="4D7AE9AC" w14:textId="3AE3E3F5" w:rsidR="00BC455A" w:rsidRPr="00BC455A" w:rsidRDefault="00C6329B" w:rsidP="00DD5A37">
      <w:pPr>
        <w:pStyle w:val="B1"/>
        <w:ind w:left="270"/>
        <w:rPr>
          <w:sz w:val="22"/>
          <w:szCs w:val="22"/>
        </w:rPr>
      </w:pPr>
      <w:r>
        <w:rPr>
          <w:sz w:val="22"/>
          <w:szCs w:val="22"/>
        </w:rPr>
        <w:t>0</w:t>
      </w:r>
      <w:r w:rsidR="00BC455A" w:rsidRPr="00BC455A">
        <w:rPr>
          <w:sz w:val="22"/>
          <w:szCs w:val="22"/>
        </w:rPr>
        <w:t xml:space="preserve">.-5. Same as in </w:t>
      </w:r>
      <w:r w:rsidR="00BC455A" w:rsidRPr="00BC455A">
        <w:rPr>
          <w:sz w:val="22"/>
          <w:szCs w:val="22"/>
        </w:rPr>
        <w:fldChar w:fldCharType="begin"/>
      </w:r>
      <w:r w:rsidR="00BC455A" w:rsidRPr="00BC455A">
        <w:rPr>
          <w:sz w:val="22"/>
          <w:szCs w:val="22"/>
        </w:rPr>
        <w:instrText xml:space="preserve"> REF _Ref133942130 \h </w:instrText>
      </w:r>
      <w:r w:rsidR="00BC455A">
        <w:rPr>
          <w:sz w:val="22"/>
          <w:szCs w:val="22"/>
        </w:rPr>
        <w:instrText xml:space="preserve"> \* MERGEFORMAT </w:instrText>
      </w:r>
      <w:r w:rsidR="00BC455A" w:rsidRPr="00BC455A">
        <w:rPr>
          <w:sz w:val="22"/>
          <w:szCs w:val="22"/>
        </w:rPr>
      </w:r>
      <w:r w:rsidR="00BC455A" w:rsidRPr="00BC455A">
        <w:rPr>
          <w:sz w:val="22"/>
          <w:szCs w:val="22"/>
        </w:rPr>
        <w:fldChar w:fldCharType="separate"/>
      </w:r>
      <w:r w:rsidR="00D6131C" w:rsidRPr="00D6131C">
        <w:rPr>
          <w:sz w:val="22"/>
          <w:szCs w:val="22"/>
        </w:rPr>
        <w:t xml:space="preserve">Figure </w:t>
      </w:r>
      <w:r w:rsidR="00D6131C" w:rsidRPr="00D6131C">
        <w:rPr>
          <w:noProof/>
          <w:sz w:val="22"/>
          <w:szCs w:val="22"/>
        </w:rPr>
        <w:t>3</w:t>
      </w:r>
      <w:r w:rsidR="00BC455A" w:rsidRPr="00BC455A">
        <w:rPr>
          <w:sz w:val="22"/>
          <w:szCs w:val="22"/>
        </w:rPr>
        <w:fldChar w:fldCharType="end"/>
      </w:r>
      <w:r w:rsidR="00BC455A" w:rsidRPr="00BC455A">
        <w:rPr>
          <w:sz w:val="22"/>
          <w:szCs w:val="22"/>
        </w:rPr>
        <w:t>.</w:t>
      </w:r>
    </w:p>
    <w:p w14:paraId="7CDE7426" w14:textId="25F39F6E" w:rsidR="00BC455A" w:rsidRDefault="00BC455A">
      <w:pPr>
        <w:pStyle w:val="ListParagraph"/>
        <w:numPr>
          <w:ilvl w:val="0"/>
          <w:numId w:val="13"/>
        </w:numPr>
        <w:ind w:firstLineChars="0"/>
        <w:rPr>
          <w:sz w:val="22"/>
          <w:szCs w:val="22"/>
        </w:rPr>
      </w:pPr>
      <w:r>
        <w:rPr>
          <w:sz w:val="22"/>
          <w:szCs w:val="22"/>
        </w:rPr>
        <w:t>The initiating UE (Server UE-A)</w:t>
      </w:r>
      <w:r w:rsidRPr="00DB3954">
        <w:rPr>
          <w:sz w:val="22"/>
          <w:szCs w:val="22"/>
        </w:rPr>
        <w:t xml:space="preserve"> transmits </w:t>
      </w:r>
      <w:r w:rsidR="0040150E">
        <w:rPr>
          <w:sz w:val="22"/>
          <w:szCs w:val="22"/>
        </w:rPr>
        <w:t>an SLPP</w:t>
      </w:r>
      <w:r w:rsidRPr="00DB3954">
        <w:rPr>
          <w:sz w:val="22"/>
          <w:szCs w:val="22"/>
        </w:rPr>
        <w:t xml:space="preserve"> </w:t>
      </w:r>
      <w:r w:rsidRPr="00DB3954">
        <w:rPr>
          <w:i/>
          <w:iCs/>
          <w:sz w:val="22"/>
          <w:szCs w:val="22"/>
        </w:rPr>
        <w:t>Request Location Information</w:t>
      </w:r>
      <w:r w:rsidRPr="00DB3954">
        <w:rPr>
          <w:sz w:val="22"/>
          <w:szCs w:val="22"/>
        </w:rPr>
        <w:t xml:space="preserve"> message</w:t>
      </w:r>
      <w:r>
        <w:rPr>
          <w:sz w:val="22"/>
          <w:szCs w:val="22"/>
        </w:rPr>
        <w:t>:</w:t>
      </w:r>
    </w:p>
    <w:p w14:paraId="6D48A505" w14:textId="77777777" w:rsidR="00BC455A" w:rsidRDefault="00BC455A">
      <w:pPr>
        <w:pStyle w:val="B1"/>
        <w:numPr>
          <w:ilvl w:val="0"/>
          <w:numId w:val="35"/>
        </w:numPr>
        <w:rPr>
          <w:sz w:val="22"/>
          <w:szCs w:val="22"/>
        </w:rPr>
      </w:pPr>
      <w:r w:rsidRPr="00DD5A37">
        <w:rPr>
          <w:sz w:val="22"/>
          <w:szCs w:val="22"/>
          <w:u w:val="single"/>
        </w:rPr>
        <w:t>Single Target UE</w:t>
      </w:r>
      <w:r>
        <w:rPr>
          <w:sz w:val="22"/>
          <w:szCs w:val="22"/>
        </w:rPr>
        <w:t xml:space="preserve">: The </w:t>
      </w:r>
      <w:r w:rsidRPr="00DB3954">
        <w:rPr>
          <w:sz w:val="22"/>
          <w:szCs w:val="22"/>
        </w:rPr>
        <w:t xml:space="preserve">SLPP </w:t>
      </w:r>
      <w:r w:rsidRPr="00DB3954">
        <w:rPr>
          <w:i/>
          <w:iCs/>
          <w:sz w:val="22"/>
          <w:szCs w:val="22"/>
        </w:rPr>
        <w:t>Request Location Information</w:t>
      </w:r>
      <w:r w:rsidRPr="00DB3954">
        <w:rPr>
          <w:sz w:val="22"/>
          <w:szCs w:val="22"/>
        </w:rPr>
        <w:t xml:space="preserve"> message</w:t>
      </w:r>
      <w:r>
        <w:rPr>
          <w:sz w:val="22"/>
          <w:szCs w:val="22"/>
        </w:rPr>
        <w:t xml:space="preserve"> is transmitted by the initiating UE (Server UE-A)</w:t>
      </w:r>
      <w:r w:rsidRPr="00DB3954">
        <w:rPr>
          <w:sz w:val="22"/>
          <w:szCs w:val="22"/>
        </w:rPr>
        <w:t xml:space="preserve"> </w:t>
      </w:r>
      <w:r>
        <w:rPr>
          <w:sz w:val="22"/>
          <w:szCs w:val="22"/>
        </w:rPr>
        <w:t>to the Target UE-B.</w:t>
      </w:r>
      <w:r w:rsidRPr="004E25C7">
        <w:rPr>
          <w:sz w:val="22"/>
          <w:szCs w:val="22"/>
        </w:rPr>
        <w:t xml:space="preserve"> </w:t>
      </w:r>
    </w:p>
    <w:p w14:paraId="16EF9453" w14:textId="74E99A64" w:rsidR="00BC455A" w:rsidRDefault="00BC455A">
      <w:pPr>
        <w:pStyle w:val="B1"/>
        <w:numPr>
          <w:ilvl w:val="0"/>
          <w:numId w:val="35"/>
        </w:numPr>
        <w:rPr>
          <w:sz w:val="22"/>
          <w:szCs w:val="22"/>
        </w:rPr>
      </w:pPr>
      <w:r w:rsidRPr="00DD5A37">
        <w:rPr>
          <w:sz w:val="22"/>
          <w:szCs w:val="22"/>
          <w:u w:val="single"/>
        </w:rPr>
        <w:t>Multiple Target UEs</w:t>
      </w:r>
      <w:r>
        <w:rPr>
          <w:sz w:val="22"/>
          <w:szCs w:val="22"/>
        </w:rPr>
        <w:t xml:space="preserve">: The </w:t>
      </w:r>
      <w:r w:rsidRPr="00DB3954">
        <w:rPr>
          <w:sz w:val="22"/>
          <w:szCs w:val="22"/>
        </w:rPr>
        <w:t xml:space="preserve">SLPP </w:t>
      </w:r>
      <w:r w:rsidRPr="00DB3954">
        <w:rPr>
          <w:i/>
          <w:iCs/>
          <w:sz w:val="22"/>
          <w:szCs w:val="22"/>
        </w:rPr>
        <w:t>Request Location Information</w:t>
      </w:r>
      <w:r w:rsidRPr="00DB3954">
        <w:rPr>
          <w:sz w:val="22"/>
          <w:szCs w:val="22"/>
        </w:rPr>
        <w:t xml:space="preserve"> message</w:t>
      </w:r>
      <w:r>
        <w:rPr>
          <w:sz w:val="22"/>
          <w:szCs w:val="22"/>
        </w:rPr>
        <w:t xml:space="preserve"> is transmitted by the initiating UE (Server UE-A)</w:t>
      </w:r>
      <w:r w:rsidRPr="00DB3954">
        <w:rPr>
          <w:sz w:val="22"/>
          <w:szCs w:val="22"/>
        </w:rPr>
        <w:t xml:space="preserve"> </w:t>
      </w:r>
      <w:r>
        <w:rPr>
          <w:sz w:val="22"/>
          <w:szCs w:val="22"/>
        </w:rPr>
        <w:t>to the multiple Target UEs (UE-B, UE-C, UE-D).</w:t>
      </w:r>
      <w:r w:rsidRPr="004E25C7">
        <w:rPr>
          <w:sz w:val="22"/>
          <w:szCs w:val="22"/>
        </w:rPr>
        <w:t xml:space="preserve"> </w:t>
      </w:r>
    </w:p>
    <w:p w14:paraId="394E388D" w14:textId="77777777" w:rsidR="000D5D1D" w:rsidRPr="00DB3954" w:rsidRDefault="000D5D1D">
      <w:pPr>
        <w:pStyle w:val="B1"/>
        <w:numPr>
          <w:ilvl w:val="0"/>
          <w:numId w:val="35"/>
        </w:numPr>
        <w:rPr>
          <w:sz w:val="22"/>
          <w:szCs w:val="22"/>
        </w:rPr>
      </w:pPr>
      <w:r w:rsidRPr="00DB3954">
        <w:rPr>
          <w:sz w:val="22"/>
          <w:szCs w:val="22"/>
        </w:rPr>
        <w:t xml:space="preserve">The SLPP </w:t>
      </w:r>
      <w:r w:rsidRPr="00DB3954">
        <w:rPr>
          <w:i/>
          <w:iCs/>
          <w:sz w:val="22"/>
          <w:szCs w:val="22"/>
        </w:rPr>
        <w:t>Request Location Information</w:t>
      </w:r>
      <w:r w:rsidRPr="00DB3954">
        <w:rPr>
          <w:sz w:val="22"/>
          <w:szCs w:val="22"/>
        </w:rPr>
        <w:t xml:space="preserve"> message may be sent by </w:t>
      </w:r>
      <w:r>
        <w:rPr>
          <w:sz w:val="22"/>
          <w:szCs w:val="22"/>
        </w:rPr>
        <w:t>initiating UE (Server UE-A)</w:t>
      </w:r>
      <w:r w:rsidRPr="00DB3954">
        <w:rPr>
          <w:sz w:val="22"/>
          <w:szCs w:val="22"/>
        </w:rPr>
        <w:t xml:space="preserve"> to </w:t>
      </w:r>
      <w:r>
        <w:rPr>
          <w:sz w:val="22"/>
          <w:szCs w:val="22"/>
        </w:rPr>
        <w:t>the single Target UE (UE-B) or multiple Target UEs (UE-B, UE-C, UE-D)</w:t>
      </w:r>
      <w:r w:rsidRPr="00DB3954">
        <w:rPr>
          <w:sz w:val="22"/>
          <w:szCs w:val="22"/>
        </w:rPr>
        <w:t xml:space="preserve"> via </w:t>
      </w:r>
      <w:r>
        <w:rPr>
          <w:sz w:val="22"/>
          <w:szCs w:val="22"/>
        </w:rPr>
        <w:t xml:space="preserve">unicast, groupcast or </w:t>
      </w:r>
      <w:r w:rsidRPr="00DB3954">
        <w:rPr>
          <w:sz w:val="22"/>
          <w:szCs w:val="22"/>
        </w:rPr>
        <w:t>broadcast, depending on the specific scenario.</w:t>
      </w:r>
    </w:p>
    <w:p w14:paraId="4407AAC6" w14:textId="12C0D5CF" w:rsidR="000221FD" w:rsidRDefault="000D5D1D">
      <w:pPr>
        <w:pStyle w:val="ListParagraph"/>
        <w:numPr>
          <w:ilvl w:val="0"/>
          <w:numId w:val="35"/>
        </w:numPr>
        <w:ind w:firstLineChars="0"/>
        <w:rPr>
          <w:sz w:val="22"/>
          <w:szCs w:val="22"/>
        </w:rPr>
      </w:pPr>
      <w:r>
        <w:rPr>
          <w:sz w:val="22"/>
          <w:szCs w:val="22"/>
        </w:rPr>
        <w:t>The</w:t>
      </w:r>
      <w:r w:rsidR="00BC455A" w:rsidRPr="00DD5A37">
        <w:rPr>
          <w:sz w:val="22"/>
          <w:szCs w:val="22"/>
        </w:rPr>
        <w:t xml:space="preserve"> SLPP </w:t>
      </w:r>
      <w:r w:rsidR="00BC455A" w:rsidRPr="00DD5A37">
        <w:rPr>
          <w:i/>
          <w:iCs/>
          <w:sz w:val="22"/>
          <w:szCs w:val="22"/>
        </w:rPr>
        <w:t>Request Location Information</w:t>
      </w:r>
      <w:r w:rsidR="00BC455A" w:rsidRPr="00DD5A37">
        <w:rPr>
          <w:sz w:val="22"/>
          <w:szCs w:val="22"/>
        </w:rPr>
        <w:t xml:space="preserve"> message indicates the type of location information needed and associated QoS (e.g., desired accuracy, response time, etc.). The message also includes an indication that range/position calculation should be performed by each of the participating UEs</w:t>
      </w:r>
      <w:r>
        <w:rPr>
          <w:sz w:val="22"/>
          <w:szCs w:val="22"/>
        </w:rPr>
        <w:t xml:space="preserve"> (the initiating Server UE-A and the Target UE(s))</w:t>
      </w:r>
      <w:r w:rsidR="00BC455A" w:rsidRPr="00DD5A37">
        <w:rPr>
          <w:sz w:val="22"/>
          <w:szCs w:val="22"/>
        </w:rPr>
        <w:t xml:space="preserve">. </w:t>
      </w:r>
    </w:p>
    <w:p w14:paraId="7EB8D976" w14:textId="77777777" w:rsidR="00BC455A" w:rsidRPr="00BF12D8" w:rsidRDefault="00BC455A">
      <w:pPr>
        <w:pStyle w:val="B1"/>
        <w:numPr>
          <w:ilvl w:val="0"/>
          <w:numId w:val="13"/>
        </w:numPr>
        <w:rPr>
          <w:sz w:val="22"/>
          <w:szCs w:val="22"/>
        </w:rPr>
      </w:pPr>
      <w:r w:rsidRPr="00BF12D8">
        <w:rPr>
          <w:sz w:val="22"/>
          <w:szCs w:val="22"/>
        </w:rPr>
        <w:t>Each participating UE performs the requested SL-PRS transmission</w:t>
      </w:r>
      <w:r>
        <w:rPr>
          <w:sz w:val="22"/>
          <w:szCs w:val="22"/>
        </w:rPr>
        <w:t>s</w:t>
      </w:r>
      <w:r w:rsidRPr="00BF12D8">
        <w:rPr>
          <w:sz w:val="22"/>
          <w:szCs w:val="22"/>
        </w:rPr>
        <w:t xml:space="preserve"> and measurements.</w:t>
      </w:r>
    </w:p>
    <w:p w14:paraId="147B862C" w14:textId="77777777" w:rsidR="00BC455A" w:rsidRDefault="00BC455A">
      <w:pPr>
        <w:pStyle w:val="B1"/>
        <w:numPr>
          <w:ilvl w:val="0"/>
          <w:numId w:val="13"/>
        </w:numPr>
        <w:rPr>
          <w:sz w:val="22"/>
          <w:szCs w:val="22"/>
        </w:rPr>
      </w:pPr>
      <w:r w:rsidRPr="00BF12D8">
        <w:rPr>
          <w:sz w:val="22"/>
          <w:szCs w:val="22"/>
        </w:rPr>
        <w:t xml:space="preserve">SLPP </w:t>
      </w:r>
      <w:r w:rsidRPr="00BF12D8">
        <w:rPr>
          <w:i/>
          <w:iCs/>
          <w:sz w:val="22"/>
          <w:szCs w:val="22"/>
        </w:rPr>
        <w:t>Provide Location Information</w:t>
      </w:r>
      <w:r>
        <w:rPr>
          <w:sz w:val="22"/>
          <w:szCs w:val="22"/>
        </w:rPr>
        <w:t>:</w:t>
      </w:r>
    </w:p>
    <w:p w14:paraId="61D6F4AA" w14:textId="0040512E" w:rsidR="00BC455A" w:rsidRDefault="00BC455A">
      <w:pPr>
        <w:pStyle w:val="B1"/>
        <w:numPr>
          <w:ilvl w:val="0"/>
          <w:numId w:val="36"/>
        </w:numPr>
        <w:rPr>
          <w:sz w:val="22"/>
          <w:szCs w:val="22"/>
        </w:rPr>
      </w:pPr>
      <w:r w:rsidRPr="00DD5A37">
        <w:rPr>
          <w:sz w:val="22"/>
          <w:szCs w:val="22"/>
          <w:u w:val="single"/>
        </w:rPr>
        <w:t>Single Target UE</w:t>
      </w:r>
      <w:r>
        <w:rPr>
          <w:sz w:val="22"/>
          <w:szCs w:val="22"/>
        </w:rPr>
        <w:t xml:space="preserve">: The Single Target UE (UE-B) </w:t>
      </w:r>
      <w:r w:rsidR="000D5D1D">
        <w:rPr>
          <w:sz w:val="22"/>
          <w:szCs w:val="22"/>
        </w:rPr>
        <w:t>and</w:t>
      </w:r>
      <w:r>
        <w:rPr>
          <w:sz w:val="22"/>
          <w:szCs w:val="22"/>
        </w:rPr>
        <w:t xml:space="preserve"> the initiating UE (Server UE-A)</w:t>
      </w:r>
      <w:r w:rsidRPr="00DB3954">
        <w:rPr>
          <w:sz w:val="22"/>
          <w:szCs w:val="22"/>
        </w:rPr>
        <w:t xml:space="preserve"> </w:t>
      </w:r>
      <w:r w:rsidR="000D5D1D">
        <w:rPr>
          <w:sz w:val="22"/>
          <w:szCs w:val="22"/>
        </w:rPr>
        <w:t xml:space="preserve">transmit </w:t>
      </w:r>
      <w:r w:rsidR="0040150E">
        <w:rPr>
          <w:sz w:val="22"/>
          <w:szCs w:val="22"/>
        </w:rPr>
        <w:t>an SLPP</w:t>
      </w:r>
      <w:r w:rsidRPr="00BF12D8">
        <w:rPr>
          <w:sz w:val="22"/>
          <w:szCs w:val="22"/>
        </w:rPr>
        <w:t xml:space="preserve"> </w:t>
      </w:r>
      <w:r w:rsidRPr="00BF12D8">
        <w:rPr>
          <w:i/>
          <w:iCs/>
          <w:sz w:val="22"/>
          <w:szCs w:val="22"/>
        </w:rPr>
        <w:t>Provide Location Information</w:t>
      </w:r>
      <w:r w:rsidRPr="00BF12D8">
        <w:rPr>
          <w:sz w:val="22"/>
          <w:szCs w:val="22"/>
        </w:rPr>
        <w:t xml:space="preserve"> message.</w:t>
      </w:r>
      <w:r>
        <w:rPr>
          <w:sz w:val="22"/>
          <w:szCs w:val="22"/>
        </w:rPr>
        <w:t xml:space="preserve"> </w:t>
      </w:r>
    </w:p>
    <w:p w14:paraId="0E74FDD2" w14:textId="70DEF246" w:rsidR="00BC455A" w:rsidRDefault="00BC455A">
      <w:pPr>
        <w:pStyle w:val="B1"/>
        <w:numPr>
          <w:ilvl w:val="0"/>
          <w:numId w:val="36"/>
        </w:numPr>
        <w:rPr>
          <w:sz w:val="22"/>
          <w:szCs w:val="22"/>
        </w:rPr>
      </w:pPr>
      <w:r w:rsidRPr="00DD5A37">
        <w:rPr>
          <w:sz w:val="22"/>
          <w:szCs w:val="22"/>
          <w:u w:val="single"/>
        </w:rPr>
        <w:t>Multiple Target UEs</w:t>
      </w:r>
      <w:r>
        <w:rPr>
          <w:sz w:val="22"/>
          <w:szCs w:val="22"/>
        </w:rPr>
        <w:t xml:space="preserve">: The multiple Target UEs (UE-B, UE-C, UE-D) </w:t>
      </w:r>
      <w:r w:rsidR="000D5D1D">
        <w:rPr>
          <w:sz w:val="22"/>
          <w:szCs w:val="22"/>
        </w:rPr>
        <w:t xml:space="preserve">and the initiating </w:t>
      </w:r>
      <w:r>
        <w:rPr>
          <w:sz w:val="22"/>
          <w:szCs w:val="22"/>
        </w:rPr>
        <w:t>UE (Server UE-A)</w:t>
      </w:r>
      <w:r w:rsidRPr="00DB3954">
        <w:rPr>
          <w:sz w:val="22"/>
          <w:szCs w:val="22"/>
        </w:rPr>
        <w:t xml:space="preserve"> </w:t>
      </w:r>
      <w:r w:rsidR="000D5D1D">
        <w:rPr>
          <w:sz w:val="22"/>
          <w:szCs w:val="22"/>
        </w:rPr>
        <w:t xml:space="preserve">transmit </w:t>
      </w:r>
      <w:r w:rsidR="0040150E">
        <w:rPr>
          <w:sz w:val="22"/>
          <w:szCs w:val="22"/>
        </w:rPr>
        <w:t>an SLPP</w:t>
      </w:r>
      <w:r w:rsidRPr="00BF12D8">
        <w:rPr>
          <w:sz w:val="22"/>
          <w:szCs w:val="22"/>
        </w:rPr>
        <w:t xml:space="preserve"> </w:t>
      </w:r>
      <w:r w:rsidRPr="00BF12D8">
        <w:rPr>
          <w:i/>
          <w:iCs/>
          <w:sz w:val="22"/>
          <w:szCs w:val="22"/>
        </w:rPr>
        <w:t>Provide Location Information</w:t>
      </w:r>
      <w:r w:rsidRPr="00BF12D8">
        <w:rPr>
          <w:sz w:val="22"/>
          <w:szCs w:val="22"/>
        </w:rPr>
        <w:t xml:space="preserve"> message</w:t>
      </w:r>
      <w:r>
        <w:rPr>
          <w:sz w:val="22"/>
          <w:szCs w:val="22"/>
        </w:rPr>
        <w:t xml:space="preserve">. </w:t>
      </w:r>
    </w:p>
    <w:p w14:paraId="393A0F85" w14:textId="77777777" w:rsidR="00BC455A" w:rsidRPr="00BF12D8" w:rsidRDefault="00BC455A">
      <w:pPr>
        <w:pStyle w:val="B1"/>
        <w:numPr>
          <w:ilvl w:val="0"/>
          <w:numId w:val="36"/>
        </w:numPr>
        <w:rPr>
          <w:sz w:val="22"/>
          <w:szCs w:val="22"/>
        </w:rPr>
      </w:pPr>
      <w:r w:rsidRPr="00DB3954">
        <w:rPr>
          <w:sz w:val="22"/>
          <w:szCs w:val="22"/>
        </w:rPr>
        <w:lastRenderedPageBreak/>
        <w:t xml:space="preserve">The </w:t>
      </w:r>
      <w:r w:rsidRPr="00BF12D8">
        <w:rPr>
          <w:sz w:val="22"/>
          <w:szCs w:val="22"/>
        </w:rPr>
        <w:t xml:space="preserve">SLPP </w:t>
      </w:r>
      <w:r w:rsidRPr="00BF12D8">
        <w:rPr>
          <w:i/>
          <w:iCs/>
          <w:sz w:val="22"/>
          <w:szCs w:val="22"/>
        </w:rPr>
        <w:t>Provide Location Information</w:t>
      </w:r>
      <w:r w:rsidRPr="00BF12D8">
        <w:rPr>
          <w:sz w:val="22"/>
          <w:szCs w:val="22"/>
        </w:rPr>
        <w:t xml:space="preserve"> </w:t>
      </w:r>
      <w:r w:rsidRPr="00DB3954">
        <w:rPr>
          <w:sz w:val="22"/>
          <w:szCs w:val="22"/>
        </w:rPr>
        <w:t xml:space="preserve">message may be sent by </w:t>
      </w:r>
      <w:r>
        <w:rPr>
          <w:sz w:val="22"/>
          <w:szCs w:val="22"/>
        </w:rPr>
        <w:t>the single Target UE (UE-B) to the initiating UE (Server UE-A) or by the multiple Target UEs (UE-B, UE-C, UE-D) to the initiating UE (Server UE-A)</w:t>
      </w:r>
      <w:r w:rsidRPr="00DB3954">
        <w:rPr>
          <w:sz w:val="22"/>
          <w:szCs w:val="22"/>
        </w:rPr>
        <w:t xml:space="preserve"> via </w:t>
      </w:r>
      <w:r>
        <w:rPr>
          <w:sz w:val="22"/>
          <w:szCs w:val="22"/>
        </w:rPr>
        <w:t xml:space="preserve">unicast, groupcast or </w:t>
      </w:r>
      <w:r w:rsidRPr="00DB3954">
        <w:rPr>
          <w:sz w:val="22"/>
          <w:szCs w:val="22"/>
        </w:rPr>
        <w:t>broadcast, depending on the specific scenario.</w:t>
      </w:r>
    </w:p>
    <w:p w14:paraId="60C557C9" w14:textId="2A4E180D" w:rsidR="00260348" w:rsidRPr="00260348" w:rsidRDefault="00BC455A">
      <w:pPr>
        <w:pStyle w:val="B1"/>
        <w:numPr>
          <w:ilvl w:val="0"/>
          <w:numId w:val="36"/>
        </w:numPr>
        <w:rPr>
          <w:sz w:val="22"/>
          <w:szCs w:val="22"/>
        </w:rPr>
      </w:pPr>
      <w:r w:rsidRPr="00260348">
        <w:rPr>
          <w:sz w:val="22"/>
          <w:szCs w:val="22"/>
        </w:rPr>
        <w:t xml:space="preserve">The SLPP </w:t>
      </w:r>
      <w:r w:rsidRPr="00260348">
        <w:rPr>
          <w:i/>
          <w:iCs/>
          <w:sz w:val="22"/>
          <w:szCs w:val="22"/>
        </w:rPr>
        <w:t>Provide Location Information</w:t>
      </w:r>
      <w:r w:rsidRPr="00260348">
        <w:rPr>
          <w:sz w:val="22"/>
          <w:szCs w:val="22"/>
        </w:rPr>
        <w:t xml:space="preserve"> message may be sent upon completion of the transmission and measurements or periodically or after the response time received at Step 6 expired and may also include an indication of whether other UEs (the initiating Server UE-A</w:t>
      </w:r>
      <w:r w:rsidR="000D5D1D" w:rsidRPr="00260348">
        <w:rPr>
          <w:sz w:val="22"/>
          <w:szCs w:val="22"/>
        </w:rPr>
        <w:t xml:space="preserve"> </w:t>
      </w:r>
      <w:r w:rsidRPr="00260348">
        <w:rPr>
          <w:sz w:val="22"/>
          <w:szCs w:val="22"/>
        </w:rPr>
        <w:t xml:space="preserve">in this case) is requested to provide the location result (e.g., calculated range and/or position) back to this UE. SL-PRS transmission and SL-PRS measurement may be performed periodically, based on the configuration received in the SLPP </w:t>
      </w:r>
      <w:r w:rsidRPr="00260348">
        <w:rPr>
          <w:i/>
          <w:iCs/>
          <w:sz w:val="22"/>
          <w:szCs w:val="22"/>
        </w:rPr>
        <w:t>Provide Assistance Data</w:t>
      </w:r>
      <w:r w:rsidRPr="00260348">
        <w:rPr>
          <w:sz w:val="22"/>
          <w:szCs w:val="22"/>
        </w:rPr>
        <w:t xml:space="preserve"> message.</w:t>
      </w:r>
    </w:p>
    <w:p w14:paraId="62853177" w14:textId="2741B243" w:rsidR="008065B5" w:rsidRPr="00DB3954" w:rsidRDefault="008065B5">
      <w:pPr>
        <w:pStyle w:val="B1"/>
        <w:numPr>
          <w:ilvl w:val="0"/>
          <w:numId w:val="13"/>
        </w:numPr>
        <w:rPr>
          <w:sz w:val="22"/>
          <w:szCs w:val="22"/>
        </w:rPr>
      </w:pPr>
      <w:r w:rsidRPr="00DD1018">
        <w:rPr>
          <w:sz w:val="22"/>
          <w:szCs w:val="22"/>
        </w:rPr>
        <w:t xml:space="preserve">Each participating UE performs the range/position computations using the location results received at Step </w:t>
      </w:r>
      <w:r>
        <w:rPr>
          <w:sz w:val="22"/>
          <w:szCs w:val="22"/>
        </w:rPr>
        <w:t>8</w:t>
      </w:r>
      <w:r w:rsidRPr="00DD1018">
        <w:rPr>
          <w:sz w:val="22"/>
          <w:szCs w:val="22"/>
        </w:rPr>
        <w:t xml:space="preserve"> and </w:t>
      </w:r>
      <w:r>
        <w:rPr>
          <w:sz w:val="22"/>
          <w:szCs w:val="22"/>
        </w:rPr>
        <w:t>its</w:t>
      </w:r>
      <w:r w:rsidRPr="00DD1018">
        <w:rPr>
          <w:sz w:val="22"/>
          <w:szCs w:val="22"/>
        </w:rPr>
        <w:t xml:space="preserve"> own location results obtained at Step </w:t>
      </w:r>
      <w:r>
        <w:rPr>
          <w:sz w:val="22"/>
          <w:szCs w:val="22"/>
        </w:rPr>
        <w:t>7</w:t>
      </w:r>
      <w:r w:rsidRPr="00DD1018">
        <w:rPr>
          <w:sz w:val="22"/>
          <w:szCs w:val="22"/>
        </w:rPr>
        <w:t>.</w:t>
      </w:r>
    </w:p>
    <w:p w14:paraId="3B36D53C" w14:textId="2D8C006A" w:rsidR="00BC455A" w:rsidRPr="00EA398C" w:rsidRDefault="00BC455A">
      <w:pPr>
        <w:pStyle w:val="B1"/>
        <w:numPr>
          <w:ilvl w:val="0"/>
          <w:numId w:val="13"/>
        </w:numPr>
        <w:rPr>
          <w:sz w:val="22"/>
          <w:szCs w:val="22"/>
        </w:rPr>
      </w:pPr>
      <w:r w:rsidRPr="00EA398C">
        <w:rPr>
          <w:sz w:val="22"/>
          <w:szCs w:val="22"/>
        </w:rPr>
        <w:t xml:space="preserve">If requested at </w:t>
      </w:r>
      <w:r w:rsidR="008065B5" w:rsidRPr="00EA398C">
        <w:rPr>
          <w:sz w:val="22"/>
          <w:szCs w:val="22"/>
        </w:rPr>
        <w:t xml:space="preserve">Step 8, each UE may distribute its location results to the other UEs in this session </w:t>
      </w:r>
      <w:r w:rsidRPr="00EA398C">
        <w:rPr>
          <w:sz w:val="22"/>
          <w:szCs w:val="22"/>
        </w:rPr>
        <w:t xml:space="preserve">by transmitting </w:t>
      </w:r>
      <w:r w:rsidR="0040150E" w:rsidRPr="00EA398C">
        <w:rPr>
          <w:sz w:val="22"/>
          <w:szCs w:val="22"/>
        </w:rPr>
        <w:t>an SLPP</w:t>
      </w:r>
      <w:r w:rsidRPr="00EA398C">
        <w:rPr>
          <w:sz w:val="22"/>
          <w:szCs w:val="22"/>
        </w:rPr>
        <w:t xml:space="preserve"> </w:t>
      </w:r>
      <w:r w:rsidRPr="00EA398C">
        <w:rPr>
          <w:i/>
          <w:iCs/>
          <w:sz w:val="22"/>
          <w:szCs w:val="22"/>
        </w:rPr>
        <w:t>Provide Location Information</w:t>
      </w:r>
      <w:r w:rsidRPr="00EA398C">
        <w:rPr>
          <w:sz w:val="22"/>
          <w:szCs w:val="22"/>
        </w:rPr>
        <w:t xml:space="preserve"> message</w:t>
      </w:r>
      <w:r w:rsidR="008065B5" w:rsidRPr="00EA398C">
        <w:rPr>
          <w:sz w:val="22"/>
          <w:szCs w:val="22"/>
        </w:rPr>
        <w:t>.</w:t>
      </w:r>
    </w:p>
    <w:p w14:paraId="419F3AE2" w14:textId="5E4E4635" w:rsidR="00BC455A" w:rsidRDefault="00BC455A">
      <w:pPr>
        <w:pStyle w:val="B1"/>
        <w:numPr>
          <w:ilvl w:val="0"/>
          <w:numId w:val="37"/>
        </w:numPr>
        <w:rPr>
          <w:sz w:val="22"/>
          <w:szCs w:val="22"/>
        </w:rPr>
      </w:pPr>
      <w:r w:rsidRPr="00DD5A37">
        <w:rPr>
          <w:sz w:val="22"/>
          <w:szCs w:val="22"/>
          <w:u w:val="single"/>
        </w:rPr>
        <w:t>Single Target UE</w:t>
      </w:r>
      <w:r>
        <w:rPr>
          <w:sz w:val="22"/>
          <w:szCs w:val="22"/>
        </w:rPr>
        <w:t xml:space="preserve">: The </w:t>
      </w:r>
      <w:r w:rsidRPr="00DB3954">
        <w:rPr>
          <w:sz w:val="22"/>
          <w:szCs w:val="22"/>
        </w:rPr>
        <w:t xml:space="preserve">SLPP </w:t>
      </w:r>
      <w:r>
        <w:rPr>
          <w:i/>
          <w:iCs/>
          <w:sz w:val="22"/>
          <w:szCs w:val="22"/>
        </w:rPr>
        <w:t>Provide</w:t>
      </w:r>
      <w:r w:rsidRPr="00DB3954">
        <w:rPr>
          <w:i/>
          <w:iCs/>
          <w:sz w:val="22"/>
          <w:szCs w:val="22"/>
        </w:rPr>
        <w:t xml:space="preserve"> Location Information</w:t>
      </w:r>
      <w:r w:rsidRPr="00DB3954">
        <w:rPr>
          <w:sz w:val="22"/>
          <w:szCs w:val="22"/>
        </w:rPr>
        <w:t xml:space="preserve"> message</w:t>
      </w:r>
      <w:r>
        <w:rPr>
          <w:sz w:val="22"/>
          <w:szCs w:val="22"/>
        </w:rPr>
        <w:t xml:space="preserve"> is transmitted by the initiating UE (Server UE-A)</w:t>
      </w:r>
      <w:r w:rsidRPr="00DB3954">
        <w:rPr>
          <w:sz w:val="22"/>
          <w:szCs w:val="22"/>
        </w:rPr>
        <w:t xml:space="preserve"> </w:t>
      </w:r>
      <w:r w:rsidR="008065B5">
        <w:rPr>
          <w:sz w:val="22"/>
          <w:szCs w:val="22"/>
        </w:rPr>
        <w:t>and</w:t>
      </w:r>
      <w:r>
        <w:rPr>
          <w:sz w:val="22"/>
          <w:szCs w:val="22"/>
        </w:rPr>
        <w:t xml:space="preserve"> the single Target UE-B</w:t>
      </w:r>
      <w:r w:rsidR="008065B5">
        <w:rPr>
          <w:sz w:val="22"/>
          <w:szCs w:val="22"/>
        </w:rPr>
        <w:t xml:space="preserve">. </w:t>
      </w:r>
    </w:p>
    <w:p w14:paraId="14A2D303" w14:textId="47F7243B" w:rsidR="00BC455A" w:rsidRDefault="00BC455A">
      <w:pPr>
        <w:pStyle w:val="B1"/>
        <w:numPr>
          <w:ilvl w:val="0"/>
          <w:numId w:val="37"/>
        </w:numPr>
        <w:rPr>
          <w:sz w:val="22"/>
          <w:szCs w:val="22"/>
        </w:rPr>
      </w:pPr>
      <w:r w:rsidRPr="00DD5A37">
        <w:rPr>
          <w:sz w:val="22"/>
          <w:szCs w:val="22"/>
          <w:u w:val="single"/>
        </w:rPr>
        <w:t>Multiple Target UEs</w:t>
      </w:r>
      <w:r>
        <w:rPr>
          <w:sz w:val="22"/>
          <w:szCs w:val="22"/>
        </w:rPr>
        <w:t xml:space="preserve">: The </w:t>
      </w:r>
      <w:r w:rsidRPr="00DB3954">
        <w:rPr>
          <w:sz w:val="22"/>
          <w:szCs w:val="22"/>
        </w:rPr>
        <w:t xml:space="preserve">SLPP </w:t>
      </w:r>
      <w:r>
        <w:rPr>
          <w:i/>
          <w:iCs/>
          <w:sz w:val="22"/>
          <w:szCs w:val="22"/>
        </w:rPr>
        <w:t>Provide</w:t>
      </w:r>
      <w:r w:rsidRPr="00DB3954">
        <w:rPr>
          <w:i/>
          <w:iCs/>
          <w:sz w:val="22"/>
          <w:szCs w:val="22"/>
        </w:rPr>
        <w:t xml:space="preserve"> Location Information</w:t>
      </w:r>
      <w:r w:rsidRPr="00DB3954">
        <w:rPr>
          <w:sz w:val="22"/>
          <w:szCs w:val="22"/>
        </w:rPr>
        <w:t xml:space="preserve"> message</w:t>
      </w:r>
      <w:r>
        <w:rPr>
          <w:sz w:val="22"/>
          <w:szCs w:val="22"/>
        </w:rPr>
        <w:t xml:space="preserve"> is transmitted by the initiating UE (Server UE-A)</w:t>
      </w:r>
      <w:r w:rsidRPr="00DB3954">
        <w:rPr>
          <w:sz w:val="22"/>
          <w:szCs w:val="22"/>
        </w:rPr>
        <w:t xml:space="preserve"> </w:t>
      </w:r>
      <w:r w:rsidR="008065B5">
        <w:rPr>
          <w:sz w:val="22"/>
          <w:szCs w:val="22"/>
        </w:rPr>
        <w:t>and</w:t>
      </w:r>
      <w:r>
        <w:rPr>
          <w:sz w:val="22"/>
          <w:szCs w:val="22"/>
        </w:rPr>
        <w:t xml:space="preserve"> the multiple Target UEs (UE-B, UE-C, UE-D).</w:t>
      </w:r>
      <w:r w:rsidRPr="004E25C7">
        <w:rPr>
          <w:sz w:val="22"/>
          <w:szCs w:val="22"/>
        </w:rPr>
        <w:t xml:space="preserve"> </w:t>
      </w:r>
    </w:p>
    <w:p w14:paraId="2DE9F847" w14:textId="5D3C2C6D" w:rsidR="009E0665" w:rsidRPr="00C77800" w:rsidRDefault="00BC455A">
      <w:pPr>
        <w:pStyle w:val="B1"/>
        <w:numPr>
          <w:ilvl w:val="0"/>
          <w:numId w:val="37"/>
        </w:numPr>
        <w:rPr>
          <w:sz w:val="22"/>
          <w:szCs w:val="22"/>
        </w:rPr>
      </w:pPr>
      <w:r w:rsidRPr="00C77800">
        <w:rPr>
          <w:sz w:val="22"/>
          <w:szCs w:val="22"/>
        </w:rPr>
        <w:t xml:space="preserve">The SLPP </w:t>
      </w:r>
      <w:r w:rsidRPr="00C77800">
        <w:rPr>
          <w:i/>
          <w:iCs/>
          <w:sz w:val="22"/>
          <w:szCs w:val="22"/>
        </w:rPr>
        <w:t>Provide Location Information</w:t>
      </w:r>
      <w:r w:rsidRPr="00C77800">
        <w:rPr>
          <w:sz w:val="22"/>
          <w:szCs w:val="22"/>
        </w:rPr>
        <w:t xml:space="preserve"> message may be sent by initiating UE (Server UE-A) to the single Target UE (UE-B) or </w:t>
      </w:r>
      <w:r w:rsidR="009E0665" w:rsidRPr="00C77800">
        <w:rPr>
          <w:sz w:val="22"/>
          <w:szCs w:val="22"/>
        </w:rPr>
        <w:t xml:space="preserve">by the </w:t>
      </w:r>
      <w:r w:rsidRPr="00C77800">
        <w:rPr>
          <w:sz w:val="22"/>
          <w:szCs w:val="22"/>
        </w:rPr>
        <w:t>multiple Target UEs (UE-B, UE-C, UE-D) via unicast, groupcast or broadcast, depending on the specific scenario.</w:t>
      </w:r>
    </w:p>
    <w:p w14:paraId="37D314DE" w14:textId="77777777" w:rsidR="00BC455A" w:rsidRPr="00DB3954" w:rsidRDefault="00BC455A">
      <w:pPr>
        <w:pStyle w:val="B1"/>
        <w:numPr>
          <w:ilvl w:val="0"/>
          <w:numId w:val="13"/>
        </w:numPr>
        <w:spacing w:after="240"/>
        <w:rPr>
          <w:sz w:val="22"/>
          <w:szCs w:val="22"/>
        </w:rPr>
      </w:pPr>
      <w:r w:rsidRPr="00DB3954">
        <w:rPr>
          <w:sz w:val="22"/>
          <w:szCs w:val="22"/>
        </w:rPr>
        <w:t>The SLPP session may be terminated.</w:t>
      </w:r>
    </w:p>
    <w:p w14:paraId="111618A5" w14:textId="77777777" w:rsidR="00454A1F" w:rsidRDefault="00454A1F" w:rsidP="00973557">
      <w:pPr>
        <w:rPr>
          <w:color w:val="auto"/>
          <w:sz w:val="22"/>
          <w:szCs w:val="22"/>
        </w:rPr>
      </w:pPr>
    </w:p>
    <w:p w14:paraId="7E95DC75" w14:textId="611C2DCE" w:rsidR="00973557" w:rsidRDefault="005B664B" w:rsidP="00973557">
      <w:pPr>
        <w:rPr>
          <w:color w:val="auto"/>
          <w:sz w:val="22"/>
          <w:szCs w:val="22"/>
        </w:rPr>
      </w:pPr>
      <w:r>
        <w:rPr>
          <w:color w:val="auto"/>
          <w:sz w:val="22"/>
          <w:szCs w:val="22"/>
        </w:rPr>
        <w:t xml:space="preserve">The </w:t>
      </w:r>
      <w:r w:rsidR="00C91C4C">
        <w:rPr>
          <w:color w:val="auto"/>
          <w:sz w:val="22"/>
          <w:szCs w:val="22"/>
        </w:rPr>
        <w:t xml:space="preserve">preceding </w:t>
      </w:r>
      <w:r w:rsidR="00886591">
        <w:rPr>
          <w:color w:val="auto"/>
          <w:sz w:val="22"/>
          <w:szCs w:val="22"/>
        </w:rPr>
        <w:t xml:space="preserve">set of </w:t>
      </w:r>
      <w:r w:rsidR="005E4204">
        <w:rPr>
          <w:color w:val="auto"/>
          <w:sz w:val="22"/>
          <w:szCs w:val="22"/>
        </w:rPr>
        <w:t xml:space="preserve">SLPP session call flows for </w:t>
      </w:r>
      <w:r w:rsidR="00886591">
        <w:rPr>
          <w:color w:val="auto"/>
          <w:sz w:val="22"/>
          <w:szCs w:val="22"/>
        </w:rPr>
        <w:t>UE-based</w:t>
      </w:r>
      <w:r w:rsidR="00C8321E">
        <w:rPr>
          <w:color w:val="auto"/>
          <w:sz w:val="22"/>
          <w:szCs w:val="22"/>
        </w:rPr>
        <w:t xml:space="preserve"> and UE-assisted</w:t>
      </w:r>
      <w:r w:rsidR="00886591">
        <w:rPr>
          <w:color w:val="auto"/>
          <w:sz w:val="22"/>
          <w:szCs w:val="22"/>
        </w:rPr>
        <w:t xml:space="preserve"> sidelink positioning and ranging clearly </w:t>
      </w:r>
      <w:r w:rsidR="00C8321E">
        <w:rPr>
          <w:color w:val="auto"/>
          <w:sz w:val="22"/>
          <w:szCs w:val="22"/>
        </w:rPr>
        <w:t>demonstrate</w:t>
      </w:r>
      <w:r>
        <w:rPr>
          <w:color w:val="auto"/>
          <w:sz w:val="22"/>
          <w:szCs w:val="22"/>
        </w:rPr>
        <w:t xml:space="preserve"> that the SLPP messages and message </w:t>
      </w:r>
      <w:r w:rsidR="00886591">
        <w:rPr>
          <w:color w:val="auto"/>
          <w:sz w:val="22"/>
          <w:szCs w:val="22"/>
        </w:rPr>
        <w:t>sequence</w:t>
      </w:r>
      <w:r>
        <w:rPr>
          <w:color w:val="auto"/>
          <w:sz w:val="22"/>
          <w:szCs w:val="22"/>
        </w:rPr>
        <w:t xml:space="preserve"> </w:t>
      </w:r>
      <w:r w:rsidR="00886591">
        <w:rPr>
          <w:color w:val="auto"/>
          <w:sz w:val="22"/>
          <w:szCs w:val="22"/>
        </w:rPr>
        <w:t>is the same regardless of whether an SLPP session is established to range/position a single target UE</w:t>
      </w:r>
      <w:r w:rsidR="00C91C4C">
        <w:rPr>
          <w:color w:val="auto"/>
          <w:sz w:val="22"/>
          <w:szCs w:val="22"/>
        </w:rPr>
        <w:t>,</w:t>
      </w:r>
      <w:r w:rsidR="00886591">
        <w:rPr>
          <w:color w:val="auto"/>
          <w:sz w:val="22"/>
          <w:szCs w:val="22"/>
        </w:rPr>
        <w:t xml:space="preserve"> or</w:t>
      </w:r>
      <w:r w:rsidR="00C91C4C">
        <w:rPr>
          <w:color w:val="auto"/>
          <w:sz w:val="22"/>
          <w:szCs w:val="22"/>
        </w:rPr>
        <w:t xml:space="preserve"> an SLPP session</w:t>
      </w:r>
      <w:r w:rsidR="00886591">
        <w:rPr>
          <w:color w:val="auto"/>
          <w:sz w:val="22"/>
          <w:szCs w:val="22"/>
        </w:rPr>
        <w:t xml:space="preserve"> is established to range/position</w:t>
      </w:r>
      <w:r w:rsidR="00886591" w:rsidRPr="00886591">
        <w:rPr>
          <w:color w:val="auto"/>
          <w:sz w:val="22"/>
          <w:szCs w:val="22"/>
        </w:rPr>
        <w:t xml:space="preserve"> </w:t>
      </w:r>
      <w:r w:rsidR="00886591">
        <w:rPr>
          <w:color w:val="auto"/>
          <w:sz w:val="22"/>
          <w:szCs w:val="22"/>
        </w:rPr>
        <w:t>a set of multiple target UEs</w:t>
      </w:r>
      <w:r w:rsidR="00973557">
        <w:rPr>
          <w:color w:val="auto"/>
          <w:sz w:val="22"/>
          <w:szCs w:val="22"/>
        </w:rPr>
        <w:t xml:space="preserve">. There is no difference in </w:t>
      </w:r>
      <w:r w:rsidR="001D1A01">
        <w:rPr>
          <w:color w:val="auto"/>
          <w:sz w:val="22"/>
          <w:szCs w:val="22"/>
        </w:rPr>
        <w:t xml:space="preserve">SLPP signaling </w:t>
      </w:r>
      <w:r w:rsidR="00415288">
        <w:rPr>
          <w:color w:val="auto"/>
          <w:sz w:val="22"/>
          <w:szCs w:val="22"/>
        </w:rPr>
        <w:t xml:space="preserve">between </w:t>
      </w:r>
      <w:r w:rsidR="00973557">
        <w:rPr>
          <w:color w:val="auto"/>
          <w:sz w:val="22"/>
          <w:szCs w:val="22"/>
        </w:rPr>
        <w:t xml:space="preserve">SLPP sessions for a single target UE or for multiple target UEs. Moreover, enforcing an SLPP session </w:t>
      </w:r>
      <w:r w:rsidR="005104D6">
        <w:rPr>
          <w:color w:val="auto"/>
          <w:sz w:val="22"/>
          <w:szCs w:val="22"/>
        </w:rPr>
        <w:t xml:space="preserve">to </w:t>
      </w:r>
      <w:r w:rsidR="00973557">
        <w:rPr>
          <w:color w:val="auto"/>
          <w:sz w:val="22"/>
          <w:szCs w:val="22"/>
        </w:rPr>
        <w:t>support only a single target UE is unnecessary</w:t>
      </w:r>
      <w:r w:rsidR="00C8321E">
        <w:rPr>
          <w:color w:val="auto"/>
          <w:sz w:val="22"/>
          <w:szCs w:val="22"/>
        </w:rPr>
        <w:t xml:space="preserve"> and will </w:t>
      </w:r>
      <w:r w:rsidR="00151CDD">
        <w:rPr>
          <w:color w:val="auto"/>
          <w:sz w:val="22"/>
          <w:szCs w:val="22"/>
        </w:rPr>
        <w:t>require</w:t>
      </w:r>
      <w:r w:rsidR="00C8321E">
        <w:rPr>
          <w:color w:val="auto"/>
          <w:sz w:val="22"/>
          <w:szCs w:val="22"/>
        </w:rPr>
        <w:t xml:space="preserve"> any ranging/positioning session involving more than one target UE to</w:t>
      </w:r>
      <w:r w:rsidR="00973557">
        <w:rPr>
          <w:color w:val="auto"/>
          <w:sz w:val="22"/>
          <w:szCs w:val="22"/>
        </w:rPr>
        <w:t xml:space="preserve"> </w:t>
      </w:r>
      <w:r w:rsidR="00C8321E">
        <w:rPr>
          <w:color w:val="auto"/>
          <w:sz w:val="22"/>
          <w:szCs w:val="22"/>
        </w:rPr>
        <w:t>invoke</w:t>
      </w:r>
      <w:r w:rsidR="00973557">
        <w:rPr>
          <w:color w:val="auto"/>
          <w:sz w:val="22"/>
          <w:szCs w:val="22"/>
        </w:rPr>
        <w:t xml:space="preserve"> multiple </w:t>
      </w:r>
      <w:r w:rsidR="00C8321E">
        <w:rPr>
          <w:color w:val="auto"/>
          <w:sz w:val="22"/>
          <w:szCs w:val="22"/>
        </w:rPr>
        <w:t xml:space="preserve">SLPP </w:t>
      </w:r>
      <w:r w:rsidR="00973557">
        <w:rPr>
          <w:color w:val="auto"/>
          <w:sz w:val="22"/>
          <w:szCs w:val="22"/>
        </w:rPr>
        <w:t>sessions</w:t>
      </w:r>
      <w:r w:rsidR="00415288">
        <w:rPr>
          <w:color w:val="auto"/>
          <w:sz w:val="22"/>
          <w:szCs w:val="22"/>
        </w:rPr>
        <w:t xml:space="preserve">. The resulting performance will be </w:t>
      </w:r>
      <w:r w:rsidR="00973557">
        <w:rPr>
          <w:color w:val="auto"/>
          <w:sz w:val="22"/>
          <w:szCs w:val="22"/>
        </w:rPr>
        <w:t xml:space="preserve">inefficient </w:t>
      </w:r>
      <w:r w:rsidR="00A90F01">
        <w:rPr>
          <w:color w:val="auto"/>
          <w:sz w:val="22"/>
          <w:szCs w:val="22"/>
        </w:rPr>
        <w:t xml:space="preserve">in </w:t>
      </w:r>
      <w:r w:rsidR="00973557">
        <w:rPr>
          <w:color w:val="auto"/>
          <w:sz w:val="22"/>
          <w:szCs w:val="22"/>
        </w:rPr>
        <w:t>use of over-the-air resources and extend</w:t>
      </w:r>
      <w:r w:rsidR="001D1A01">
        <w:rPr>
          <w:color w:val="auto"/>
          <w:sz w:val="22"/>
          <w:szCs w:val="22"/>
        </w:rPr>
        <w:t xml:space="preserve"> the</w:t>
      </w:r>
      <w:r w:rsidR="00973557">
        <w:rPr>
          <w:color w:val="auto"/>
          <w:sz w:val="22"/>
          <w:szCs w:val="22"/>
        </w:rPr>
        <w:t xml:space="preserve"> time required to </w:t>
      </w:r>
      <w:r w:rsidR="001D1A01">
        <w:rPr>
          <w:color w:val="auto"/>
          <w:sz w:val="22"/>
          <w:szCs w:val="22"/>
        </w:rPr>
        <w:t>obtain</w:t>
      </w:r>
      <w:r w:rsidR="00973557">
        <w:rPr>
          <w:color w:val="auto"/>
          <w:sz w:val="22"/>
          <w:szCs w:val="22"/>
        </w:rPr>
        <w:t xml:space="preserve"> </w:t>
      </w:r>
      <w:r w:rsidR="00A90F01">
        <w:rPr>
          <w:color w:val="auto"/>
          <w:sz w:val="22"/>
          <w:szCs w:val="22"/>
        </w:rPr>
        <w:t xml:space="preserve">the range and/or </w:t>
      </w:r>
      <w:r w:rsidR="00973557">
        <w:rPr>
          <w:color w:val="auto"/>
          <w:sz w:val="22"/>
          <w:szCs w:val="22"/>
        </w:rPr>
        <w:t xml:space="preserve">position </w:t>
      </w:r>
      <w:r w:rsidR="00151CDD">
        <w:rPr>
          <w:color w:val="auto"/>
          <w:sz w:val="22"/>
          <w:szCs w:val="22"/>
        </w:rPr>
        <w:t>results</w:t>
      </w:r>
      <w:r w:rsidR="00973557">
        <w:rPr>
          <w:color w:val="auto"/>
          <w:sz w:val="22"/>
          <w:szCs w:val="22"/>
        </w:rPr>
        <w:t xml:space="preserve">. </w:t>
      </w:r>
    </w:p>
    <w:p w14:paraId="66B2D8AA" w14:textId="75557B63" w:rsidR="00596647" w:rsidRDefault="00596647" w:rsidP="00596647">
      <w:pPr>
        <w:ind w:left="1440" w:hanging="1440"/>
        <w:rPr>
          <w:color w:val="auto"/>
          <w:sz w:val="22"/>
          <w:szCs w:val="22"/>
        </w:rPr>
      </w:pPr>
      <w:r w:rsidRPr="00314687">
        <w:rPr>
          <w:b/>
          <w:bCs/>
          <w:color w:val="auto"/>
          <w:sz w:val="22"/>
          <w:szCs w:val="22"/>
        </w:rPr>
        <w:t xml:space="preserve">Observation </w:t>
      </w:r>
      <w:r>
        <w:rPr>
          <w:b/>
          <w:bCs/>
          <w:color w:val="auto"/>
          <w:sz w:val="22"/>
          <w:szCs w:val="22"/>
        </w:rPr>
        <w:t>8</w:t>
      </w:r>
      <w:r w:rsidRPr="00314687">
        <w:rPr>
          <w:color w:val="auto"/>
          <w:sz w:val="22"/>
          <w:szCs w:val="22"/>
        </w:rPr>
        <w:t xml:space="preserve">: </w:t>
      </w:r>
      <w:r>
        <w:rPr>
          <w:color w:val="auto"/>
          <w:sz w:val="22"/>
          <w:szCs w:val="22"/>
        </w:rPr>
        <w:t xml:space="preserve">The same SLPP messages and the same SLPP message sequence is used regardless of whether an SLPP session is established for ranging and/or positioning a single target UE, or an SLPP session is established for ranging and/or positioning a set of multiple target UEs. </w:t>
      </w:r>
    </w:p>
    <w:p w14:paraId="33767AE2" w14:textId="6685B092" w:rsidR="001A1898" w:rsidRDefault="001A1898" w:rsidP="00973557">
      <w:pPr>
        <w:ind w:left="1440" w:hanging="1440"/>
        <w:rPr>
          <w:color w:val="auto"/>
          <w:sz w:val="22"/>
          <w:szCs w:val="22"/>
        </w:rPr>
      </w:pPr>
      <w:r w:rsidRPr="00314687">
        <w:rPr>
          <w:b/>
          <w:bCs/>
          <w:color w:val="auto"/>
          <w:sz w:val="22"/>
          <w:szCs w:val="22"/>
        </w:rPr>
        <w:t xml:space="preserve">Observation </w:t>
      </w:r>
      <w:r w:rsidR="00596647">
        <w:rPr>
          <w:b/>
          <w:bCs/>
          <w:color w:val="auto"/>
          <w:sz w:val="22"/>
          <w:szCs w:val="22"/>
        </w:rPr>
        <w:t>9</w:t>
      </w:r>
      <w:r w:rsidRPr="00314687">
        <w:rPr>
          <w:color w:val="auto"/>
          <w:sz w:val="22"/>
          <w:szCs w:val="22"/>
        </w:rPr>
        <w:t xml:space="preserve">: </w:t>
      </w:r>
      <w:r w:rsidR="00D016CA">
        <w:rPr>
          <w:color w:val="auto"/>
          <w:sz w:val="22"/>
          <w:szCs w:val="22"/>
        </w:rPr>
        <w:t xml:space="preserve">Invoking </w:t>
      </w:r>
      <w:r w:rsidR="00596647">
        <w:rPr>
          <w:color w:val="auto"/>
          <w:sz w:val="22"/>
          <w:szCs w:val="22"/>
        </w:rPr>
        <w:t xml:space="preserve">multiple SLPP sessions to range and/or position a set of multiple target UEs </w:t>
      </w:r>
      <w:r w:rsidR="00D016CA">
        <w:rPr>
          <w:color w:val="auto"/>
          <w:sz w:val="22"/>
          <w:szCs w:val="22"/>
        </w:rPr>
        <w:t>consumes more</w:t>
      </w:r>
      <w:r w:rsidR="00596647">
        <w:rPr>
          <w:color w:val="auto"/>
          <w:sz w:val="22"/>
          <w:szCs w:val="22"/>
        </w:rPr>
        <w:t xml:space="preserve"> over-the-air resources and </w:t>
      </w:r>
      <w:r w:rsidR="00D016CA">
        <w:rPr>
          <w:color w:val="auto"/>
          <w:sz w:val="22"/>
          <w:szCs w:val="22"/>
        </w:rPr>
        <w:t xml:space="preserve">requires a longer period of time to obtain range/position results for all the UEs than involving a single SLPP session including the set of multiple target UEs. </w:t>
      </w:r>
    </w:p>
    <w:p w14:paraId="4DDBB0E7" w14:textId="306EFE60" w:rsidR="00886591" w:rsidRDefault="00973557" w:rsidP="005B664B">
      <w:pPr>
        <w:rPr>
          <w:color w:val="auto"/>
          <w:sz w:val="22"/>
          <w:szCs w:val="22"/>
        </w:rPr>
      </w:pPr>
      <w:r>
        <w:rPr>
          <w:color w:val="auto"/>
          <w:sz w:val="22"/>
          <w:szCs w:val="22"/>
        </w:rPr>
        <w:t xml:space="preserve">Sidelink ranging/positioning </w:t>
      </w:r>
      <w:r w:rsidR="00B34452">
        <w:rPr>
          <w:color w:val="auto"/>
          <w:sz w:val="22"/>
          <w:szCs w:val="22"/>
        </w:rPr>
        <w:t xml:space="preserve">for </w:t>
      </w:r>
      <w:r>
        <w:rPr>
          <w:color w:val="auto"/>
          <w:sz w:val="22"/>
          <w:szCs w:val="22"/>
        </w:rPr>
        <w:t>a group of UEs (a set of multiple target UEs) is applicable to the use cases defined in the WID</w:t>
      </w:r>
      <w:r w:rsidR="00737CC9">
        <w:rPr>
          <w:color w:val="auto"/>
          <w:sz w:val="22"/>
          <w:szCs w:val="22"/>
        </w:rPr>
        <w:t xml:space="preserve"> </w:t>
      </w:r>
      <w:r w:rsidR="00D6131C">
        <w:rPr>
          <w:color w:val="auto"/>
          <w:sz w:val="22"/>
          <w:szCs w:val="22"/>
        </w:rPr>
        <w:fldChar w:fldCharType="begin"/>
      </w:r>
      <w:r w:rsidR="00D6131C">
        <w:rPr>
          <w:color w:val="auto"/>
          <w:sz w:val="22"/>
          <w:szCs w:val="22"/>
        </w:rPr>
        <w:instrText xml:space="preserve"> REF _Ref134693787 \r \h </w:instrText>
      </w:r>
      <w:r w:rsidR="00D6131C">
        <w:rPr>
          <w:color w:val="auto"/>
          <w:sz w:val="22"/>
          <w:szCs w:val="22"/>
        </w:rPr>
      </w:r>
      <w:r w:rsidR="00D6131C">
        <w:rPr>
          <w:color w:val="auto"/>
          <w:sz w:val="22"/>
          <w:szCs w:val="22"/>
        </w:rPr>
        <w:fldChar w:fldCharType="separate"/>
      </w:r>
      <w:r w:rsidR="00D6131C">
        <w:rPr>
          <w:color w:val="auto"/>
          <w:sz w:val="22"/>
          <w:szCs w:val="22"/>
        </w:rPr>
        <w:t>[7]</w:t>
      </w:r>
      <w:r w:rsidR="00D6131C">
        <w:rPr>
          <w:color w:val="auto"/>
          <w:sz w:val="22"/>
          <w:szCs w:val="22"/>
        </w:rPr>
        <w:fldChar w:fldCharType="end"/>
      </w:r>
      <w:r w:rsidR="000F0A98">
        <w:rPr>
          <w:color w:val="auto"/>
          <w:sz w:val="22"/>
          <w:szCs w:val="22"/>
        </w:rPr>
        <w:t>, including IIoT, commercial, Public Safety and V2X</w:t>
      </w:r>
      <w:r>
        <w:rPr>
          <w:color w:val="auto"/>
          <w:sz w:val="22"/>
          <w:szCs w:val="22"/>
        </w:rPr>
        <w:t>.</w:t>
      </w:r>
      <w:r w:rsidR="00F43544">
        <w:rPr>
          <w:color w:val="auto"/>
          <w:sz w:val="22"/>
          <w:szCs w:val="22"/>
        </w:rPr>
        <w:t xml:space="preserve"> </w:t>
      </w:r>
      <w:r w:rsidR="00006ADB">
        <w:rPr>
          <w:color w:val="auto"/>
          <w:sz w:val="22"/>
          <w:szCs w:val="22"/>
        </w:rPr>
        <w:t xml:space="preserve">In particular, the V2X use case can involve large groups of UEs which may engage in sidelink ranging/positioning. </w:t>
      </w:r>
      <w:r w:rsidR="00F43544">
        <w:rPr>
          <w:color w:val="auto"/>
          <w:sz w:val="22"/>
          <w:szCs w:val="22"/>
        </w:rPr>
        <w:t>I</w:t>
      </w:r>
      <w:r w:rsidR="00E866BE">
        <w:rPr>
          <w:color w:val="auto"/>
          <w:sz w:val="22"/>
          <w:szCs w:val="22"/>
        </w:rPr>
        <w:t>n their LS documents to RAN2 (</w:t>
      </w:r>
      <w:r w:rsidR="00E866BE">
        <w:rPr>
          <w:color w:val="auto"/>
          <w:sz w:val="22"/>
          <w:szCs w:val="22"/>
        </w:rPr>
        <w:fldChar w:fldCharType="begin"/>
      </w:r>
      <w:r w:rsidR="00E866BE">
        <w:rPr>
          <w:color w:val="auto"/>
          <w:sz w:val="22"/>
          <w:szCs w:val="22"/>
        </w:rPr>
        <w:instrText xml:space="preserve"> REF _Ref134109012 \n \h </w:instrText>
      </w:r>
      <w:r w:rsidR="00E866BE">
        <w:rPr>
          <w:color w:val="auto"/>
          <w:sz w:val="22"/>
          <w:szCs w:val="22"/>
        </w:rPr>
      </w:r>
      <w:r w:rsidR="00E866BE">
        <w:rPr>
          <w:color w:val="auto"/>
          <w:sz w:val="22"/>
          <w:szCs w:val="22"/>
        </w:rPr>
        <w:fldChar w:fldCharType="separate"/>
      </w:r>
      <w:r w:rsidR="00D6131C">
        <w:rPr>
          <w:color w:val="auto"/>
          <w:sz w:val="22"/>
          <w:szCs w:val="22"/>
        </w:rPr>
        <w:t>[1]</w:t>
      </w:r>
      <w:r w:rsidR="00E866BE">
        <w:rPr>
          <w:color w:val="auto"/>
          <w:sz w:val="22"/>
          <w:szCs w:val="22"/>
        </w:rPr>
        <w:fldChar w:fldCharType="end"/>
      </w:r>
      <w:r w:rsidR="00E866BE">
        <w:rPr>
          <w:color w:val="auto"/>
          <w:sz w:val="22"/>
          <w:szCs w:val="22"/>
        </w:rPr>
        <w:t xml:space="preserve">, </w:t>
      </w:r>
      <w:r w:rsidR="00E866BE">
        <w:rPr>
          <w:color w:val="auto"/>
          <w:sz w:val="22"/>
          <w:szCs w:val="22"/>
        </w:rPr>
        <w:fldChar w:fldCharType="begin"/>
      </w:r>
      <w:r w:rsidR="00E866BE">
        <w:rPr>
          <w:color w:val="auto"/>
          <w:sz w:val="22"/>
          <w:szCs w:val="22"/>
        </w:rPr>
        <w:instrText xml:space="preserve"> REF _Ref133924827 \n \h </w:instrText>
      </w:r>
      <w:r w:rsidR="00E866BE">
        <w:rPr>
          <w:color w:val="auto"/>
          <w:sz w:val="22"/>
          <w:szCs w:val="22"/>
        </w:rPr>
      </w:r>
      <w:r w:rsidR="00E866BE">
        <w:rPr>
          <w:color w:val="auto"/>
          <w:sz w:val="22"/>
          <w:szCs w:val="22"/>
        </w:rPr>
        <w:fldChar w:fldCharType="separate"/>
      </w:r>
      <w:r w:rsidR="00D6131C">
        <w:rPr>
          <w:color w:val="auto"/>
          <w:sz w:val="22"/>
          <w:szCs w:val="22"/>
        </w:rPr>
        <w:t>[2]</w:t>
      </w:r>
      <w:r w:rsidR="00E866BE">
        <w:rPr>
          <w:color w:val="auto"/>
          <w:sz w:val="22"/>
          <w:szCs w:val="22"/>
        </w:rPr>
        <w:fldChar w:fldCharType="end"/>
      </w:r>
      <w:r w:rsidR="00E866BE">
        <w:rPr>
          <w:color w:val="auto"/>
          <w:sz w:val="22"/>
          <w:szCs w:val="22"/>
        </w:rPr>
        <w:t>)</w:t>
      </w:r>
      <w:r w:rsidR="00F43544">
        <w:rPr>
          <w:color w:val="auto"/>
          <w:sz w:val="22"/>
          <w:szCs w:val="22"/>
        </w:rPr>
        <w:t>, SA2 has further made clear</w:t>
      </w:r>
      <w:r w:rsidR="00E866BE">
        <w:rPr>
          <w:color w:val="auto"/>
          <w:sz w:val="22"/>
          <w:szCs w:val="22"/>
        </w:rPr>
        <w:t xml:space="preserve"> </w:t>
      </w:r>
      <w:r w:rsidR="000F0A98">
        <w:rPr>
          <w:color w:val="auto"/>
          <w:sz w:val="22"/>
          <w:szCs w:val="22"/>
        </w:rPr>
        <w:t xml:space="preserve">the applicability of group positioning use cases, including </w:t>
      </w:r>
      <w:r w:rsidR="00E866BE">
        <w:rPr>
          <w:color w:val="auto"/>
          <w:sz w:val="22"/>
          <w:szCs w:val="22"/>
        </w:rPr>
        <w:t xml:space="preserve">that </w:t>
      </w:r>
      <w:r w:rsidR="00F43544">
        <w:rPr>
          <w:color w:val="auto"/>
          <w:sz w:val="22"/>
          <w:szCs w:val="22"/>
        </w:rPr>
        <w:t>“</w:t>
      </w:r>
      <w:r w:rsidR="00F43544" w:rsidRPr="00F43544">
        <w:rPr>
          <w:color w:val="auto"/>
          <w:sz w:val="22"/>
          <w:szCs w:val="22"/>
        </w:rPr>
        <w:t>it is desirable to allow the Ranging/SL Positioning control to support multiple target UEs</w:t>
      </w:r>
      <w:r w:rsidR="00F43544">
        <w:rPr>
          <w:color w:val="auto"/>
          <w:sz w:val="22"/>
          <w:szCs w:val="22"/>
        </w:rPr>
        <w:t>”</w:t>
      </w:r>
      <w:r w:rsidR="000F0A98">
        <w:rPr>
          <w:color w:val="auto"/>
          <w:sz w:val="22"/>
          <w:szCs w:val="22"/>
        </w:rPr>
        <w:t>.</w:t>
      </w:r>
      <w:r w:rsidR="00B34B27">
        <w:rPr>
          <w:color w:val="auto"/>
          <w:sz w:val="22"/>
          <w:szCs w:val="22"/>
        </w:rPr>
        <w:t xml:space="preserve"> </w:t>
      </w:r>
      <w:r w:rsidR="00884896">
        <w:rPr>
          <w:color w:val="auto"/>
          <w:sz w:val="22"/>
          <w:szCs w:val="22"/>
        </w:rPr>
        <w:t>As the analysis in this paper demonstrates</w:t>
      </w:r>
      <w:r w:rsidR="00B34B27">
        <w:rPr>
          <w:color w:val="auto"/>
          <w:sz w:val="22"/>
          <w:szCs w:val="22"/>
        </w:rPr>
        <w:t xml:space="preserve"> the same SLPP </w:t>
      </w:r>
      <w:r w:rsidR="00E866BE">
        <w:rPr>
          <w:color w:val="auto"/>
          <w:sz w:val="22"/>
          <w:szCs w:val="22"/>
        </w:rPr>
        <w:t xml:space="preserve">messages and </w:t>
      </w:r>
      <w:r w:rsidR="00934085">
        <w:rPr>
          <w:color w:val="auto"/>
          <w:sz w:val="22"/>
          <w:szCs w:val="22"/>
        </w:rPr>
        <w:t xml:space="preserve">SLPP </w:t>
      </w:r>
      <w:r w:rsidR="00E866BE">
        <w:rPr>
          <w:color w:val="auto"/>
          <w:sz w:val="22"/>
          <w:szCs w:val="22"/>
        </w:rPr>
        <w:t>message sequence applies to a single target UE and to multiple target UE</w:t>
      </w:r>
      <w:r w:rsidR="00934085">
        <w:rPr>
          <w:color w:val="auto"/>
          <w:sz w:val="22"/>
          <w:szCs w:val="22"/>
        </w:rPr>
        <w:t>s</w:t>
      </w:r>
      <w:r w:rsidR="00E866BE">
        <w:rPr>
          <w:color w:val="auto"/>
          <w:sz w:val="22"/>
          <w:szCs w:val="22"/>
        </w:rPr>
        <w:t>, RAN2 incurs no additional burden in terms of specification development</w:t>
      </w:r>
      <w:r w:rsidR="00934085">
        <w:rPr>
          <w:color w:val="auto"/>
          <w:sz w:val="22"/>
          <w:szCs w:val="22"/>
        </w:rPr>
        <w:t xml:space="preserve"> by supporting multiple target UEs. </w:t>
      </w:r>
      <w:r w:rsidR="00884896">
        <w:rPr>
          <w:color w:val="auto"/>
          <w:sz w:val="22"/>
          <w:szCs w:val="22"/>
        </w:rPr>
        <w:t>To s</w:t>
      </w:r>
      <w:r w:rsidR="008A4D61">
        <w:rPr>
          <w:color w:val="auto"/>
          <w:sz w:val="22"/>
          <w:szCs w:val="22"/>
        </w:rPr>
        <w:t>atisfying the WID-defined use cases and comply with SA2’s recommendations,</w:t>
      </w:r>
      <w:r w:rsidR="00934085">
        <w:rPr>
          <w:color w:val="auto"/>
          <w:sz w:val="22"/>
          <w:szCs w:val="22"/>
        </w:rPr>
        <w:t xml:space="preserve"> RAN2’s </w:t>
      </w:r>
      <w:r w:rsidR="00E866BE">
        <w:rPr>
          <w:color w:val="auto"/>
          <w:sz w:val="22"/>
          <w:szCs w:val="22"/>
        </w:rPr>
        <w:t xml:space="preserve">SLPP design should </w:t>
      </w:r>
      <w:r w:rsidR="008A4D61">
        <w:rPr>
          <w:color w:val="auto"/>
          <w:sz w:val="22"/>
          <w:szCs w:val="22"/>
        </w:rPr>
        <w:t>support</w:t>
      </w:r>
      <w:r w:rsidR="00E866BE">
        <w:rPr>
          <w:color w:val="auto"/>
          <w:sz w:val="22"/>
          <w:szCs w:val="22"/>
        </w:rPr>
        <w:t xml:space="preserve"> </w:t>
      </w:r>
      <w:r w:rsidR="00884896">
        <w:rPr>
          <w:color w:val="auto"/>
          <w:sz w:val="22"/>
          <w:szCs w:val="22"/>
        </w:rPr>
        <w:t xml:space="preserve">multiple target UEs. </w:t>
      </w:r>
    </w:p>
    <w:p w14:paraId="50D2E79B" w14:textId="33D5F7E7" w:rsidR="00884896" w:rsidRDefault="00884896" w:rsidP="00884896">
      <w:pPr>
        <w:pStyle w:val="NO"/>
        <w:ind w:left="1276" w:hanging="1276"/>
        <w:rPr>
          <w:sz w:val="22"/>
          <w:szCs w:val="22"/>
        </w:rPr>
      </w:pPr>
      <w:bookmarkStart w:id="34" w:name="_Hlk134110000"/>
      <w:r w:rsidRPr="00314687">
        <w:rPr>
          <w:b/>
          <w:bCs/>
          <w:sz w:val="22"/>
          <w:szCs w:val="22"/>
        </w:rPr>
        <w:lastRenderedPageBreak/>
        <w:t xml:space="preserve">Proposal </w:t>
      </w:r>
      <w:r>
        <w:rPr>
          <w:b/>
          <w:bCs/>
          <w:sz w:val="22"/>
          <w:szCs w:val="22"/>
        </w:rPr>
        <w:t>1</w:t>
      </w:r>
      <w:r w:rsidRPr="00314687">
        <w:rPr>
          <w:b/>
          <w:bCs/>
          <w:sz w:val="22"/>
          <w:szCs w:val="22"/>
        </w:rPr>
        <w:t>:</w:t>
      </w:r>
      <w:r w:rsidRPr="00314687">
        <w:rPr>
          <w:sz w:val="22"/>
          <w:szCs w:val="22"/>
        </w:rPr>
        <w:tab/>
      </w:r>
      <w:r w:rsidRPr="00117C4D">
        <w:rPr>
          <w:sz w:val="22"/>
          <w:szCs w:val="22"/>
        </w:rPr>
        <w:t xml:space="preserve">SLPP </w:t>
      </w:r>
      <w:r>
        <w:rPr>
          <w:sz w:val="22"/>
          <w:szCs w:val="22"/>
        </w:rPr>
        <w:t>supports</w:t>
      </w:r>
      <w:r w:rsidRPr="00117C4D">
        <w:rPr>
          <w:sz w:val="22"/>
          <w:szCs w:val="22"/>
        </w:rPr>
        <w:t xml:space="preserve"> </w:t>
      </w:r>
      <w:r>
        <w:rPr>
          <w:sz w:val="22"/>
          <w:szCs w:val="22"/>
        </w:rPr>
        <w:t xml:space="preserve">a single target UE or </w:t>
      </w:r>
      <w:r w:rsidRPr="00117C4D">
        <w:rPr>
          <w:sz w:val="22"/>
          <w:szCs w:val="22"/>
        </w:rPr>
        <w:t>multiple target UEs</w:t>
      </w:r>
      <w:r>
        <w:rPr>
          <w:sz w:val="22"/>
          <w:szCs w:val="22"/>
        </w:rPr>
        <w:t xml:space="preserve"> within the same SLPP Ranging/SL Positioning session</w:t>
      </w:r>
      <w:r w:rsidRPr="00117C4D">
        <w:rPr>
          <w:sz w:val="22"/>
          <w:szCs w:val="22"/>
        </w:rPr>
        <w:t>.</w:t>
      </w:r>
    </w:p>
    <w:p w14:paraId="5B227380" w14:textId="49BADED6" w:rsidR="003264C9" w:rsidRPr="00454A1F" w:rsidRDefault="006F50E6" w:rsidP="00454A1F">
      <w:pPr>
        <w:pStyle w:val="NO"/>
        <w:ind w:left="1276" w:hanging="1276"/>
        <w:rPr>
          <w:sz w:val="22"/>
          <w:szCs w:val="22"/>
        </w:rPr>
      </w:pPr>
      <w:r w:rsidRPr="00314687">
        <w:rPr>
          <w:b/>
          <w:bCs/>
          <w:sz w:val="22"/>
          <w:szCs w:val="22"/>
        </w:rPr>
        <w:t>Proposal</w:t>
      </w:r>
      <w:r>
        <w:rPr>
          <w:b/>
          <w:bCs/>
          <w:sz w:val="22"/>
          <w:szCs w:val="22"/>
        </w:rPr>
        <w:t xml:space="preserve"> 2</w:t>
      </w:r>
      <w:r w:rsidRPr="00314687">
        <w:rPr>
          <w:b/>
          <w:bCs/>
          <w:sz w:val="22"/>
          <w:szCs w:val="22"/>
        </w:rPr>
        <w:t>:</w:t>
      </w:r>
      <w:r w:rsidRPr="00314687">
        <w:rPr>
          <w:sz w:val="22"/>
          <w:szCs w:val="22"/>
        </w:rPr>
        <w:tab/>
      </w:r>
      <w:r>
        <w:rPr>
          <w:sz w:val="22"/>
          <w:szCs w:val="22"/>
        </w:rPr>
        <w:t>Share the reply LS proposed in the Annex with SA2</w:t>
      </w:r>
      <w:r w:rsidRPr="00314687">
        <w:rPr>
          <w:sz w:val="22"/>
          <w:szCs w:val="22"/>
        </w:rPr>
        <w:t>.</w:t>
      </w:r>
      <w:bookmarkEnd w:id="2"/>
      <w:bookmarkEnd w:id="34"/>
    </w:p>
    <w:p w14:paraId="3B6EB2D9" w14:textId="6FFE1C19" w:rsidR="004816AD" w:rsidRDefault="001D683D" w:rsidP="00454A1F">
      <w:pPr>
        <w:pStyle w:val="Heading1"/>
        <w:numPr>
          <w:ilvl w:val="0"/>
          <w:numId w:val="0"/>
        </w:numPr>
        <w:ind w:left="432" w:hanging="432"/>
      </w:pPr>
      <w:r>
        <w:t>3</w:t>
      </w:r>
      <w:r>
        <w:tab/>
      </w:r>
      <w:r w:rsidR="009F144F">
        <w:t>Summary</w:t>
      </w:r>
    </w:p>
    <w:p w14:paraId="03D2C27C" w14:textId="77777777" w:rsidR="006C62CE" w:rsidRPr="006C62CE" w:rsidRDefault="006C62CE" w:rsidP="006C62CE">
      <w:pPr>
        <w:rPr>
          <w:lang w:val="en-GB"/>
        </w:rPr>
      </w:pPr>
    </w:p>
    <w:p w14:paraId="00FA4960" w14:textId="77777777" w:rsidR="006F50E6" w:rsidRDefault="006F50E6" w:rsidP="006F50E6">
      <w:pPr>
        <w:ind w:left="1440" w:hanging="1440"/>
        <w:rPr>
          <w:color w:val="auto"/>
          <w:sz w:val="22"/>
          <w:szCs w:val="22"/>
        </w:rPr>
      </w:pPr>
      <w:r w:rsidRPr="00314687">
        <w:rPr>
          <w:b/>
          <w:bCs/>
          <w:color w:val="auto"/>
          <w:sz w:val="22"/>
          <w:szCs w:val="22"/>
        </w:rPr>
        <w:t xml:space="preserve">Observation </w:t>
      </w:r>
      <w:r>
        <w:rPr>
          <w:b/>
          <w:bCs/>
          <w:color w:val="auto"/>
          <w:sz w:val="22"/>
          <w:szCs w:val="22"/>
        </w:rPr>
        <w:t>1</w:t>
      </w:r>
      <w:r w:rsidRPr="00314687">
        <w:rPr>
          <w:color w:val="auto"/>
          <w:sz w:val="22"/>
          <w:szCs w:val="22"/>
        </w:rPr>
        <w:t xml:space="preserve">: </w:t>
      </w:r>
      <w:r>
        <w:rPr>
          <w:color w:val="auto"/>
          <w:sz w:val="22"/>
          <w:szCs w:val="22"/>
        </w:rPr>
        <w:t xml:space="preserve">UE-assisted Sidelink Positioning SLPP sessions use the same SLPP messages and SLPP message call flow regardless of whether the session is for a single Target UE or for multiple Target UEs. </w:t>
      </w:r>
    </w:p>
    <w:p w14:paraId="1CDDA000" w14:textId="77777777" w:rsidR="006F50E6" w:rsidRDefault="006F50E6" w:rsidP="006F50E6">
      <w:pPr>
        <w:ind w:left="1440" w:hanging="1440"/>
        <w:rPr>
          <w:color w:val="auto"/>
          <w:sz w:val="22"/>
          <w:szCs w:val="22"/>
        </w:rPr>
      </w:pPr>
      <w:r w:rsidRPr="00314687">
        <w:rPr>
          <w:b/>
          <w:bCs/>
          <w:color w:val="auto"/>
          <w:sz w:val="22"/>
          <w:szCs w:val="22"/>
        </w:rPr>
        <w:t xml:space="preserve">Observation </w:t>
      </w:r>
      <w:r>
        <w:rPr>
          <w:b/>
          <w:bCs/>
          <w:color w:val="auto"/>
          <w:sz w:val="22"/>
          <w:szCs w:val="22"/>
        </w:rPr>
        <w:t>2</w:t>
      </w:r>
      <w:r w:rsidRPr="00314687">
        <w:rPr>
          <w:color w:val="auto"/>
          <w:sz w:val="22"/>
          <w:szCs w:val="22"/>
        </w:rPr>
        <w:t xml:space="preserve">: </w:t>
      </w:r>
      <w:r>
        <w:rPr>
          <w:color w:val="auto"/>
          <w:sz w:val="22"/>
          <w:szCs w:val="22"/>
        </w:rPr>
        <w:t xml:space="preserve">If an SLPP session does not support multiple target UEs, an application-layer request to position multiple UEs will require as many SLPP sessions as there are target UEs. Each SLPP session requiring its own capability negotiation, assistance data exchange, SL-PRS configuration, SL-PRS transmission and location information exchange. The resulting positioning session will be inefficient in resource utilization and require a longer time to complete compared to a session supporting multiple target UEs. </w:t>
      </w:r>
    </w:p>
    <w:p w14:paraId="7D4FD559" w14:textId="77777777" w:rsidR="006F50E6" w:rsidRDefault="006F50E6" w:rsidP="006F50E6">
      <w:pPr>
        <w:ind w:left="1440" w:hanging="1440"/>
        <w:rPr>
          <w:color w:val="auto"/>
          <w:sz w:val="22"/>
          <w:szCs w:val="22"/>
        </w:rPr>
      </w:pPr>
      <w:r w:rsidRPr="00314687">
        <w:rPr>
          <w:b/>
          <w:bCs/>
          <w:color w:val="auto"/>
          <w:sz w:val="22"/>
          <w:szCs w:val="22"/>
        </w:rPr>
        <w:t xml:space="preserve">Observation </w:t>
      </w:r>
      <w:r>
        <w:rPr>
          <w:b/>
          <w:bCs/>
          <w:color w:val="auto"/>
          <w:sz w:val="22"/>
          <w:szCs w:val="22"/>
        </w:rPr>
        <w:t>3</w:t>
      </w:r>
      <w:r w:rsidRPr="00314687">
        <w:rPr>
          <w:color w:val="auto"/>
          <w:sz w:val="22"/>
          <w:szCs w:val="22"/>
        </w:rPr>
        <w:t xml:space="preserve">: </w:t>
      </w:r>
      <w:r>
        <w:rPr>
          <w:color w:val="auto"/>
          <w:sz w:val="22"/>
          <w:szCs w:val="22"/>
        </w:rPr>
        <w:t xml:space="preserve">UE-assisted Sidelink Ranging SLPP sessions for a single Target UE and UE-assisted Sidelink Ranging SLPP sessions for multiple Target UEs use the same SLPP messages and SLPP message call flow. </w:t>
      </w:r>
    </w:p>
    <w:p w14:paraId="7AB8A942" w14:textId="2EC7D8E1" w:rsidR="006F50E6" w:rsidRDefault="006F50E6" w:rsidP="006F50E6">
      <w:pPr>
        <w:ind w:left="1440" w:hanging="1440"/>
        <w:rPr>
          <w:color w:val="auto"/>
          <w:sz w:val="22"/>
          <w:szCs w:val="22"/>
        </w:rPr>
      </w:pPr>
      <w:r w:rsidRPr="00314687">
        <w:rPr>
          <w:b/>
          <w:bCs/>
          <w:color w:val="auto"/>
          <w:sz w:val="22"/>
          <w:szCs w:val="22"/>
        </w:rPr>
        <w:t xml:space="preserve">Observation </w:t>
      </w:r>
      <w:r>
        <w:rPr>
          <w:b/>
          <w:bCs/>
          <w:color w:val="auto"/>
          <w:sz w:val="22"/>
          <w:szCs w:val="22"/>
        </w:rPr>
        <w:t>4</w:t>
      </w:r>
      <w:r w:rsidRPr="00314687">
        <w:rPr>
          <w:color w:val="auto"/>
          <w:sz w:val="22"/>
          <w:szCs w:val="22"/>
        </w:rPr>
        <w:t xml:space="preserve">: </w:t>
      </w:r>
      <w:r>
        <w:rPr>
          <w:color w:val="auto"/>
          <w:sz w:val="22"/>
          <w:szCs w:val="22"/>
        </w:rPr>
        <w:t xml:space="preserve">Regardless of whether an SLPP session is for a single target UE or for multiple target UEs, the same SLPP messages and SLPP message call flow are used for UE-assisted Sidelink Ranging SLPP sessions and UE-assisted Sidelink Positioning SLPP sessions. </w:t>
      </w:r>
    </w:p>
    <w:p w14:paraId="19423D31" w14:textId="77777777" w:rsidR="006F50E6" w:rsidRDefault="006F50E6" w:rsidP="006F50E6">
      <w:pPr>
        <w:ind w:left="1440" w:hanging="1440"/>
        <w:rPr>
          <w:sz w:val="22"/>
          <w:szCs w:val="22"/>
        </w:rPr>
      </w:pPr>
      <w:r w:rsidRPr="00314687">
        <w:rPr>
          <w:b/>
          <w:bCs/>
          <w:color w:val="auto"/>
          <w:sz w:val="22"/>
          <w:szCs w:val="22"/>
        </w:rPr>
        <w:t xml:space="preserve">Observation </w:t>
      </w:r>
      <w:r>
        <w:rPr>
          <w:b/>
          <w:bCs/>
          <w:color w:val="auto"/>
          <w:sz w:val="22"/>
          <w:szCs w:val="22"/>
        </w:rPr>
        <w:t>5</w:t>
      </w:r>
      <w:r w:rsidRPr="00314687">
        <w:rPr>
          <w:color w:val="auto"/>
          <w:sz w:val="22"/>
          <w:szCs w:val="22"/>
        </w:rPr>
        <w:t xml:space="preserve">: </w:t>
      </w:r>
      <w:r>
        <w:rPr>
          <w:color w:val="auto"/>
          <w:sz w:val="22"/>
          <w:szCs w:val="22"/>
        </w:rPr>
        <w:t xml:space="preserve">If an SLPP session does not support multiple target UEs, an application-layer request to range multiple UEs will require as many SLPP sessions as there are target UEs, with each SLPP session including its own capability negotiation, assistance data exchange, SL-PRS configuration, SL-PRS transmission and location information exchange, resulting in a resource-inefficient, temporally elongated sidelink ranging session. </w:t>
      </w:r>
    </w:p>
    <w:p w14:paraId="1D325027" w14:textId="77777777" w:rsidR="006F50E6" w:rsidRDefault="006F50E6" w:rsidP="006F50E6">
      <w:pPr>
        <w:ind w:left="1440" w:hanging="1440"/>
        <w:rPr>
          <w:color w:val="auto"/>
          <w:sz w:val="22"/>
          <w:szCs w:val="22"/>
        </w:rPr>
      </w:pPr>
      <w:r w:rsidRPr="00314687">
        <w:rPr>
          <w:b/>
          <w:bCs/>
          <w:color w:val="auto"/>
          <w:sz w:val="22"/>
          <w:szCs w:val="22"/>
        </w:rPr>
        <w:t xml:space="preserve">Observation </w:t>
      </w:r>
      <w:r>
        <w:rPr>
          <w:b/>
          <w:bCs/>
          <w:color w:val="auto"/>
          <w:sz w:val="22"/>
          <w:szCs w:val="22"/>
        </w:rPr>
        <w:t>6</w:t>
      </w:r>
      <w:r w:rsidRPr="00314687">
        <w:rPr>
          <w:color w:val="auto"/>
          <w:sz w:val="22"/>
          <w:szCs w:val="22"/>
        </w:rPr>
        <w:t xml:space="preserve">: </w:t>
      </w:r>
      <w:r>
        <w:rPr>
          <w:color w:val="auto"/>
          <w:sz w:val="22"/>
          <w:szCs w:val="22"/>
        </w:rPr>
        <w:t xml:space="preserve">UE-based Sidelink Positioning SLPP sessions use the same SLPP messages and SLPP message call flow regardless of whether the session is for a single Target UE or for multiple Target UEs. </w:t>
      </w:r>
    </w:p>
    <w:p w14:paraId="2E39A95B" w14:textId="77777777" w:rsidR="006F50E6" w:rsidRDefault="006F50E6" w:rsidP="006F50E6">
      <w:pPr>
        <w:ind w:left="1440" w:hanging="1440"/>
        <w:rPr>
          <w:color w:val="auto"/>
          <w:sz w:val="22"/>
          <w:szCs w:val="22"/>
        </w:rPr>
      </w:pPr>
      <w:r w:rsidRPr="00314687">
        <w:rPr>
          <w:b/>
          <w:bCs/>
          <w:color w:val="auto"/>
          <w:sz w:val="22"/>
          <w:szCs w:val="22"/>
        </w:rPr>
        <w:t xml:space="preserve">Observation </w:t>
      </w:r>
      <w:r>
        <w:rPr>
          <w:b/>
          <w:bCs/>
          <w:color w:val="auto"/>
          <w:sz w:val="22"/>
          <w:szCs w:val="22"/>
        </w:rPr>
        <w:t>7</w:t>
      </w:r>
      <w:r w:rsidRPr="00314687">
        <w:rPr>
          <w:color w:val="auto"/>
          <w:sz w:val="22"/>
          <w:szCs w:val="22"/>
        </w:rPr>
        <w:t xml:space="preserve">: </w:t>
      </w:r>
      <w:r>
        <w:rPr>
          <w:color w:val="auto"/>
          <w:sz w:val="22"/>
          <w:szCs w:val="22"/>
        </w:rPr>
        <w:t xml:space="preserve">SLPP sidelink positioning sessions (UE-assisted or UE-based) use the same SLPP messages and SLPP message call flow regardless of whether the SLPP session is for a single target UE or multiple Target UEs. </w:t>
      </w:r>
    </w:p>
    <w:p w14:paraId="7522E2F2" w14:textId="77777777" w:rsidR="006F50E6" w:rsidRDefault="006F50E6" w:rsidP="006F50E6">
      <w:pPr>
        <w:ind w:left="1440" w:hanging="1440"/>
        <w:rPr>
          <w:color w:val="auto"/>
          <w:sz w:val="22"/>
          <w:szCs w:val="22"/>
        </w:rPr>
      </w:pPr>
      <w:bookmarkStart w:id="35" w:name="_Hlk134099991"/>
      <w:r w:rsidRPr="00314687">
        <w:rPr>
          <w:b/>
          <w:bCs/>
          <w:color w:val="auto"/>
          <w:sz w:val="22"/>
          <w:szCs w:val="22"/>
        </w:rPr>
        <w:t xml:space="preserve">Observation </w:t>
      </w:r>
      <w:r>
        <w:rPr>
          <w:b/>
          <w:bCs/>
          <w:color w:val="auto"/>
          <w:sz w:val="22"/>
          <w:szCs w:val="22"/>
        </w:rPr>
        <w:t>8</w:t>
      </w:r>
      <w:r w:rsidRPr="00314687">
        <w:rPr>
          <w:color w:val="auto"/>
          <w:sz w:val="22"/>
          <w:szCs w:val="22"/>
        </w:rPr>
        <w:t xml:space="preserve">: </w:t>
      </w:r>
      <w:r>
        <w:rPr>
          <w:color w:val="auto"/>
          <w:sz w:val="22"/>
          <w:szCs w:val="22"/>
        </w:rPr>
        <w:t xml:space="preserve">The same SLPP messages and the same SLPP message sequence is used regardless of whether an SLPP session is established for ranging and/or positioning a single target UE, or an SLPP session is established for ranging and/or positioning a set of multiple target UEs. </w:t>
      </w:r>
    </w:p>
    <w:p w14:paraId="5669446A" w14:textId="77777777" w:rsidR="006F50E6" w:rsidRDefault="006F50E6" w:rsidP="006F50E6">
      <w:pPr>
        <w:ind w:left="1440" w:hanging="1440"/>
        <w:rPr>
          <w:color w:val="auto"/>
          <w:sz w:val="22"/>
          <w:szCs w:val="22"/>
        </w:rPr>
      </w:pPr>
      <w:r w:rsidRPr="00314687">
        <w:rPr>
          <w:b/>
          <w:bCs/>
          <w:color w:val="auto"/>
          <w:sz w:val="22"/>
          <w:szCs w:val="22"/>
        </w:rPr>
        <w:t xml:space="preserve">Observation </w:t>
      </w:r>
      <w:r>
        <w:rPr>
          <w:b/>
          <w:bCs/>
          <w:color w:val="auto"/>
          <w:sz w:val="22"/>
          <w:szCs w:val="22"/>
        </w:rPr>
        <w:t>9</w:t>
      </w:r>
      <w:r w:rsidRPr="00314687">
        <w:rPr>
          <w:color w:val="auto"/>
          <w:sz w:val="22"/>
          <w:szCs w:val="22"/>
        </w:rPr>
        <w:t xml:space="preserve">: </w:t>
      </w:r>
      <w:r>
        <w:rPr>
          <w:color w:val="auto"/>
          <w:sz w:val="22"/>
          <w:szCs w:val="22"/>
        </w:rPr>
        <w:t xml:space="preserve">Invoking multiple SLPP sessions to range and/or position a set of multiple target UEs consumes more over-the-air resources and requires a longer period of time to obtain range/position results for all the UEs than involving a single SLPP session including the set of multiple target UEs. </w:t>
      </w:r>
    </w:p>
    <w:bookmarkEnd w:id="35"/>
    <w:p w14:paraId="0DDBF230" w14:textId="77777777" w:rsidR="008A27A7" w:rsidRPr="00DB3954" w:rsidRDefault="008A27A7" w:rsidP="006C62CE">
      <w:pPr>
        <w:widowControl w:val="0"/>
        <w:ind w:left="1440" w:hanging="1440"/>
        <w:rPr>
          <w:sz w:val="22"/>
          <w:szCs w:val="22"/>
        </w:rPr>
      </w:pPr>
    </w:p>
    <w:p w14:paraId="7AA56556" w14:textId="77777777" w:rsidR="006F50E6" w:rsidRDefault="006F50E6" w:rsidP="006F50E6">
      <w:pPr>
        <w:pStyle w:val="NO"/>
        <w:ind w:left="1276" w:hanging="1276"/>
        <w:rPr>
          <w:sz w:val="22"/>
          <w:szCs w:val="22"/>
        </w:rPr>
      </w:pPr>
      <w:r w:rsidRPr="00314687">
        <w:rPr>
          <w:b/>
          <w:bCs/>
          <w:sz w:val="22"/>
          <w:szCs w:val="22"/>
        </w:rPr>
        <w:t xml:space="preserve">Proposal </w:t>
      </w:r>
      <w:r>
        <w:rPr>
          <w:b/>
          <w:bCs/>
          <w:sz w:val="22"/>
          <w:szCs w:val="22"/>
        </w:rPr>
        <w:t>1</w:t>
      </w:r>
      <w:r w:rsidRPr="00314687">
        <w:rPr>
          <w:b/>
          <w:bCs/>
          <w:sz w:val="22"/>
          <w:szCs w:val="22"/>
        </w:rPr>
        <w:t>:</w:t>
      </w:r>
      <w:r w:rsidRPr="00314687">
        <w:rPr>
          <w:sz w:val="22"/>
          <w:szCs w:val="22"/>
        </w:rPr>
        <w:tab/>
      </w:r>
      <w:r w:rsidRPr="00117C4D">
        <w:rPr>
          <w:sz w:val="22"/>
          <w:szCs w:val="22"/>
        </w:rPr>
        <w:t xml:space="preserve">SLPP </w:t>
      </w:r>
      <w:r>
        <w:rPr>
          <w:sz w:val="22"/>
          <w:szCs w:val="22"/>
        </w:rPr>
        <w:t>supports</w:t>
      </w:r>
      <w:r w:rsidRPr="00117C4D">
        <w:rPr>
          <w:sz w:val="22"/>
          <w:szCs w:val="22"/>
        </w:rPr>
        <w:t xml:space="preserve"> </w:t>
      </w:r>
      <w:r>
        <w:rPr>
          <w:sz w:val="22"/>
          <w:szCs w:val="22"/>
        </w:rPr>
        <w:t xml:space="preserve">a single target UE or </w:t>
      </w:r>
      <w:r w:rsidRPr="00117C4D">
        <w:rPr>
          <w:sz w:val="22"/>
          <w:szCs w:val="22"/>
        </w:rPr>
        <w:t>multiple target UEs</w:t>
      </w:r>
      <w:r>
        <w:rPr>
          <w:sz w:val="22"/>
          <w:szCs w:val="22"/>
        </w:rPr>
        <w:t xml:space="preserve"> within the same SLPP Ranging/SL Positioning session</w:t>
      </w:r>
      <w:r w:rsidRPr="00117C4D">
        <w:rPr>
          <w:sz w:val="22"/>
          <w:szCs w:val="22"/>
        </w:rPr>
        <w:t>.</w:t>
      </w:r>
    </w:p>
    <w:p w14:paraId="362DA082" w14:textId="77777777" w:rsidR="006F50E6" w:rsidRPr="00DD1018" w:rsidRDefault="006F50E6" w:rsidP="006F50E6">
      <w:pPr>
        <w:pStyle w:val="NO"/>
        <w:ind w:left="1276" w:hanging="1276"/>
        <w:rPr>
          <w:sz w:val="22"/>
          <w:szCs w:val="22"/>
        </w:rPr>
      </w:pPr>
      <w:r w:rsidRPr="00314687">
        <w:rPr>
          <w:b/>
          <w:bCs/>
          <w:sz w:val="22"/>
          <w:szCs w:val="22"/>
        </w:rPr>
        <w:t>Proposal</w:t>
      </w:r>
      <w:r>
        <w:rPr>
          <w:b/>
          <w:bCs/>
          <w:sz w:val="22"/>
          <w:szCs w:val="22"/>
        </w:rPr>
        <w:t xml:space="preserve"> 2</w:t>
      </w:r>
      <w:r w:rsidRPr="00314687">
        <w:rPr>
          <w:b/>
          <w:bCs/>
          <w:sz w:val="22"/>
          <w:szCs w:val="22"/>
        </w:rPr>
        <w:t>:</w:t>
      </w:r>
      <w:r w:rsidRPr="00314687">
        <w:rPr>
          <w:sz w:val="22"/>
          <w:szCs w:val="22"/>
        </w:rPr>
        <w:tab/>
      </w:r>
      <w:r>
        <w:rPr>
          <w:sz w:val="22"/>
          <w:szCs w:val="22"/>
        </w:rPr>
        <w:t>Share the reply LS proposed in the Annex with SA2</w:t>
      </w:r>
      <w:r w:rsidRPr="00314687">
        <w:rPr>
          <w:sz w:val="22"/>
          <w:szCs w:val="22"/>
        </w:rPr>
        <w:t>.</w:t>
      </w:r>
    </w:p>
    <w:p w14:paraId="3220A1CC" w14:textId="5FAEE4BC" w:rsidR="00A9349F" w:rsidRDefault="00A9349F" w:rsidP="006C62CE">
      <w:pPr>
        <w:pStyle w:val="NO"/>
        <w:keepLines w:val="0"/>
        <w:widowControl w:val="0"/>
        <w:ind w:left="1440" w:hanging="1440"/>
        <w:rPr>
          <w:sz w:val="22"/>
          <w:szCs w:val="22"/>
        </w:rPr>
      </w:pPr>
    </w:p>
    <w:p w14:paraId="195CC31C" w14:textId="053A5F86" w:rsidR="00755C04" w:rsidRDefault="004F209E" w:rsidP="00382888">
      <w:pPr>
        <w:pStyle w:val="Heading1"/>
        <w:numPr>
          <w:ilvl w:val="0"/>
          <w:numId w:val="0"/>
        </w:numPr>
        <w:ind w:left="426" w:hanging="426"/>
      </w:pPr>
      <w:r>
        <w:lastRenderedPageBreak/>
        <w:t>4</w:t>
      </w:r>
      <w:r w:rsidR="00454A1F">
        <w:tab/>
      </w:r>
      <w:r w:rsidR="00755C04">
        <w:t>References</w:t>
      </w:r>
    </w:p>
    <w:bookmarkStart w:id="36" w:name="_Ref130986983"/>
    <w:bookmarkStart w:id="37" w:name="_Ref134109012"/>
    <w:bookmarkStart w:id="38" w:name="_Hlk134110603"/>
    <w:p w14:paraId="0E1C67D5" w14:textId="004A9B78" w:rsidR="0009655B" w:rsidRDefault="0009655B">
      <w:pPr>
        <w:pStyle w:val="EX"/>
        <w:numPr>
          <w:ilvl w:val="0"/>
          <w:numId w:val="7"/>
        </w:numPr>
      </w:pPr>
      <w:r>
        <w:fldChar w:fldCharType="begin"/>
      </w:r>
      <w:r>
        <w:instrText xml:space="preserve"> HYPERLINK "https://www.3gpp.org/ftp/tsg_ran/WG2_RL2/TSGR2_121/LSin/R2-2301938.zip" </w:instrText>
      </w:r>
      <w:r>
        <w:fldChar w:fldCharType="separate"/>
      </w:r>
      <w:r w:rsidRPr="00724E0D">
        <w:rPr>
          <w:rStyle w:val="Hyperlink"/>
        </w:rPr>
        <w:t>R2-2301938</w:t>
      </w:r>
      <w:r>
        <w:fldChar w:fldCharType="end"/>
      </w:r>
      <w:r>
        <w:t>_S2-2303837</w:t>
      </w:r>
      <w:bookmarkEnd w:id="36"/>
      <w:r>
        <w:t xml:space="preserve">, </w:t>
      </w:r>
      <w:hyperlink r:id="rId24" w:tooltip="C:Usersmtk16923Documents3GPP Meetings202304 - RAN2_121bis-e, OnlineExtractsR2-2302448_S2-2303837.docx" w:history="1">
        <w:r w:rsidR="007C6F5F" w:rsidRPr="0064771D">
          <w:rPr>
            <w:rStyle w:val="Hyperlink"/>
          </w:rPr>
          <w:t>R2-2302448</w:t>
        </w:r>
      </w:hyperlink>
      <w:r w:rsidR="007C6F5F">
        <w:rPr>
          <w:rStyle w:val="Hyperlink"/>
        </w:rPr>
        <w:t xml:space="preserve">, </w:t>
      </w:r>
      <w:r>
        <w:t>"</w:t>
      </w:r>
      <w:r w:rsidRPr="00724E0D">
        <w:t>LS on support of multiple Target UEs</w:t>
      </w:r>
      <w:r>
        <w:t>", SA2.</w:t>
      </w:r>
      <w:bookmarkEnd w:id="37"/>
    </w:p>
    <w:bookmarkStart w:id="39" w:name="_Ref133924827"/>
    <w:p w14:paraId="34BE0E5B" w14:textId="012E3757" w:rsidR="008E411C" w:rsidRDefault="008E411C">
      <w:pPr>
        <w:pStyle w:val="EX"/>
        <w:numPr>
          <w:ilvl w:val="0"/>
          <w:numId w:val="7"/>
        </w:numPr>
      </w:pPr>
      <w:r>
        <w:fldChar w:fldCharType="begin"/>
      </w:r>
      <w:r w:rsidR="00B4421E">
        <w:instrText>HYPERLINK "http://www.3gpp.org/ftp/tsg_ran/WG2_RL2/TSGR2_121/LSin/R2-2300079.zip"</w:instrText>
      </w:r>
      <w:r>
        <w:fldChar w:fldCharType="separate"/>
      </w:r>
      <w:r w:rsidRPr="008E411C">
        <w:rPr>
          <w:rStyle w:val="Hyperlink"/>
        </w:rPr>
        <w:t>R2-2300079</w:t>
      </w:r>
      <w:r>
        <w:fldChar w:fldCharType="end"/>
      </w:r>
      <w:r w:rsidRPr="008E411C">
        <w:t>_S2-2301786</w:t>
      </w:r>
      <w:r>
        <w:t>, “</w:t>
      </w:r>
      <w:r w:rsidRPr="008E411C">
        <w:t>LS on SL positioning groupcast and broadcast (R2-2213142/ S2-2300048)</w:t>
      </w:r>
      <w:r>
        <w:t>”</w:t>
      </w:r>
      <w:bookmarkEnd w:id="39"/>
    </w:p>
    <w:bookmarkStart w:id="40" w:name="_Ref133925070"/>
    <w:p w14:paraId="01EB05B4" w14:textId="206EFDBD" w:rsidR="008E411C" w:rsidRDefault="008E411C">
      <w:pPr>
        <w:pStyle w:val="EX"/>
        <w:numPr>
          <w:ilvl w:val="0"/>
          <w:numId w:val="7"/>
        </w:numPr>
      </w:pPr>
      <w:r>
        <w:fldChar w:fldCharType="begin"/>
      </w:r>
      <w:r w:rsidR="008D5378">
        <w:instrText>HYPERLINK "http://www.3gpp.org/ftp/tsg_ran/WG2_RL2/TSGR2_119bis-e/Inbox/R2-2210804.zip"</w:instrText>
      </w:r>
      <w:r>
        <w:fldChar w:fldCharType="separate"/>
      </w:r>
      <w:r w:rsidRPr="008E411C">
        <w:rPr>
          <w:rStyle w:val="Hyperlink"/>
        </w:rPr>
        <w:t>R2-221084</w:t>
      </w:r>
      <w:r>
        <w:fldChar w:fldCharType="end"/>
      </w:r>
      <w:r>
        <w:t>, “</w:t>
      </w:r>
      <w:r w:rsidRPr="008E411C">
        <w:t>Report from session on positioning and sidelink relay</w:t>
      </w:r>
      <w:r>
        <w:t>”</w:t>
      </w:r>
      <w:bookmarkEnd w:id="40"/>
      <w:r w:rsidR="00C55986">
        <w:t>, RAN2 #119bis-e</w:t>
      </w:r>
    </w:p>
    <w:bookmarkStart w:id="41" w:name="_Ref133926922"/>
    <w:p w14:paraId="319498F8" w14:textId="4AD0B596" w:rsidR="00740031" w:rsidRDefault="007A493D">
      <w:pPr>
        <w:pStyle w:val="EX"/>
        <w:numPr>
          <w:ilvl w:val="0"/>
          <w:numId w:val="7"/>
        </w:numPr>
      </w:pPr>
      <w:r>
        <w:fldChar w:fldCharType="begin"/>
      </w:r>
      <w:r w:rsidR="009F2624">
        <w:instrText>HYPERLINK "http://www.3gpp.org/ftp/tsg_ran/WG2_RL2/TSGR2_120/Docs/R2-2213004.zip"</w:instrText>
      </w:r>
      <w:r>
        <w:fldChar w:fldCharType="separate"/>
      </w:r>
      <w:r w:rsidR="00D40A3C" w:rsidRPr="007A493D">
        <w:rPr>
          <w:rStyle w:val="Hyperlink"/>
        </w:rPr>
        <w:t>R2-2213004</w:t>
      </w:r>
      <w:r>
        <w:fldChar w:fldCharType="end"/>
      </w:r>
      <w:r w:rsidR="00D40A3C">
        <w:t>, “</w:t>
      </w:r>
      <w:r w:rsidR="00D40A3C" w:rsidRPr="00D40A3C">
        <w:t>Report from session on positioning and sidelink relay</w:t>
      </w:r>
      <w:r w:rsidR="00D40A3C">
        <w:t>”</w:t>
      </w:r>
      <w:bookmarkEnd w:id="41"/>
      <w:r w:rsidR="00C55986">
        <w:t>, RAN2 #120</w:t>
      </w:r>
    </w:p>
    <w:p w14:paraId="6D71228C" w14:textId="462CFD67" w:rsidR="00A55B9E" w:rsidRDefault="005A4FBC">
      <w:pPr>
        <w:pStyle w:val="EX"/>
        <w:numPr>
          <w:ilvl w:val="0"/>
          <w:numId w:val="7"/>
        </w:numPr>
      </w:pPr>
      <w:hyperlink r:id="rId25" w:history="1">
        <w:r w:rsidR="00C55986" w:rsidRPr="00C55986">
          <w:rPr>
            <w:rStyle w:val="Hyperlink"/>
          </w:rPr>
          <w:t>R2-2301904</w:t>
        </w:r>
      </w:hyperlink>
      <w:r w:rsidR="00C55986">
        <w:t>, “</w:t>
      </w:r>
      <w:r w:rsidR="00C55986" w:rsidRPr="00D40A3C">
        <w:t>Report from session on positioning and sidelink relay</w:t>
      </w:r>
      <w:r w:rsidR="00C55986">
        <w:t>”, RAN2 #121</w:t>
      </w:r>
    </w:p>
    <w:p w14:paraId="5CEE827C" w14:textId="38943391" w:rsidR="00DB5C81" w:rsidRDefault="005A4FBC">
      <w:pPr>
        <w:pStyle w:val="EX"/>
        <w:numPr>
          <w:ilvl w:val="0"/>
          <w:numId w:val="7"/>
        </w:numPr>
      </w:pPr>
      <w:hyperlink r:id="rId26" w:history="1">
        <w:r w:rsidR="00725A0A" w:rsidRPr="00725A0A">
          <w:rPr>
            <w:rStyle w:val="Hyperlink"/>
          </w:rPr>
          <w:t>R2-2304204</w:t>
        </w:r>
      </w:hyperlink>
      <w:r w:rsidR="00725A0A">
        <w:t>, “</w:t>
      </w:r>
      <w:r w:rsidR="00725A0A" w:rsidRPr="00D40A3C">
        <w:t>Report from session on positioning and sidelink relay</w:t>
      </w:r>
      <w:r w:rsidR="00725A0A">
        <w:t>”, RAN2 #121bis-e</w:t>
      </w:r>
      <w:bookmarkStart w:id="42" w:name="_Ref114642507"/>
      <w:bookmarkStart w:id="43" w:name="_Ref134110150"/>
    </w:p>
    <w:bookmarkStart w:id="44" w:name="_Hlk134110750"/>
    <w:bookmarkStart w:id="45" w:name="_Ref134693787"/>
    <w:p w14:paraId="00095E68" w14:textId="5B1DBA2D" w:rsidR="0009655B" w:rsidRDefault="0047605E">
      <w:pPr>
        <w:pStyle w:val="EX"/>
        <w:numPr>
          <w:ilvl w:val="0"/>
          <w:numId w:val="7"/>
        </w:numPr>
      </w:pPr>
      <w:r>
        <w:fldChar w:fldCharType="begin"/>
      </w:r>
      <w:r>
        <w:instrText xml:space="preserve"> HYPERLINK "https://www.3gpp.org/ftp/TSG_RAN/TSG_RAN/TSGR_99/Docs/RP-230328.zip" </w:instrText>
      </w:r>
      <w:r>
        <w:fldChar w:fldCharType="separate"/>
      </w:r>
      <w:r w:rsidR="0094511E" w:rsidRPr="0047605E">
        <w:rPr>
          <w:rStyle w:val="Hyperlink"/>
        </w:rPr>
        <w:t>RP-</w:t>
      </w:r>
      <w:bookmarkEnd w:id="42"/>
      <w:r w:rsidR="0094511E" w:rsidRPr="0047605E">
        <w:rPr>
          <w:rStyle w:val="Hyperlink"/>
        </w:rPr>
        <w:t>230328</w:t>
      </w:r>
      <w:r>
        <w:fldChar w:fldCharType="end"/>
      </w:r>
      <w:r>
        <w:t>,</w:t>
      </w:r>
      <w:r w:rsidR="0094511E">
        <w:t xml:space="preserve"> </w:t>
      </w:r>
      <w:r>
        <w:t>“</w:t>
      </w:r>
      <w:r w:rsidR="0094511E" w:rsidRPr="0013049E">
        <w:t>Revised WID on Expanded and Improved NR Positioning</w:t>
      </w:r>
      <w:bookmarkEnd w:id="43"/>
      <w:bookmarkEnd w:id="44"/>
      <w:r>
        <w:t>”</w:t>
      </w:r>
      <w:bookmarkEnd w:id="45"/>
    </w:p>
    <w:bookmarkEnd w:id="38"/>
    <w:p w14:paraId="5C47EDC7" w14:textId="77777777" w:rsidR="00DB595D" w:rsidRDefault="00DB595D" w:rsidP="00755C04">
      <w:pPr>
        <w:pStyle w:val="EX"/>
        <w:ind w:left="851" w:hanging="567"/>
      </w:pPr>
    </w:p>
    <w:p w14:paraId="34B646FA" w14:textId="1C008DAD" w:rsidR="00DB595D" w:rsidRDefault="00DB595D" w:rsidP="00755C04">
      <w:pPr>
        <w:pStyle w:val="EX"/>
        <w:ind w:left="851" w:hanging="567"/>
        <w:sectPr w:rsidR="00DB595D" w:rsidSect="002A3034">
          <w:headerReference w:type="even" r:id="rId27"/>
          <w:footerReference w:type="default" r:id="rId28"/>
          <w:pgSz w:w="11906" w:h="16838" w:code="9"/>
          <w:pgMar w:top="1134" w:right="1134" w:bottom="1134" w:left="1134" w:header="737" w:footer="567" w:gutter="0"/>
          <w:cols w:space="720"/>
        </w:sectPr>
      </w:pPr>
    </w:p>
    <w:p w14:paraId="2B6BE017" w14:textId="0CE7CC59" w:rsidR="00181C8C" w:rsidRDefault="00181C8C" w:rsidP="00E67A47">
      <w:pPr>
        <w:pStyle w:val="Heading1"/>
        <w:numPr>
          <w:ilvl w:val="0"/>
          <w:numId w:val="0"/>
        </w:numPr>
      </w:pPr>
      <w:r>
        <w:lastRenderedPageBreak/>
        <w:t>Annex A:</w:t>
      </w:r>
      <w:r w:rsidR="0009655B" w:rsidRPr="0009655B">
        <w:t xml:space="preserve"> </w:t>
      </w:r>
      <w:r w:rsidR="0009655B">
        <w:t>Draft Reply LS on support of multiple Target UEs</w:t>
      </w:r>
    </w:p>
    <w:p w14:paraId="49B1BAF0" w14:textId="06B158B8" w:rsidR="0009655B" w:rsidRDefault="0009655B" w:rsidP="0009655B">
      <w:pPr>
        <w:pStyle w:val="CRCoverPage"/>
        <w:tabs>
          <w:tab w:val="right" w:pos="9639"/>
        </w:tabs>
        <w:spacing w:after="0"/>
        <w:rPr>
          <w:rFonts w:eastAsia="SimSun"/>
          <w:b/>
          <w:i/>
          <w:sz w:val="28"/>
          <w:lang w:val="en-US" w:eastAsia="zh-CN"/>
        </w:rPr>
      </w:pPr>
      <w:r w:rsidRPr="00B40C07">
        <w:rPr>
          <w:b/>
          <w:sz w:val="24"/>
        </w:rPr>
        <w:t>3GPP TSG RAN WG2 Meeting #12</w:t>
      </w:r>
      <w:r w:rsidR="001774E8">
        <w:rPr>
          <w:b/>
          <w:sz w:val="24"/>
        </w:rPr>
        <w:t>2</w:t>
      </w:r>
      <w:r>
        <w:rPr>
          <w:b/>
          <w:i/>
          <w:sz w:val="28"/>
        </w:rPr>
        <w:tab/>
      </w:r>
      <w:r>
        <w:rPr>
          <w:rFonts w:hint="eastAsia"/>
          <w:b/>
          <w:i/>
          <w:sz w:val="28"/>
        </w:rPr>
        <w:t xml:space="preserve"> R2-2</w:t>
      </w:r>
      <w:r>
        <w:rPr>
          <w:b/>
          <w:i/>
          <w:sz w:val="28"/>
        </w:rPr>
        <w:t>xxxxxx</w:t>
      </w:r>
    </w:p>
    <w:p w14:paraId="425D6C78" w14:textId="4C9C2735" w:rsidR="0009655B" w:rsidRDefault="001774E8" w:rsidP="0009655B">
      <w:pPr>
        <w:pStyle w:val="Header"/>
        <w:tabs>
          <w:tab w:val="clear" w:pos="8306"/>
          <w:tab w:val="right" w:pos="7088"/>
          <w:tab w:val="right" w:pos="9781"/>
        </w:tabs>
        <w:rPr>
          <w:rFonts w:ascii="Arial" w:hAnsi="Arial" w:cs="Arial"/>
          <w:b/>
          <w:color w:val="auto"/>
          <w:sz w:val="24"/>
          <w:lang w:eastAsia="zh-CN"/>
        </w:rPr>
      </w:pPr>
      <w:r w:rsidRPr="001774E8">
        <w:rPr>
          <w:rFonts w:ascii="Arial" w:hAnsi="Arial" w:cs="Arial"/>
          <w:b/>
          <w:color w:val="auto"/>
          <w:sz w:val="24"/>
          <w:lang w:eastAsia="zh-CN"/>
        </w:rPr>
        <w:t>Incheon, KR, May 22 – 26</w:t>
      </w:r>
      <w:r w:rsidR="0009655B" w:rsidRPr="00050721">
        <w:rPr>
          <w:rFonts w:ascii="Arial" w:hAnsi="Arial" w:cs="Arial"/>
          <w:b/>
          <w:color w:val="auto"/>
          <w:sz w:val="24"/>
          <w:lang w:eastAsia="zh-CN"/>
        </w:rPr>
        <w:t>, 2023</w:t>
      </w:r>
    </w:p>
    <w:p w14:paraId="33972D4D" w14:textId="77777777" w:rsidR="0009655B" w:rsidRPr="0009655B" w:rsidRDefault="0009655B" w:rsidP="0009655B">
      <w:pPr>
        <w:rPr>
          <w:lang w:val="en-GB"/>
        </w:rPr>
      </w:pPr>
    </w:p>
    <w:p w14:paraId="68912DA6" w14:textId="77777777" w:rsidR="0009655B" w:rsidRDefault="0009655B" w:rsidP="0009655B">
      <w:pPr>
        <w:spacing w:after="60"/>
        <w:ind w:left="1985" w:hanging="1985"/>
        <w:rPr>
          <w:rFonts w:ascii="Arial" w:eastAsia="MS Mincho" w:hAnsi="Arial" w:cs="Arial"/>
          <w:bCs/>
        </w:rPr>
      </w:pPr>
      <w:r>
        <w:rPr>
          <w:rFonts w:ascii="Arial" w:hAnsi="Arial" w:cs="Arial"/>
          <w:b/>
        </w:rPr>
        <w:t>Title:</w:t>
      </w:r>
      <w:r>
        <w:rPr>
          <w:rFonts w:ascii="Arial" w:hAnsi="Arial" w:cs="Arial"/>
          <w:b/>
        </w:rPr>
        <w:tab/>
        <w:t xml:space="preserve">[draft] </w:t>
      </w:r>
      <w:bookmarkStart w:id="46" w:name="_Hlk132735127"/>
      <w:r>
        <w:rPr>
          <w:rFonts w:ascii="Arial" w:hAnsi="Arial" w:cs="Arial" w:hint="eastAsia"/>
          <w:b/>
          <w:lang w:eastAsia="zh-CN"/>
        </w:rPr>
        <w:t xml:space="preserve">Reply </w:t>
      </w:r>
      <w:r w:rsidRPr="00B40C07">
        <w:rPr>
          <w:rFonts w:ascii="Arial" w:hAnsi="Arial" w:cs="Arial"/>
          <w:b/>
        </w:rPr>
        <w:t>LS on support of multiple Target UEs</w:t>
      </w:r>
      <w:bookmarkEnd w:id="46"/>
    </w:p>
    <w:p w14:paraId="249118EA" w14:textId="77777777" w:rsidR="0009655B" w:rsidRPr="00CA6D44" w:rsidRDefault="0009655B" w:rsidP="0009655B">
      <w:pPr>
        <w:spacing w:after="60"/>
        <w:ind w:left="1985" w:hanging="1985"/>
        <w:rPr>
          <w:rFonts w:ascii="Arial" w:hAnsi="Arial" w:cs="Arial"/>
          <w:bCs/>
          <w:lang w:eastAsia="zh-CN"/>
        </w:rPr>
      </w:pPr>
      <w:r>
        <w:rPr>
          <w:rFonts w:ascii="Arial" w:hAnsi="Arial" w:cs="Arial"/>
          <w:b/>
        </w:rPr>
        <w:t>Response to:</w:t>
      </w:r>
      <w:r>
        <w:rPr>
          <w:rFonts w:ascii="Arial" w:hAnsi="Arial" w:cs="Arial" w:hint="eastAsia"/>
          <w:b/>
          <w:lang w:eastAsia="zh-CN"/>
        </w:rPr>
        <w:tab/>
      </w:r>
      <w:r w:rsidRPr="00CA6D44">
        <w:rPr>
          <w:rFonts w:ascii="Arial" w:hAnsi="Arial" w:cs="Arial"/>
          <w:bCs/>
          <w:lang w:eastAsia="zh-CN"/>
        </w:rPr>
        <w:t>R2-2301938_S2-2303837</w:t>
      </w:r>
    </w:p>
    <w:p w14:paraId="6D759A27" w14:textId="77777777" w:rsidR="0009655B" w:rsidRPr="00CA6D44" w:rsidRDefault="0009655B" w:rsidP="0009655B">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Pr="00CA6D44">
        <w:rPr>
          <w:rFonts w:ascii="Arial" w:hAnsi="Arial" w:cs="Arial"/>
          <w:bCs/>
        </w:rPr>
        <w:t>Rel-</w:t>
      </w:r>
      <w:r w:rsidRPr="00CA6D44">
        <w:rPr>
          <w:rFonts w:ascii="Arial" w:eastAsia="MS Mincho" w:hAnsi="Arial" w:cs="Arial"/>
          <w:bCs/>
        </w:rPr>
        <w:t>1</w:t>
      </w:r>
      <w:r w:rsidRPr="00CA6D44">
        <w:rPr>
          <w:rFonts w:ascii="Arial" w:hAnsi="Arial" w:cs="Arial" w:hint="eastAsia"/>
          <w:bCs/>
          <w:lang w:eastAsia="zh-CN"/>
        </w:rPr>
        <w:t>8</w:t>
      </w:r>
    </w:p>
    <w:p w14:paraId="53A7BF81" w14:textId="77777777" w:rsidR="0009655B" w:rsidRPr="00CA6D44" w:rsidRDefault="0009655B" w:rsidP="0009655B">
      <w:pPr>
        <w:spacing w:after="60"/>
        <w:ind w:left="1985" w:hanging="1985"/>
        <w:rPr>
          <w:rFonts w:ascii="Arial" w:eastAsia="MS Mincho" w:hAnsi="Arial" w:cs="Arial"/>
          <w:bCs/>
        </w:rPr>
      </w:pPr>
      <w:r>
        <w:rPr>
          <w:rFonts w:ascii="Arial" w:hAnsi="Arial" w:cs="Arial"/>
          <w:b/>
        </w:rPr>
        <w:t>Work Items:</w:t>
      </w:r>
      <w:r>
        <w:rPr>
          <w:rFonts w:ascii="Arial" w:hAnsi="Arial" w:cs="Arial"/>
          <w:b/>
        </w:rPr>
        <w:tab/>
      </w:r>
      <w:r w:rsidRPr="00C66B82">
        <w:rPr>
          <w:rFonts w:ascii="Arial" w:hAnsi="Arial" w:cs="Arial"/>
          <w:bCs/>
        </w:rPr>
        <w:t>NR_pos_enh2</w:t>
      </w:r>
      <w:r>
        <w:rPr>
          <w:rFonts w:ascii="Arial" w:hAnsi="Arial" w:cs="Arial"/>
          <w:bCs/>
        </w:rPr>
        <w:t xml:space="preserve">, </w:t>
      </w:r>
      <w:r w:rsidRPr="00AC43AA">
        <w:rPr>
          <w:rFonts w:ascii="Arial" w:hAnsi="Arial" w:cs="Arial"/>
          <w:bCs/>
        </w:rPr>
        <w:t>Ranging_SL</w:t>
      </w:r>
    </w:p>
    <w:p w14:paraId="656AA315" w14:textId="77777777" w:rsidR="0009655B" w:rsidRDefault="0009655B" w:rsidP="0009655B">
      <w:pPr>
        <w:spacing w:after="60"/>
        <w:ind w:left="1985" w:hanging="1985"/>
        <w:rPr>
          <w:rFonts w:ascii="Arial" w:hAnsi="Arial" w:cs="Arial"/>
          <w:b/>
        </w:rPr>
      </w:pPr>
    </w:p>
    <w:p w14:paraId="46FF5A0F" w14:textId="77777777" w:rsidR="0009655B" w:rsidRPr="007626C2" w:rsidRDefault="0009655B" w:rsidP="0009655B">
      <w:pPr>
        <w:spacing w:after="60"/>
        <w:ind w:left="1985" w:hanging="1985"/>
        <w:rPr>
          <w:rFonts w:ascii="Arial" w:hAnsi="Arial" w:cs="Arial"/>
          <w:bCs/>
        </w:rPr>
      </w:pPr>
      <w:r>
        <w:rPr>
          <w:rFonts w:ascii="Arial" w:hAnsi="Arial" w:cs="Arial"/>
          <w:b/>
        </w:rPr>
        <w:t>Source:</w:t>
      </w:r>
      <w:r>
        <w:rPr>
          <w:rFonts w:ascii="Arial" w:hAnsi="Arial" w:cs="Arial"/>
          <w:b/>
        </w:rPr>
        <w:tab/>
      </w:r>
      <w:r w:rsidRPr="007626C2">
        <w:rPr>
          <w:rFonts w:ascii="Arial" w:eastAsia="MS Mincho" w:hAnsi="Arial" w:cs="Arial"/>
          <w:bCs/>
        </w:rPr>
        <w:t>Qualcomm Incorporated (to be RAN2)</w:t>
      </w:r>
    </w:p>
    <w:p w14:paraId="4D2ECDD6" w14:textId="77777777" w:rsidR="0009655B" w:rsidRDefault="0009655B" w:rsidP="0009655B">
      <w:pPr>
        <w:spacing w:after="60"/>
        <w:ind w:left="1985" w:hanging="1985"/>
        <w:rPr>
          <w:rFonts w:ascii="Arial" w:hAnsi="Arial" w:cs="Arial"/>
          <w:b/>
          <w:lang w:eastAsia="zh-CN"/>
        </w:rPr>
      </w:pPr>
      <w:r>
        <w:rPr>
          <w:rFonts w:ascii="Arial" w:hAnsi="Arial" w:cs="Arial"/>
          <w:b/>
        </w:rPr>
        <w:t>To:</w:t>
      </w:r>
      <w:r>
        <w:rPr>
          <w:rFonts w:ascii="Arial" w:hAnsi="Arial" w:cs="Arial"/>
          <w:b/>
        </w:rPr>
        <w:tab/>
      </w:r>
      <w:r w:rsidRPr="007626C2">
        <w:rPr>
          <w:rFonts w:ascii="Arial" w:hAnsi="Arial" w:cs="Arial" w:hint="eastAsia"/>
          <w:bCs/>
          <w:lang w:eastAsia="zh-CN"/>
        </w:rPr>
        <w:t>SA2</w:t>
      </w:r>
    </w:p>
    <w:p w14:paraId="179B6329" w14:textId="77777777" w:rsidR="0009655B" w:rsidRDefault="0009655B" w:rsidP="0009655B">
      <w:pPr>
        <w:spacing w:after="60"/>
        <w:ind w:left="1985" w:hanging="1985"/>
        <w:rPr>
          <w:rFonts w:ascii="Arial" w:hAnsi="Arial" w:cs="Arial"/>
          <w:b/>
          <w:lang w:eastAsia="zh-CN"/>
        </w:rPr>
      </w:pPr>
      <w:r>
        <w:rPr>
          <w:rFonts w:ascii="Arial" w:eastAsia="MS Mincho" w:hAnsi="Arial" w:cs="Arial" w:hint="eastAsia"/>
          <w:b/>
        </w:rPr>
        <w:t>CC:</w:t>
      </w:r>
      <w:r>
        <w:rPr>
          <w:rFonts w:ascii="Arial" w:eastAsia="MS Mincho" w:hAnsi="Arial" w:cs="Arial" w:hint="eastAsia"/>
          <w:b/>
        </w:rPr>
        <w:tab/>
      </w:r>
      <w:r w:rsidRPr="007626C2">
        <w:rPr>
          <w:rFonts w:ascii="Arial" w:hAnsi="Arial" w:cs="Arial" w:hint="eastAsia"/>
          <w:bCs/>
          <w:lang w:eastAsia="zh-CN"/>
        </w:rPr>
        <w:t>RAN</w:t>
      </w:r>
      <w:r w:rsidRPr="007626C2">
        <w:rPr>
          <w:rFonts w:ascii="Arial" w:hAnsi="Arial" w:cs="Arial"/>
          <w:bCs/>
          <w:lang w:eastAsia="zh-CN"/>
        </w:rPr>
        <w:t>1</w:t>
      </w:r>
    </w:p>
    <w:p w14:paraId="3F37DC42" w14:textId="77777777" w:rsidR="0009655B" w:rsidRDefault="0009655B" w:rsidP="0009655B">
      <w:pPr>
        <w:spacing w:after="60"/>
        <w:ind w:left="1985" w:hanging="1985"/>
        <w:rPr>
          <w:rFonts w:ascii="Arial" w:eastAsia="MS Mincho" w:hAnsi="Arial" w:cs="Arial"/>
          <w:bCs/>
        </w:rPr>
      </w:pPr>
    </w:p>
    <w:p w14:paraId="5D09AAF0" w14:textId="77777777" w:rsidR="0009655B" w:rsidRPr="007F11EB" w:rsidRDefault="0009655B" w:rsidP="0009655B">
      <w:pPr>
        <w:tabs>
          <w:tab w:val="left" w:pos="2268"/>
        </w:tabs>
        <w:overflowPunct/>
        <w:autoSpaceDE/>
        <w:autoSpaceDN/>
        <w:adjustRightInd/>
        <w:spacing w:after="0"/>
        <w:rPr>
          <w:rFonts w:ascii="Arial" w:hAnsi="Arial" w:cs="Arial"/>
          <w:b/>
          <w:color w:val="auto"/>
          <w:lang w:val="en-GB" w:eastAsia="en-US"/>
        </w:rPr>
      </w:pPr>
      <w:r w:rsidRPr="007F11EB">
        <w:rPr>
          <w:rFonts w:ascii="Arial" w:hAnsi="Arial" w:cs="Arial"/>
          <w:b/>
          <w:color w:val="auto"/>
          <w:lang w:val="en-GB" w:eastAsia="en-US"/>
        </w:rPr>
        <w:t>Contact Person:</w:t>
      </w:r>
      <w:r w:rsidRPr="007F11EB">
        <w:rPr>
          <w:rFonts w:ascii="Arial" w:hAnsi="Arial" w:cs="Arial"/>
          <w:b/>
          <w:color w:val="auto"/>
          <w:lang w:val="en-GB" w:eastAsia="en-US"/>
        </w:rPr>
        <w:tab/>
      </w:r>
    </w:p>
    <w:p w14:paraId="56EFA6A8" w14:textId="77777777" w:rsidR="0009655B" w:rsidRPr="007626C2" w:rsidRDefault="0009655B" w:rsidP="0009655B">
      <w:pPr>
        <w:tabs>
          <w:tab w:val="left" w:pos="2268"/>
        </w:tabs>
        <w:overflowPunct/>
        <w:autoSpaceDE/>
        <w:autoSpaceDN/>
        <w:adjustRightInd/>
        <w:spacing w:after="0"/>
        <w:ind w:left="567"/>
        <w:rPr>
          <w:rFonts w:ascii="Arial" w:hAnsi="Arial" w:cs="Arial"/>
          <w:bCs/>
          <w:color w:val="auto"/>
          <w:lang w:val="en-GB" w:eastAsia="en-US"/>
        </w:rPr>
      </w:pPr>
      <w:r w:rsidRPr="007F11EB">
        <w:rPr>
          <w:rFonts w:ascii="Arial" w:hAnsi="Arial" w:cs="Arial"/>
          <w:b/>
          <w:color w:val="auto"/>
          <w:lang w:val="en-GB" w:eastAsia="en-US"/>
        </w:rPr>
        <w:t>Name:</w:t>
      </w:r>
      <w:r w:rsidRPr="007F11EB">
        <w:rPr>
          <w:rFonts w:ascii="Arial" w:hAnsi="Arial" w:cs="Arial"/>
          <w:b/>
          <w:color w:val="auto"/>
          <w:lang w:val="en-GB" w:eastAsia="en-US"/>
        </w:rPr>
        <w:tab/>
      </w:r>
      <w:r w:rsidRPr="007626C2">
        <w:rPr>
          <w:rFonts w:ascii="Arial" w:hAnsi="Arial" w:cs="Arial"/>
          <w:bCs/>
          <w:color w:val="auto"/>
          <w:lang w:val="en-GB" w:eastAsia="en-US"/>
        </w:rPr>
        <w:t>Dan Vassilovski</w:t>
      </w:r>
    </w:p>
    <w:p w14:paraId="42D96355" w14:textId="77777777" w:rsidR="0009655B" w:rsidRPr="007626C2" w:rsidRDefault="0009655B" w:rsidP="0009655B">
      <w:pPr>
        <w:tabs>
          <w:tab w:val="left" w:pos="2268"/>
        </w:tabs>
        <w:overflowPunct/>
        <w:autoSpaceDE/>
        <w:autoSpaceDN/>
        <w:adjustRightInd/>
        <w:spacing w:after="0"/>
        <w:ind w:left="567"/>
        <w:rPr>
          <w:rFonts w:ascii="Arial" w:hAnsi="Arial" w:cs="Arial"/>
          <w:bCs/>
          <w:color w:val="auto"/>
          <w:lang w:val="en-GB" w:eastAsia="en-US"/>
        </w:rPr>
      </w:pPr>
      <w:r w:rsidRPr="007F11EB">
        <w:rPr>
          <w:rFonts w:ascii="Arial" w:hAnsi="Arial" w:cs="Arial"/>
          <w:b/>
          <w:color w:val="auto"/>
          <w:lang w:val="en-GB" w:eastAsia="en-US"/>
        </w:rPr>
        <w:t>E-mail Address:</w:t>
      </w:r>
      <w:r w:rsidRPr="007F11EB">
        <w:rPr>
          <w:rFonts w:ascii="Arial" w:hAnsi="Arial" w:cs="Arial"/>
          <w:b/>
          <w:color w:val="auto"/>
          <w:lang w:val="en-GB" w:eastAsia="en-US"/>
        </w:rPr>
        <w:tab/>
      </w:r>
      <w:r w:rsidRPr="007626C2">
        <w:rPr>
          <w:rFonts w:ascii="Arial" w:hAnsi="Arial" w:cs="Arial"/>
          <w:bCs/>
          <w:color w:val="auto"/>
          <w:lang w:val="en-GB" w:eastAsia="en-US"/>
        </w:rPr>
        <w:t>dvassilo@qti.qualcomm.com</w:t>
      </w:r>
    </w:p>
    <w:p w14:paraId="28C487BA" w14:textId="77777777" w:rsidR="0009655B" w:rsidRDefault="0009655B" w:rsidP="0009655B">
      <w:pPr>
        <w:tabs>
          <w:tab w:val="left" w:pos="2268"/>
        </w:tabs>
        <w:rPr>
          <w:rFonts w:ascii="Arial" w:hAnsi="Arial" w:cs="Arial"/>
          <w:b/>
        </w:rPr>
      </w:pPr>
    </w:p>
    <w:p w14:paraId="1697A7DD" w14:textId="77777777" w:rsidR="0009655B" w:rsidRDefault="0009655B" w:rsidP="0009655B">
      <w:pPr>
        <w:pBdr>
          <w:bottom w:val="single" w:sz="4" w:space="1" w:color="auto"/>
        </w:pBdr>
        <w:rPr>
          <w:rFonts w:ascii="Arial" w:hAnsi="Arial" w:cs="Arial"/>
          <w:lang w:val="pt-BR"/>
        </w:rPr>
      </w:pPr>
    </w:p>
    <w:p w14:paraId="530F9317" w14:textId="77777777" w:rsidR="0009655B" w:rsidRDefault="0009655B" w:rsidP="0009655B">
      <w:pPr>
        <w:spacing w:after="120"/>
        <w:rPr>
          <w:rFonts w:ascii="Arial" w:hAnsi="Arial" w:cs="Arial"/>
          <w:b/>
        </w:rPr>
      </w:pPr>
      <w:r>
        <w:rPr>
          <w:rFonts w:ascii="Arial" w:hAnsi="Arial" w:cs="Arial"/>
          <w:b/>
        </w:rPr>
        <w:t>1. Overall Description:</w:t>
      </w:r>
    </w:p>
    <w:p w14:paraId="178AAFFA" w14:textId="77777777" w:rsidR="0009655B" w:rsidRDefault="0009655B" w:rsidP="0009655B">
      <w:pPr>
        <w:widowControl w:val="0"/>
        <w:snapToGrid w:val="0"/>
        <w:spacing w:after="120"/>
        <w:rPr>
          <w:rFonts w:ascii="Arial" w:eastAsia="DengXian" w:hAnsi="Arial" w:cs="Arial"/>
          <w:lang w:eastAsia="zh-CN"/>
        </w:rPr>
      </w:pPr>
      <w:r>
        <w:rPr>
          <w:rFonts w:ascii="Arial" w:eastAsia="DengXian" w:hAnsi="Arial" w:cs="Arial" w:hint="eastAsia"/>
          <w:lang w:eastAsia="zh-CN"/>
        </w:rPr>
        <w:t xml:space="preserve">RAN2 would like to thank SA2 for the </w:t>
      </w:r>
      <w:bookmarkStart w:id="47" w:name="_Hlk132735214"/>
      <w:r>
        <w:rPr>
          <w:rFonts w:ascii="Arial" w:eastAsia="DengXian" w:hAnsi="Arial" w:cs="Arial" w:hint="eastAsia"/>
          <w:lang w:eastAsia="zh-CN"/>
        </w:rPr>
        <w:t xml:space="preserve">LS </w:t>
      </w:r>
      <w:r>
        <w:rPr>
          <w:rFonts w:ascii="Arial" w:eastAsia="DengXian" w:hAnsi="Arial" w:cs="Arial"/>
          <w:lang w:eastAsia="zh-CN"/>
        </w:rPr>
        <w:t>(</w:t>
      </w:r>
      <w:r w:rsidRPr="004B3825">
        <w:rPr>
          <w:rFonts w:ascii="Arial" w:eastAsia="DengXian" w:hAnsi="Arial" w:cs="Arial"/>
          <w:lang w:eastAsia="zh-CN"/>
        </w:rPr>
        <w:t>R2-2301938_S2-2303837</w:t>
      </w:r>
      <w:r>
        <w:rPr>
          <w:rFonts w:ascii="Arial" w:eastAsia="DengXian" w:hAnsi="Arial" w:cs="Arial"/>
          <w:lang w:eastAsia="zh-CN"/>
        </w:rPr>
        <w:t xml:space="preserve">) </w:t>
      </w:r>
      <w:r w:rsidRPr="006A4C91">
        <w:rPr>
          <w:rFonts w:ascii="Arial" w:eastAsia="DengXian" w:hAnsi="Arial" w:cs="Arial"/>
          <w:lang w:eastAsia="zh-CN"/>
        </w:rPr>
        <w:t xml:space="preserve">on </w:t>
      </w:r>
      <w:r w:rsidRPr="00B40C07">
        <w:rPr>
          <w:rFonts w:ascii="Arial" w:eastAsia="DengXian" w:hAnsi="Arial" w:cs="Arial"/>
          <w:lang w:eastAsia="zh-CN"/>
        </w:rPr>
        <w:t>support of multiple Target UEs</w:t>
      </w:r>
      <w:r>
        <w:rPr>
          <w:rFonts w:ascii="Arial" w:eastAsia="DengXian" w:hAnsi="Arial" w:cs="Arial" w:hint="eastAsia"/>
          <w:lang w:eastAsia="zh-CN"/>
        </w:rPr>
        <w:t>.</w:t>
      </w:r>
      <w:bookmarkEnd w:id="47"/>
      <w:r>
        <w:rPr>
          <w:rFonts w:ascii="Arial" w:eastAsia="DengXian" w:hAnsi="Arial" w:cs="Arial" w:hint="eastAsia"/>
          <w:lang w:eastAsia="zh-CN"/>
        </w:rPr>
        <w:t xml:space="preserve">  </w:t>
      </w:r>
      <w:r>
        <w:rPr>
          <w:rFonts w:ascii="Arial" w:eastAsia="DengXian" w:hAnsi="Arial" w:cs="Arial"/>
          <w:lang w:eastAsia="zh-CN"/>
        </w:rPr>
        <w:t>SA2 poses the following question in their LS.</w:t>
      </w:r>
    </w:p>
    <w:tbl>
      <w:tblPr>
        <w:tblStyle w:val="TableGrid"/>
        <w:tblW w:w="0" w:type="auto"/>
        <w:tblInd w:w="144" w:type="dxa"/>
        <w:tblLook w:val="04A0" w:firstRow="1" w:lastRow="0" w:firstColumn="1" w:lastColumn="0" w:noHBand="0" w:noVBand="1"/>
      </w:tblPr>
      <w:tblGrid>
        <w:gridCol w:w="9487"/>
      </w:tblGrid>
      <w:tr w:rsidR="0009655B" w14:paraId="14FB42D1" w14:textId="77777777" w:rsidTr="00D44118">
        <w:tc>
          <w:tcPr>
            <w:tcW w:w="9855" w:type="dxa"/>
          </w:tcPr>
          <w:p w14:paraId="3E8DBC66" w14:textId="77777777" w:rsidR="0009655B" w:rsidRPr="00BD1616" w:rsidRDefault="0009655B" w:rsidP="00D44118">
            <w:pPr>
              <w:spacing w:after="120"/>
              <w:rPr>
                <w:rFonts w:ascii="Arial" w:hAnsi="Arial" w:cs="Arial"/>
                <w:b/>
                <w:sz w:val="18"/>
                <w:szCs w:val="18"/>
              </w:rPr>
            </w:pPr>
            <w:bookmarkStart w:id="48" w:name="_Hlk119551644"/>
            <w:r w:rsidRPr="00BD1616">
              <w:rPr>
                <w:rFonts w:ascii="Arial" w:hAnsi="Arial" w:cs="Arial"/>
                <w:b/>
                <w:sz w:val="18"/>
                <w:szCs w:val="18"/>
              </w:rPr>
              <w:t>1. Overall Description:</w:t>
            </w:r>
          </w:p>
          <w:p w14:paraId="5E815FD5" w14:textId="77777777" w:rsidR="0009655B" w:rsidRPr="00BD1616" w:rsidRDefault="0009655B" w:rsidP="00D44118">
            <w:pPr>
              <w:pStyle w:val="Header"/>
              <w:tabs>
                <w:tab w:val="clear" w:pos="4153"/>
                <w:tab w:val="clear" w:pos="8306"/>
              </w:tabs>
              <w:rPr>
                <w:rFonts w:ascii="Arial" w:hAnsi="Arial" w:cs="Arial"/>
                <w:sz w:val="18"/>
                <w:szCs w:val="18"/>
              </w:rPr>
            </w:pPr>
            <w:bookmarkStart w:id="49" w:name="_Hlk118277894"/>
            <w:r w:rsidRPr="00BD1616">
              <w:rPr>
                <w:rFonts w:ascii="Arial" w:hAnsi="Arial" w:cs="Arial"/>
                <w:sz w:val="18"/>
                <w:szCs w:val="18"/>
              </w:rPr>
              <w:t xml:space="preserve">SA2 would like to inform RAN2 that </w:t>
            </w:r>
            <w:bookmarkEnd w:id="48"/>
            <w:bookmarkEnd w:id="49"/>
            <w:r w:rsidRPr="00BD1616">
              <w:rPr>
                <w:rFonts w:ascii="Arial" w:hAnsi="Arial" w:cs="Arial"/>
                <w:sz w:val="18"/>
                <w:szCs w:val="18"/>
              </w:rPr>
              <w:t>during the development of the Ranging/SL Positioning support (as in TS 23.586), use cases had been identified where multiple Target UEs are involved in the same positioning session. In these cases, it is desirable to allow the Ranging/SL Positioning control to support multiple target UEs, e.g. with broadcast or groupcast support.</w:t>
            </w:r>
          </w:p>
          <w:p w14:paraId="244652DC" w14:textId="77777777" w:rsidR="0009655B" w:rsidRPr="00BD1616" w:rsidRDefault="0009655B" w:rsidP="00D44118">
            <w:pPr>
              <w:pStyle w:val="Header"/>
              <w:tabs>
                <w:tab w:val="clear" w:pos="4153"/>
                <w:tab w:val="clear" w:pos="8306"/>
              </w:tabs>
              <w:rPr>
                <w:rFonts w:ascii="Arial" w:hAnsi="Arial" w:cs="Arial"/>
                <w:sz w:val="18"/>
                <w:szCs w:val="18"/>
              </w:rPr>
            </w:pPr>
            <w:r w:rsidRPr="00BD1616">
              <w:rPr>
                <w:rFonts w:ascii="Arial" w:hAnsi="Arial" w:cs="Arial"/>
                <w:sz w:val="18"/>
                <w:szCs w:val="18"/>
              </w:rPr>
              <w:t>SA2 understand that RAN2 is currently defining the Ranging/SL Positioning Protocol (the SLPP in RAN2’s context). Therefore, SA2 would like to ask RAN2 whether the SLPP would support multiple Target UEs in the same signalling session, and whether there is possibility of signalling the positioning results of multiple Target UEs in the same message.</w:t>
            </w:r>
          </w:p>
          <w:p w14:paraId="38E58BA7" w14:textId="77777777" w:rsidR="0009655B" w:rsidRPr="00BD1616" w:rsidRDefault="0009655B" w:rsidP="00D44118">
            <w:pPr>
              <w:spacing w:after="120"/>
              <w:rPr>
                <w:rFonts w:ascii="Arial" w:hAnsi="Arial" w:cs="Arial"/>
                <w:b/>
                <w:sz w:val="18"/>
                <w:szCs w:val="18"/>
              </w:rPr>
            </w:pPr>
            <w:r w:rsidRPr="00BD1616">
              <w:rPr>
                <w:rFonts w:ascii="Arial" w:hAnsi="Arial" w:cs="Arial"/>
                <w:b/>
                <w:sz w:val="18"/>
                <w:szCs w:val="18"/>
              </w:rPr>
              <w:t>2. Actions:</w:t>
            </w:r>
          </w:p>
          <w:p w14:paraId="592B5551" w14:textId="77777777" w:rsidR="0009655B" w:rsidRPr="00BD1616" w:rsidRDefault="0009655B" w:rsidP="00D44118">
            <w:pPr>
              <w:spacing w:after="120"/>
              <w:ind w:left="1985" w:hanging="1985"/>
              <w:rPr>
                <w:rFonts w:ascii="Arial" w:hAnsi="Arial" w:cs="Arial"/>
                <w:b/>
                <w:sz w:val="18"/>
                <w:szCs w:val="18"/>
              </w:rPr>
            </w:pPr>
            <w:r w:rsidRPr="00BD1616">
              <w:rPr>
                <w:rFonts w:ascii="Arial" w:hAnsi="Arial" w:cs="Arial"/>
                <w:b/>
                <w:sz w:val="18"/>
                <w:szCs w:val="18"/>
              </w:rPr>
              <w:t>To RAN2 WG:</w:t>
            </w:r>
          </w:p>
          <w:p w14:paraId="6E74E17C" w14:textId="77777777" w:rsidR="0009655B" w:rsidRPr="004B3825" w:rsidRDefault="0009655B" w:rsidP="00D44118">
            <w:pPr>
              <w:spacing w:after="120"/>
              <w:ind w:left="993" w:hanging="993"/>
              <w:rPr>
                <w:rFonts w:ascii="Arial" w:hAnsi="Arial" w:cs="Arial"/>
                <w:i/>
                <w:iCs/>
              </w:rPr>
            </w:pPr>
            <w:r w:rsidRPr="00BD1616">
              <w:rPr>
                <w:rFonts w:ascii="Arial" w:hAnsi="Arial" w:cs="Arial"/>
                <w:b/>
                <w:sz w:val="18"/>
                <w:szCs w:val="18"/>
              </w:rPr>
              <w:t xml:space="preserve">ACTION: </w:t>
            </w:r>
            <w:r w:rsidRPr="00BD1616">
              <w:rPr>
                <w:rFonts w:ascii="Arial" w:hAnsi="Arial" w:cs="Arial"/>
                <w:b/>
                <w:sz w:val="18"/>
                <w:szCs w:val="18"/>
              </w:rPr>
              <w:tab/>
            </w:r>
            <w:r w:rsidRPr="00BD1616">
              <w:rPr>
                <w:rFonts w:ascii="Arial" w:hAnsi="Arial" w:cs="Arial"/>
                <w:sz w:val="18"/>
                <w:szCs w:val="18"/>
              </w:rPr>
              <w:t>SA2 would like to ask RAN2 to provide feedback on the support of multiple Target UEs in the same Ranging/SL Positioning session</w:t>
            </w:r>
            <w:r w:rsidRPr="00BD1616">
              <w:rPr>
                <w:rFonts w:ascii="Arial" w:hAnsi="Arial" w:cs="Arial"/>
                <w:bCs/>
                <w:color w:val="000000" w:themeColor="text1"/>
                <w:sz w:val="18"/>
                <w:szCs w:val="18"/>
              </w:rPr>
              <w:t>.</w:t>
            </w:r>
          </w:p>
        </w:tc>
      </w:tr>
    </w:tbl>
    <w:p w14:paraId="063F0DA4" w14:textId="77777777" w:rsidR="0009655B" w:rsidRDefault="0009655B" w:rsidP="0009655B">
      <w:pPr>
        <w:widowControl w:val="0"/>
        <w:snapToGrid w:val="0"/>
        <w:spacing w:after="120"/>
        <w:ind w:left="144"/>
        <w:rPr>
          <w:rFonts w:ascii="Arial" w:eastAsia="DengXian" w:hAnsi="Arial" w:cs="Arial"/>
          <w:lang w:eastAsia="zh-CN"/>
        </w:rPr>
      </w:pPr>
    </w:p>
    <w:p w14:paraId="3BFB0B85" w14:textId="72C75C69" w:rsidR="0009655B" w:rsidRDefault="0009655B" w:rsidP="0009655B">
      <w:pPr>
        <w:widowControl w:val="0"/>
        <w:snapToGrid w:val="0"/>
        <w:spacing w:after="120"/>
        <w:rPr>
          <w:rFonts w:ascii="Arial" w:eastAsia="DengXian" w:hAnsi="Arial" w:cs="Arial"/>
          <w:lang w:eastAsia="zh-CN"/>
        </w:rPr>
      </w:pPr>
      <w:bookmarkStart w:id="50" w:name="_Hlk132735254"/>
      <w:r w:rsidRPr="00BF476B">
        <w:rPr>
          <w:rFonts w:ascii="Arial" w:eastAsia="DengXian" w:hAnsi="Arial" w:cs="Arial"/>
          <w:lang w:eastAsia="zh-CN"/>
        </w:rPr>
        <w:t>RAN2 has discussed the issue of multiple target UEs and has concluded that the Sidelink Positioning Protocol (SLPP) can support multiple target UEs within the same Ranging/SL Positioning session.</w:t>
      </w:r>
      <w:r>
        <w:rPr>
          <w:rFonts w:ascii="Arial" w:eastAsia="DengXian" w:hAnsi="Arial" w:cs="Arial"/>
          <w:lang w:eastAsia="zh-CN"/>
        </w:rPr>
        <w:t xml:space="preserve">  </w:t>
      </w:r>
      <w:bookmarkEnd w:id="50"/>
      <w:r>
        <w:rPr>
          <w:rFonts w:ascii="Arial" w:eastAsia="DengXian" w:hAnsi="Arial" w:cs="Arial"/>
          <w:lang w:eastAsia="zh-CN"/>
        </w:rPr>
        <w:t xml:space="preserve"> </w:t>
      </w:r>
    </w:p>
    <w:p w14:paraId="28F5B6F9" w14:textId="77777777" w:rsidR="0009655B" w:rsidRDefault="0009655B" w:rsidP="0009655B">
      <w:pPr>
        <w:spacing w:beforeLines="50" w:before="120" w:after="120"/>
        <w:rPr>
          <w:rFonts w:ascii="Arial" w:hAnsi="Arial" w:cs="Arial"/>
          <w:b/>
        </w:rPr>
      </w:pPr>
      <w:r>
        <w:rPr>
          <w:rFonts w:ascii="Arial" w:hAnsi="Arial" w:cs="Arial"/>
          <w:b/>
        </w:rPr>
        <w:t>2. Actions:</w:t>
      </w:r>
    </w:p>
    <w:p w14:paraId="75793722" w14:textId="77777777" w:rsidR="0009655B" w:rsidRDefault="0009655B" w:rsidP="0009655B">
      <w:pPr>
        <w:spacing w:after="120"/>
        <w:ind w:left="1985" w:hanging="1985"/>
        <w:rPr>
          <w:rFonts w:ascii="Arial" w:hAnsi="Arial" w:cs="Arial"/>
          <w:b/>
          <w:lang w:eastAsia="zh-CN"/>
        </w:rPr>
      </w:pPr>
      <w:r>
        <w:rPr>
          <w:rFonts w:ascii="Arial" w:hAnsi="Arial" w:cs="Arial"/>
          <w:b/>
        </w:rPr>
        <w:t xml:space="preserve">To </w:t>
      </w:r>
      <w:r>
        <w:rPr>
          <w:rFonts w:ascii="Arial" w:hAnsi="Arial" w:cs="Arial" w:hint="eastAsia"/>
          <w:b/>
          <w:lang w:eastAsia="zh-CN"/>
        </w:rPr>
        <w:t>SA2</w:t>
      </w:r>
      <w:r>
        <w:rPr>
          <w:rFonts w:ascii="Arial" w:hAnsi="Arial" w:cs="Arial"/>
          <w:b/>
          <w:lang w:eastAsia="zh-CN"/>
        </w:rPr>
        <w:t>:</w:t>
      </w:r>
    </w:p>
    <w:p w14:paraId="46451AE6" w14:textId="77777777" w:rsidR="0009655B" w:rsidRDefault="0009655B" w:rsidP="0009655B">
      <w:pPr>
        <w:spacing w:afterLines="50" w:after="120"/>
        <w:rPr>
          <w:rFonts w:ascii="Arial" w:eastAsia="Yu Mincho" w:hAnsi="Arial" w:cs="Arial"/>
          <w:iCs/>
        </w:rPr>
      </w:pPr>
      <w:r>
        <w:rPr>
          <w:rFonts w:ascii="Arial" w:eastAsia="Yu Mincho" w:hAnsi="Arial" w:cs="Arial"/>
          <w:b/>
          <w:iCs/>
        </w:rPr>
        <w:t xml:space="preserve">ACTION: </w:t>
      </w:r>
      <w:r>
        <w:rPr>
          <w:rFonts w:ascii="Arial" w:eastAsia="Yu Mincho" w:hAnsi="Arial" w:cs="Arial"/>
          <w:iCs/>
        </w:rPr>
        <w:t xml:space="preserve">RAN2 </w:t>
      </w:r>
      <w:r>
        <w:rPr>
          <w:rFonts w:ascii="Arial" w:hAnsi="Arial" w:cs="Arial" w:hint="eastAsia"/>
          <w:iCs/>
          <w:lang w:eastAsia="zh-CN"/>
        </w:rPr>
        <w:t>kindly ask SA2</w:t>
      </w:r>
      <w:r>
        <w:rPr>
          <w:rFonts w:ascii="Arial" w:hAnsi="Arial" w:cs="Arial"/>
          <w:iCs/>
        </w:rPr>
        <w:t xml:space="preserve"> to </w:t>
      </w:r>
      <w:r>
        <w:rPr>
          <w:rFonts w:ascii="Arial" w:hAnsi="Arial" w:cs="Arial" w:hint="eastAsia"/>
          <w:iCs/>
          <w:lang w:eastAsia="zh-CN"/>
        </w:rPr>
        <w:t>take above information into consideration</w:t>
      </w:r>
      <w:r>
        <w:rPr>
          <w:rFonts w:ascii="Arial" w:eastAsia="Yu Mincho" w:hAnsi="Arial" w:cs="Arial"/>
          <w:iCs/>
        </w:rPr>
        <w:t>.</w:t>
      </w:r>
    </w:p>
    <w:p w14:paraId="6425B3A8" w14:textId="77777777" w:rsidR="0009655B" w:rsidRDefault="0009655B" w:rsidP="0009655B">
      <w:pPr>
        <w:spacing w:afterLines="50" w:after="120"/>
        <w:rPr>
          <w:rFonts w:ascii="Arial" w:eastAsia="Yu Mincho" w:hAnsi="Arial" w:cs="Arial"/>
          <w:iCs/>
        </w:rPr>
      </w:pPr>
    </w:p>
    <w:p w14:paraId="156A2686" w14:textId="77777777" w:rsidR="0009655B" w:rsidRDefault="0009655B" w:rsidP="0009655B">
      <w:pPr>
        <w:spacing w:after="120"/>
        <w:rPr>
          <w:rFonts w:ascii="Arial" w:eastAsia="MS Mincho" w:hAnsi="Arial" w:cs="Arial"/>
          <w:b/>
        </w:rPr>
      </w:pPr>
      <w:r>
        <w:rPr>
          <w:rFonts w:ascii="Arial" w:eastAsia="MS Mincho" w:hAnsi="Arial" w:cs="Arial"/>
          <w:b/>
        </w:rPr>
        <w:t>3</w:t>
      </w:r>
      <w:r>
        <w:rPr>
          <w:rFonts w:ascii="Arial" w:hAnsi="Arial" w:cs="Arial"/>
          <w:b/>
        </w:rPr>
        <w:t>. Date of Next RAN WG2 Meetings:</w:t>
      </w:r>
    </w:p>
    <w:p w14:paraId="2454AB23" w14:textId="77777777" w:rsidR="0009655B" w:rsidRPr="00476C5B" w:rsidRDefault="0009655B" w:rsidP="0009655B">
      <w:pPr>
        <w:tabs>
          <w:tab w:val="left" w:pos="3119"/>
        </w:tabs>
        <w:overflowPunct/>
        <w:autoSpaceDE/>
        <w:autoSpaceDN/>
        <w:adjustRightInd/>
        <w:spacing w:after="120"/>
        <w:rPr>
          <w:rFonts w:ascii="Arial" w:eastAsia="Times New Roman" w:hAnsi="Arial" w:cs="Arial"/>
          <w:bCs/>
          <w:color w:val="auto"/>
          <w:lang w:val="en-GB" w:eastAsia="en-US"/>
        </w:rPr>
      </w:pPr>
      <w:r w:rsidRPr="00476C5B">
        <w:rPr>
          <w:rFonts w:ascii="Arial" w:eastAsia="Times New Roman" w:hAnsi="Arial" w:cs="Arial"/>
          <w:bCs/>
          <w:color w:val="auto"/>
          <w:lang w:val="en-GB" w:eastAsia="en-US"/>
        </w:rPr>
        <w:t>TSG-RAN2 Meeting #122</w:t>
      </w:r>
      <w:r w:rsidRPr="00476C5B">
        <w:rPr>
          <w:rFonts w:ascii="Arial" w:eastAsia="Times New Roman" w:hAnsi="Arial" w:cs="Arial"/>
          <w:bCs/>
          <w:color w:val="auto"/>
          <w:lang w:val="en-GB" w:eastAsia="en-US"/>
        </w:rPr>
        <w:tab/>
        <w:t>22-26 May 2023</w:t>
      </w:r>
      <w:r w:rsidRPr="00476C5B">
        <w:rPr>
          <w:rFonts w:ascii="Arial" w:eastAsia="Times New Roman" w:hAnsi="Arial" w:cs="Arial"/>
          <w:bCs/>
          <w:color w:val="auto"/>
          <w:lang w:val="en-GB" w:eastAsia="en-US"/>
        </w:rPr>
        <w:tab/>
      </w:r>
      <w:r w:rsidRPr="00476C5B">
        <w:rPr>
          <w:rFonts w:ascii="Arial" w:eastAsia="Times New Roman" w:hAnsi="Arial" w:cs="Arial"/>
          <w:bCs/>
          <w:color w:val="auto"/>
          <w:lang w:val="en-GB" w:eastAsia="en-US"/>
        </w:rPr>
        <w:tab/>
        <w:t>Incheon, KR</w:t>
      </w:r>
    </w:p>
    <w:p w14:paraId="5F3629FE" w14:textId="77777777" w:rsidR="0009655B" w:rsidRPr="00E410C5" w:rsidRDefault="0009655B" w:rsidP="0009655B">
      <w:pPr>
        <w:tabs>
          <w:tab w:val="left" w:pos="3119"/>
        </w:tabs>
        <w:rPr>
          <w:lang w:val="en-GB"/>
        </w:rPr>
      </w:pPr>
      <w:r w:rsidRPr="00476C5B">
        <w:rPr>
          <w:rFonts w:ascii="Arial" w:eastAsia="Times New Roman" w:hAnsi="Arial" w:cs="Arial"/>
          <w:bCs/>
          <w:color w:val="auto"/>
          <w:lang w:val="en-GB" w:eastAsia="en-US"/>
        </w:rPr>
        <w:t>TSG-RAN2 Meeting #123</w:t>
      </w:r>
      <w:r w:rsidRPr="00476C5B">
        <w:rPr>
          <w:rFonts w:ascii="Arial" w:eastAsia="Times New Roman" w:hAnsi="Arial" w:cs="Arial"/>
          <w:bCs/>
          <w:color w:val="auto"/>
          <w:lang w:val="en-GB" w:eastAsia="en-US"/>
        </w:rPr>
        <w:tab/>
        <w:t>21-25 August 2023</w:t>
      </w:r>
      <w:r w:rsidRPr="00476C5B">
        <w:rPr>
          <w:rFonts w:ascii="Arial" w:eastAsia="Times New Roman" w:hAnsi="Arial" w:cs="Arial"/>
          <w:bCs/>
          <w:color w:val="auto"/>
          <w:lang w:val="en-GB" w:eastAsia="en-US"/>
        </w:rPr>
        <w:tab/>
      </w:r>
      <w:r w:rsidRPr="00476C5B">
        <w:rPr>
          <w:rFonts w:ascii="Arial" w:eastAsia="Times New Roman" w:hAnsi="Arial" w:cs="Arial"/>
          <w:bCs/>
          <w:color w:val="auto"/>
          <w:lang w:val="en-GB" w:eastAsia="en-US"/>
        </w:rPr>
        <w:tab/>
        <w:t>Toulouse, FR</w:t>
      </w:r>
    </w:p>
    <w:sectPr w:rsidR="0009655B" w:rsidRPr="00E410C5" w:rsidSect="007D6CEA">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AF0F8" w14:textId="77777777" w:rsidR="002D5F83" w:rsidRDefault="002D5F83">
      <w:r>
        <w:separator/>
      </w:r>
    </w:p>
    <w:p w14:paraId="6E3B1150" w14:textId="77777777" w:rsidR="002D5F83" w:rsidRDefault="002D5F83"/>
  </w:endnote>
  <w:endnote w:type="continuationSeparator" w:id="0">
    <w:p w14:paraId="7EE5AD09" w14:textId="77777777" w:rsidR="002D5F83" w:rsidRDefault="002D5F83">
      <w:r>
        <w:continuationSeparator/>
      </w:r>
    </w:p>
    <w:p w14:paraId="4C2C39AA" w14:textId="77777777" w:rsidR="002D5F83" w:rsidRDefault="002D5F83"/>
  </w:endnote>
  <w:endnote w:type="continuationNotice" w:id="1">
    <w:p w14:paraId="257D1841" w14:textId="77777777" w:rsidR="002D5F83" w:rsidRDefault="002D5F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NewRomanPSMT">
    <w:altName w:val="HGGothicE"/>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93B50" w14:textId="77777777" w:rsidR="002D5F83" w:rsidRDefault="002D5F83">
      <w:r>
        <w:separator/>
      </w:r>
    </w:p>
    <w:p w14:paraId="77656658" w14:textId="77777777" w:rsidR="002D5F83" w:rsidRDefault="002D5F83"/>
  </w:footnote>
  <w:footnote w:type="continuationSeparator" w:id="0">
    <w:p w14:paraId="086614FB" w14:textId="77777777" w:rsidR="002D5F83" w:rsidRDefault="002D5F83">
      <w:r>
        <w:continuationSeparator/>
      </w:r>
    </w:p>
    <w:p w14:paraId="4F3F98C8" w14:textId="77777777" w:rsidR="002D5F83" w:rsidRDefault="002D5F83"/>
  </w:footnote>
  <w:footnote w:type="continuationNotice" w:id="1">
    <w:p w14:paraId="67B8CA8D" w14:textId="77777777" w:rsidR="002D5F83" w:rsidRDefault="002D5F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F20228"/>
    <w:multiLevelType w:val="hybridMultilevel"/>
    <w:tmpl w:val="E21AA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50B4D"/>
    <w:multiLevelType w:val="hybridMultilevel"/>
    <w:tmpl w:val="C8FCE1E6"/>
    <w:lvl w:ilvl="0" w:tplc="4B64AE22">
      <w:start w:val="9"/>
      <w:numFmt w:val="decimal"/>
      <w:lvlText w:val="%1."/>
      <w:lvlJc w:val="left"/>
      <w:pPr>
        <w:ind w:left="792" w:hanging="360"/>
      </w:pPr>
      <w:rPr>
        <w:rFonts w:hint="default"/>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3" w15:restartNumberingAfterBreak="0">
    <w:nsid w:val="08247EB4"/>
    <w:multiLevelType w:val="hybridMultilevel"/>
    <w:tmpl w:val="42B81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F6564"/>
    <w:multiLevelType w:val="hybridMultilevel"/>
    <w:tmpl w:val="EE78F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A74AB7"/>
    <w:multiLevelType w:val="hybridMultilevel"/>
    <w:tmpl w:val="F610763E"/>
    <w:lvl w:ilvl="0" w:tplc="FFFFFFFF">
      <w:start w:val="6"/>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8E118C8"/>
    <w:multiLevelType w:val="hybridMultilevel"/>
    <w:tmpl w:val="4BCE8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A0D2A"/>
    <w:multiLevelType w:val="hybridMultilevel"/>
    <w:tmpl w:val="5572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CD25FE"/>
    <w:multiLevelType w:val="hybridMultilevel"/>
    <w:tmpl w:val="FA5E7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439D8"/>
    <w:multiLevelType w:val="hybridMultilevel"/>
    <w:tmpl w:val="AC14E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276EAE"/>
    <w:multiLevelType w:val="hybridMultilevel"/>
    <w:tmpl w:val="F610763E"/>
    <w:lvl w:ilvl="0" w:tplc="2BDE6F5A">
      <w:start w:val="6"/>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B87B7E"/>
    <w:multiLevelType w:val="hybridMultilevel"/>
    <w:tmpl w:val="BA284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C05D1"/>
    <w:multiLevelType w:val="hybridMultilevel"/>
    <w:tmpl w:val="C1544CBA"/>
    <w:lvl w:ilvl="0" w:tplc="6B12FA7A">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421B3803"/>
    <w:multiLevelType w:val="hybridMultilevel"/>
    <w:tmpl w:val="0FE2A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DE06F3"/>
    <w:multiLevelType w:val="hybridMultilevel"/>
    <w:tmpl w:val="A46EB2E0"/>
    <w:lvl w:ilvl="0" w:tplc="86C6BAA0">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7F6C07"/>
    <w:multiLevelType w:val="hybridMultilevel"/>
    <w:tmpl w:val="A232D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F0479"/>
    <w:multiLevelType w:val="hybridMultilevel"/>
    <w:tmpl w:val="07967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3457B3"/>
    <w:multiLevelType w:val="hybridMultilevel"/>
    <w:tmpl w:val="3F389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A219AC"/>
    <w:multiLevelType w:val="hybridMultilevel"/>
    <w:tmpl w:val="45344DCA"/>
    <w:lvl w:ilvl="0" w:tplc="75CA570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F81864"/>
    <w:multiLevelType w:val="hybridMultilevel"/>
    <w:tmpl w:val="F97CB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FD1679"/>
    <w:multiLevelType w:val="hybridMultilevel"/>
    <w:tmpl w:val="B3AC60CA"/>
    <w:lvl w:ilvl="0" w:tplc="CB24D19C">
      <w:start w:val="6"/>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3A2C64"/>
    <w:multiLevelType w:val="hybridMultilevel"/>
    <w:tmpl w:val="26B2E80C"/>
    <w:lvl w:ilvl="0" w:tplc="9A5400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0963798"/>
    <w:multiLevelType w:val="hybridMultilevel"/>
    <w:tmpl w:val="F2CAE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4F562E"/>
    <w:multiLevelType w:val="hybridMultilevel"/>
    <w:tmpl w:val="7012C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24173E"/>
    <w:multiLevelType w:val="hybridMultilevel"/>
    <w:tmpl w:val="B28C3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7EBA"/>
    <w:multiLevelType w:val="hybridMultilevel"/>
    <w:tmpl w:val="4C223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7E067E"/>
    <w:multiLevelType w:val="hybridMultilevel"/>
    <w:tmpl w:val="93EC2B24"/>
    <w:lvl w:ilvl="0" w:tplc="2ED2B21E">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9" w15:restartNumberingAfterBreak="0">
    <w:nsid w:val="6C1705D1"/>
    <w:multiLevelType w:val="hybridMultilevel"/>
    <w:tmpl w:val="A642D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913DCE"/>
    <w:multiLevelType w:val="hybridMultilevel"/>
    <w:tmpl w:val="B2DE8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CF346A"/>
    <w:multiLevelType w:val="hybridMultilevel"/>
    <w:tmpl w:val="2D4E6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ED6625"/>
    <w:multiLevelType w:val="hybridMultilevel"/>
    <w:tmpl w:val="C742B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340237"/>
    <w:multiLevelType w:val="hybridMultilevel"/>
    <w:tmpl w:val="30465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C8750F"/>
    <w:multiLevelType w:val="multilevel"/>
    <w:tmpl w:val="E57EB3BC"/>
    <w:lvl w:ilvl="0">
      <w:start w:val="1"/>
      <w:numFmt w:val="decimal"/>
      <w:pStyle w:val="Heading1"/>
      <w:lvlText w:val="%1"/>
      <w:lvlJc w:val="left"/>
      <w:pPr>
        <w:ind w:left="3551" w:hanging="432"/>
      </w:pPr>
      <w:rPr>
        <w:rFonts w:hint="default"/>
      </w:rPr>
    </w:lvl>
    <w:lvl w:ilvl="1">
      <w:start w:val="1"/>
      <w:numFmt w:val="decimal"/>
      <w:pStyle w:val="Heading2"/>
      <w:lvlText w:val="%1.%2"/>
      <w:lvlJc w:val="left"/>
      <w:pPr>
        <w:ind w:left="1026" w:hanging="576"/>
      </w:pPr>
      <w:rPr>
        <w:rFonts w:hint="default"/>
      </w:rPr>
    </w:lvl>
    <w:lvl w:ilvl="2">
      <w:start w:val="1"/>
      <w:numFmt w:val="decimal"/>
      <w:pStyle w:val="Heading3"/>
      <w:lvlText w:val="%1.%2.%3"/>
      <w:lvlJc w:val="left"/>
      <w:pPr>
        <w:ind w:left="45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11957033">
    <w:abstractNumId w:val="36"/>
  </w:num>
  <w:num w:numId="2" w16cid:durableId="1643997714">
    <w:abstractNumId w:val="35"/>
  </w:num>
  <w:num w:numId="3" w16cid:durableId="1405492906">
    <w:abstractNumId w:val="19"/>
  </w:num>
  <w:num w:numId="4" w16cid:durableId="30880088">
    <w:abstractNumId w:val="32"/>
  </w:num>
  <w:num w:numId="5" w16cid:durableId="2140804719">
    <w:abstractNumId w:val="0"/>
  </w:num>
  <w:num w:numId="6" w16cid:durableId="416483992">
    <w:abstractNumId w:val="13"/>
  </w:num>
  <w:num w:numId="7" w16cid:durableId="2084722195">
    <w:abstractNumId w:val="28"/>
  </w:num>
  <w:num w:numId="8" w16cid:durableId="316037203">
    <w:abstractNumId w:val="15"/>
  </w:num>
  <w:num w:numId="9" w16cid:durableId="1177621053">
    <w:abstractNumId w:val="23"/>
  </w:num>
  <w:num w:numId="10" w16cid:durableId="329063159">
    <w:abstractNumId w:val="2"/>
  </w:num>
  <w:num w:numId="11" w16cid:durableId="1427458214">
    <w:abstractNumId w:val="33"/>
  </w:num>
  <w:num w:numId="12" w16cid:durableId="426971277">
    <w:abstractNumId w:val="10"/>
  </w:num>
  <w:num w:numId="13" w16cid:durableId="1882787539">
    <w:abstractNumId w:val="22"/>
  </w:num>
  <w:num w:numId="14" w16cid:durableId="632099053">
    <w:abstractNumId w:val="5"/>
  </w:num>
  <w:num w:numId="15" w16cid:durableId="627010014">
    <w:abstractNumId w:val="11"/>
  </w:num>
  <w:num w:numId="16" w16cid:durableId="1704817293">
    <w:abstractNumId w:val="24"/>
  </w:num>
  <w:num w:numId="17" w16cid:durableId="677200048">
    <w:abstractNumId w:val="30"/>
  </w:num>
  <w:num w:numId="18" w16cid:durableId="1218198363">
    <w:abstractNumId w:val="17"/>
  </w:num>
  <w:num w:numId="19" w16cid:durableId="1915628607">
    <w:abstractNumId w:val="12"/>
  </w:num>
  <w:num w:numId="20" w16cid:durableId="620693781">
    <w:abstractNumId w:val="7"/>
  </w:num>
  <w:num w:numId="21" w16cid:durableId="1671638565">
    <w:abstractNumId w:val="31"/>
  </w:num>
  <w:num w:numId="22" w16cid:durableId="941650019">
    <w:abstractNumId w:val="18"/>
  </w:num>
  <w:num w:numId="23" w16cid:durableId="1486044812">
    <w:abstractNumId w:val="20"/>
  </w:num>
  <w:num w:numId="24" w16cid:durableId="748111947">
    <w:abstractNumId w:val="9"/>
  </w:num>
  <w:num w:numId="25" w16cid:durableId="1115447819">
    <w:abstractNumId w:val="1"/>
  </w:num>
  <w:num w:numId="26" w16cid:durableId="521670716">
    <w:abstractNumId w:val="34"/>
  </w:num>
  <w:num w:numId="27" w16cid:durableId="1245408362">
    <w:abstractNumId w:val="26"/>
  </w:num>
  <w:num w:numId="28" w16cid:durableId="1474441357">
    <w:abstractNumId w:val="21"/>
  </w:num>
  <w:num w:numId="29" w16cid:durableId="884873579">
    <w:abstractNumId w:val="14"/>
  </w:num>
  <w:num w:numId="30" w16cid:durableId="331497552">
    <w:abstractNumId w:val="4"/>
  </w:num>
  <w:num w:numId="31" w16cid:durableId="983898767">
    <w:abstractNumId w:val="3"/>
  </w:num>
  <w:num w:numId="32" w16cid:durableId="1013532223">
    <w:abstractNumId w:val="6"/>
  </w:num>
  <w:num w:numId="33" w16cid:durableId="2068383181">
    <w:abstractNumId w:val="8"/>
  </w:num>
  <w:num w:numId="34" w16cid:durableId="1973098212">
    <w:abstractNumId w:val="27"/>
  </w:num>
  <w:num w:numId="35" w16cid:durableId="1105266622">
    <w:abstractNumId w:val="16"/>
  </w:num>
  <w:num w:numId="36" w16cid:durableId="247932839">
    <w:abstractNumId w:val="29"/>
  </w:num>
  <w:num w:numId="37" w16cid:durableId="240677484">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0" w:nlCheck="1" w:checkStyle="0"/>
  <w:activeWritingStyle w:appName="MSWord" w:lang="en-GB" w:vendorID="64" w:dllVersion="0" w:nlCheck="1" w:checkStyle="0"/>
  <w:proofState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072"/>
    <w:rsid w:val="00000160"/>
    <w:rsid w:val="00000320"/>
    <w:rsid w:val="000003BB"/>
    <w:rsid w:val="00000995"/>
    <w:rsid w:val="00000C19"/>
    <w:rsid w:val="00000CAD"/>
    <w:rsid w:val="00001046"/>
    <w:rsid w:val="00001243"/>
    <w:rsid w:val="00001692"/>
    <w:rsid w:val="00001BD0"/>
    <w:rsid w:val="00001C5F"/>
    <w:rsid w:val="00001C72"/>
    <w:rsid w:val="00001CCD"/>
    <w:rsid w:val="00001E53"/>
    <w:rsid w:val="000028FB"/>
    <w:rsid w:val="00002C54"/>
    <w:rsid w:val="00002E32"/>
    <w:rsid w:val="000032F4"/>
    <w:rsid w:val="0000333A"/>
    <w:rsid w:val="00003BB6"/>
    <w:rsid w:val="000040C8"/>
    <w:rsid w:val="00004438"/>
    <w:rsid w:val="0000450E"/>
    <w:rsid w:val="00004A07"/>
    <w:rsid w:val="00004AFF"/>
    <w:rsid w:val="00004C9C"/>
    <w:rsid w:val="000053F3"/>
    <w:rsid w:val="00005519"/>
    <w:rsid w:val="000058F4"/>
    <w:rsid w:val="00005A71"/>
    <w:rsid w:val="00005E32"/>
    <w:rsid w:val="000066A7"/>
    <w:rsid w:val="00006ADB"/>
    <w:rsid w:val="00006D4D"/>
    <w:rsid w:val="000070D1"/>
    <w:rsid w:val="0000761B"/>
    <w:rsid w:val="00007623"/>
    <w:rsid w:val="00007810"/>
    <w:rsid w:val="00007812"/>
    <w:rsid w:val="00007AFD"/>
    <w:rsid w:val="00007ED6"/>
    <w:rsid w:val="00010236"/>
    <w:rsid w:val="0001053D"/>
    <w:rsid w:val="00010852"/>
    <w:rsid w:val="00010A08"/>
    <w:rsid w:val="00010D6B"/>
    <w:rsid w:val="00010F7A"/>
    <w:rsid w:val="0001132E"/>
    <w:rsid w:val="00011393"/>
    <w:rsid w:val="00011484"/>
    <w:rsid w:val="0001165B"/>
    <w:rsid w:val="00011799"/>
    <w:rsid w:val="00011CC9"/>
    <w:rsid w:val="00012180"/>
    <w:rsid w:val="00012449"/>
    <w:rsid w:val="00012946"/>
    <w:rsid w:val="0001297F"/>
    <w:rsid w:val="00012DB5"/>
    <w:rsid w:val="00012E8B"/>
    <w:rsid w:val="00013394"/>
    <w:rsid w:val="00013402"/>
    <w:rsid w:val="0001350A"/>
    <w:rsid w:val="00013770"/>
    <w:rsid w:val="0001399F"/>
    <w:rsid w:val="00013ACA"/>
    <w:rsid w:val="00013E96"/>
    <w:rsid w:val="00014235"/>
    <w:rsid w:val="0001490C"/>
    <w:rsid w:val="00014C21"/>
    <w:rsid w:val="00014E4C"/>
    <w:rsid w:val="00014E65"/>
    <w:rsid w:val="000150A3"/>
    <w:rsid w:val="000154CF"/>
    <w:rsid w:val="0001552F"/>
    <w:rsid w:val="0001563A"/>
    <w:rsid w:val="00015A7E"/>
    <w:rsid w:val="00015AF3"/>
    <w:rsid w:val="0001600F"/>
    <w:rsid w:val="00016039"/>
    <w:rsid w:val="0001619B"/>
    <w:rsid w:val="000163BA"/>
    <w:rsid w:val="0001647C"/>
    <w:rsid w:val="000164EA"/>
    <w:rsid w:val="000167A3"/>
    <w:rsid w:val="00016B3D"/>
    <w:rsid w:val="00016C81"/>
    <w:rsid w:val="00020036"/>
    <w:rsid w:val="000200B6"/>
    <w:rsid w:val="000204B5"/>
    <w:rsid w:val="00020549"/>
    <w:rsid w:val="00020616"/>
    <w:rsid w:val="0002068F"/>
    <w:rsid w:val="000209DC"/>
    <w:rsid w:val="00021A4C"/>
    <w:rsid w:val="000221FD"/>
    <w:rsid w:val="000225C2"/>
    <w:rsid w:val="00022769"/>
    <w:rsid w:val="00022B1F"/>
    <w:rsid w:val="00022CAC"/>
    <w:rsid w:val="00022DDE"/>
    <w:rsid w:val="00022ECD"/>
    <w:rsid w:val="000233BB"/>
    <w:rsid w:val="00023561"/>
    <w:rsid w:val="000238EF"/>
    <w:rsid w:val="000242A4"/>
    <w:rsid w:val="00024561"/>
    <w:rsid w:val="00024AE5"/>
    <w:rsid w:val="00024BA4"/>
    <w:rsid w:val="00024BB7"/>
    <w:rsid w:val="000254C7"/>
    <w:rsid w:val="00025788"/>
    <w:rsid w:val="00025A47"/>
    <w:rsid w:val="00025EA8"/>
    <w:rsid w:val="00026428"/>
    <w:rsid w:val="000266FB"/>
    <w:rsid w:val="000269D8"/>
    <w:rsid w:val="00026AC2"/>
    <w:rsid w:val="00026CD5"/>
    <w:rsid w:val="000271D7"/>
    <w:rsid w:val="0003008C"/>
    <w:rsid w:val="00030105"/>
    <w:rsid w:val="00030B28"/>
    <w:rsid w:val="00031244"/>
    <w:rsid w:val="00031410"/>
    <w:rsid w:val="0003156B"/>
    <w:rsid w:val="000315DB"/>
    <w:rsid w:val="0003209D"/>
    <w:rsid w:val="000323D3"/>
    <w:rsid w:val="000326A4"/>
    <w:rsid w:val="00032AF4"/>
    <w:rsid w:val="00032B1A"/>
    <w:rsid w:val="000330D3"/>
    <w:rsid w:val="00033473"/>
    <w:rsid w:val="000335C0"/>
    <w:rsid w:val="000337A4"/>
    <w:rsid w:val="00033A99"/>
    <w:rsid w:val="00034425"/>
    <w:rsid w:val="0003447A"/>
    <w:rsid w:val="000344DA"/>
    <w:rsid w:val="000345ED"/>
    <w:rsid w:val="000348EF"/>
    <w:rsid w:val="00034C07"/>
    <w:rsid w:val="0003542E"/>
    <w:rsid w:val="0003546D"/>
    <w:rsid w:val="00035880"/>
    <w:rsid w:val="00035B8B"/>
    <w:rsid w:val="00035B9A"/>
    <w:rsid w:val="00035FD4"/>
    <w:rsid w:val="000365DF"/>
    <w:rsid w:val="00036714"/>
    <w:rsid w:val="00036777"/>
    <w:rsid w:val="00036A46"/>
    <w:rsid w:val="00036B2E"/>
    <w:rsid w:val="00037435"/>
    <w:rsid w:val="0003776B"/>
    <w:rsid w:val="00037D2C"/>
    <w:rsid w:val="00037DEE"/>
    <w:rsid w:val="00037ED7"/>
    <w:rsid w:val="00037F8A"/>
    <w:rsid w:val="000400F4"/>
    <w:rsid w:val="0004031A"/>
    <w:rsid w:val="0004096A"/>
    <w:rsid w:val="00040A33"/>
    <w:rsid w:val="00040C4E"/>
    <w:rsid w:val="00041255"/>
    <w:rsid w:val="00041726"/>
    <w:rsid w:val="00041AA0"/>
    <w:rsid w:val="00042079"/>
    <w:rsid w:val="00042240"/>
    <w:rsid w:val="000425C4"/>
    <w:rsid w:val="000426BA"/>
    <w:rsid w:val="00042720"/>
    <w:rsid w:val="0004279E"/>
    <w:rsid w:val="00042BA3"/>
    <w:rsid w:val="00042CD4"/>
    <w:rsid w:val="00042DA9"/>
    <w:rsid w:val="00042F98"/>
    <w:rsid w:val="00043174"/>
    <w:rsid w:val="000433CA"/>
    <w:rsid w:val="00043749"/>
    <w:rsid w:val="00043D37"/>
    <w:rsid w:val="00044267"/>
    <w:rsid w:val="00044355"/>
    <w:rsid w:val="0004454C"/>
    <w:rsid w:val="00044661"/>
    <w:rsid w:val="0004471E"/>
    <w:rsid w:val="00044ACD"/>
    <w:rsid w:val="00044D1C"/>
    <w:rsid w:val="00044E5F"/>
    <w:rsid w:val="0004500A"/>
    <w:rsid w:val="000452E1"/>
    <w:rsid w:val="0004532E"/>
    <w:rsid w:val="00045A37"/>
    <w:rsid w:val="00045D7F"/>
    <w:rsid w:val="00046BFB"/>
    <w:rsid w:val="000475B2"/>
    <w:rsid w:val="00047C2B"/>
    <w:rsid w:val="00047E9C"/>
    <w:rsid w:val="00050274"/>
    <w:rsid w:val="0005031F"/>
    <w:rsid w:val="00050375"/>
    <w:rsid w:val="00050778"/>
    <w:rsid w:val="0005089F"/>
    <w:rsid w:val="00050D47"/>
    <w:rsid w:val="00050E94"/>
    <w:rsid w:val="000512CD"/>
    <w:rsid w:val="00051FD1"/>
    <w:rsid w:val="000520D5"/>
    <w:rsid w:val="0005276D"/>
    <w:rsid w:val="000528D9"/>
    <w:rsid w:val="00052B37"/>
    <w:rsid w:val="00052B90"/>
    <w:rsid w:val="000531F4"/>
    <w:rsid w:val="000537AB"/>
    <w:rsid w:val="00053A94"/>
    <w:rsid w:val="00053D73"/>
    <w:rsid w:val="00053EB6"/>
    <w:rsid w:val="0005453F"/>
    <w:rsid w:val="00054780"/>
    <w:rsid w:val="00054BBA"/>
    <w:rsid w:val="0005501A"/>
    <w:rsid w:val="00055071"/>
    <w:rsid w:val="00055094"/>
    <w:rsid w:val="000552E7"/>
    <w:rsid w:val="00055A73"/>
    <w:rsid w:val="000563C1"/>
    <w:rsid w:val="00056824"/>
    <w:rsid w:val="00056A9D"/>
    <w:rsid w:val="00056C34"/>
    <w:rsid w:val="00056EB0"/>
    <w:rsid w:val="00057080"/>
    <w:rsid w:val="00057316"/>
    <w:rsid w:val="0005765D"/>
    <w:rsid w:val="000578F5"/>
    <w:rsid w:val="00060439"/>
    <w:rsid w:val="0006046E"/>
    <w:rsid w:val="000606C6"/>
    <w:rsid w:val="00060713"/>
    <w:rsid w:val="00060D1F"/>
    <w:rsid w:val="000611C1"/>
    <w:rsid w:val="000612B7"/>
    <w:rsid w:val="000616E5"/>
    <w:rsid w:val="00061927"/>
    <w:rsid w:val="00061C62"/>
    <w:rsid w:val="00061FB5"/>
    <w:rsid w:val="00062295"/>
    <w:rsid w:val="00062523"/>
    <w:rsid w:val="0006312F"/>
    <w:rsid w:val="000633CD"/>
    <w:rsid w:val="00063658"/>
    <w:rsid w:val="0006381A"/>
    <w:rsid w:val="000638D4"/>
    <w:rsid w:val="00063BFC"/>
    <w:rsid w:val="00063D82"/>
    <w:rsid w:val="00063FAE"/>
    <w:rsid w:val="000643A0"/>
    <w:rsid w:val="000646A8"/>
    <w:rsid w:val="000647A7"/>
    <w:rsid w:val="00064C5C"/>
    <w:rsid w:val="00065253"/>
    <w:rsid w:val="000652B1"/>
    <w:rsid w:val="00065449"/>
    <w:rsid w:val="000655B2"/>
    <w:rsid w:val="00065677"/>
    <w:rsid w:val="000659FC"/>
    <w:rsid w:val="00065C2A"/>
    <w:rsid w:val="00065FAE"/>
    <w:rsid w:val="00065FFC"/>
    <w:rsid w:val="00066156"/>
    <w:rsid w:val="000661A6"/>
    <w:rsid w:val="0006637B"/>
    <w:rsid w:val="00066773"/>
    <w:rsid w:val="00066781"/>
    <w:rsid w:val="000667AD"/>
    <w:rsid w:val="00066AC0"/>
    <w:rsid w:val="00066AD1"/>
    <w:rsid w:val="00066BB2"/>
    <w:rsid w:val="00066C12"/>
    <w:rsid w:val="000672BE"/>
    <w:rsid w:val="000673A3"/>
    <w:rsid w:val="00067653"/>
    <w:rsid w:val="00067869"/>
    <w:rsid w:val="000678B9"/>
    <w:rsid w:val="00067965"/>
    <w:rsid w:val="00067D07"/>
    <w:rsid w:val="00067D73"/>
    <w:rsid w:val="00067FB9"/>
    <w:rsid w:val="000701FB"/>
    <w:rsid w:val="00070C2D"/>
    <w:rsid w:val="00070DD7"/>
    <w:rsid w:val="00070FC9"/>
    <w:rsid w:val="00070FD5"/>
    <w:rsid w:val="00071592"/>
    <w:rsid w:val="00071D20"/>
    <w:rsid w:val="00071DB4"/>
    <w:rsid w:val="00071FBE"/>
    <w:rsid w:val="0007255E"/>
    <w:rsid w:val="000726A3"/>
    <w:rsid w:val="000728AB"/>
    <w:rsid w:val="00072D1D"/>
    <w:rsid w:val="000733F8"/>
    <w:rsid w:val="000736BD"/>
    <w:rsid w:val="000737E7"/>
    <w:rsid w:val="0007426B"/>
    <w:rsid w:val="000743CD"/>
    <w:rsid w:val="0007462E"/>
    <w:rsid w:val="00074A3A"/>
    <w:rsid w:val="00074F5A"/>
    <w:rsid w:val="00074FC3"/>
    <w:rsid w:val="00074FE6"/>
    <w:rsid w:val="00075C59"/>
    <w:rsid w:val="00075DCB"/>
    <w:rsid w:val="0007617D"/>
    <w:rsid w:val="000763D0"/>
    <w:rsid w:val="00076630"/>
    <w:rsid w:val="00076B1C"/>
    <w:rsid w:val="00076E35"/>
    <w:rsid w:val="000771A2"/>
    <w:rsid w:val="0007732F"/>
    <w:rsid w:val="00077400"/>
    <w:rsid w:val="00077AEE"/>
    <w:rsid w:val="00077D10"/>
    <w:rsid w:val="00077DAB"/>
    <w:rsid w:val="00080137"/>
    <w:rsid w:val="00080956"/>
    <w:rsid w:val="000809A0"/>
    <w:rsid w:val="00080E74"/>
    <w:rsid w:val="000813CF"/>
    <w:rsid w:val="000818FD"/>
    <w:rsid w:val="00081994"/>
    <w:rsid w:val="0008202A"/>
    <w:rsid w:val="00082030"/>
    <w:rsid w:val="00082075"/>
    <w:rsid w:val="0008217D"/>
    <w:rsid w:val="00082421"/>
    <w:rsid w:val="00082BF0"/>
    <w:rsid w:val="00082D17"/>
    <w:rsid w:val="00083034"/>
    <w:rsid w:val="000831A8"/>
    <w:rsid w:val="00083399"/>
    <w:rsid w:val="00083711"/>
    <w:rsid w:val="00083A9E"/>
    <w:rsid w:val="00083C2F"/>
    <w:rsid w:val="00083F5D"/>
    <w:rsid w:val="000843D5"/>
    <w:rsid w:val="000844B9"/>
    <w:rsid w:val="00084574"/>
    <w:rsid w:val="00084691"/>
    <w:rsid w:val="00084731"/>
    <w:rsid w:val="000848C2"/>
    <w:rsid w:val="000848C3"/>
    <w:rsid w:val="00084B93"/>
    <w:rsid w:val="00084D36"/>
    <w:rsid w:val="00085CEC"/>
    <w:rsid w:val="00085FCF"/>
    <w:rsid w:val="000862DE"/>
    <w:rsid w:val="000864BB"/>
    <w:rsid w:val="000869D1"/>
    <w:rsid w:val="00086AB3"/>
    <w:rsid w:val="00087054"/>
    <w:rsid w:val="00087111"/>
    <w:rsid w:val="000877EE"/>
    <w:rsid w:val="00087926"/>
    <w:rsid w:val="00087A98"/>
    <w:rsid w:val="00087AA2"/>
    <w:rsid w:val="000902B6"/>
    <w:rsid w:val="000904FD"/>
    <w:rsid w:val="00090578"/>
    <w:rsid w:val="00090619"/>
    <w:rsid w:val="00090627"/>
    <w:rsid w:val="000907ED"/>
    <w:rsid w:val="00090B90"/>
    <w:rsid w:val="00090C23"/>
    <w:rsid w:val="00090E87"/>
    <w:rsid w:val="0009126E"/>
    <w:rsid w:val="00091AB8"/>
    <w:rsid w:val="00091FC8"/>
    <w:rsid w:val="00092041"/>
    <w:rsid w:val="000922CA"/>
    <w:rsid w:val="0009290F"/>
    <w:rsid w:val="00092EAE"/>
    <w:rsid w:val="0009346A"/>
    <w:rsid w:val="000934B6"/>
    <w:rsid w:val="000939C5"/>
    <w:rsid w:val="0009413E"/>
    <w:rsid w:val="00094832"/>
    <w:rsid w:val="000949CD"/>
    <w:rsid w:val="00094E2B"/>
    <w:rsid w:val="00094E87"/>
    <w:rsid w:val="00094EE8"/>
    <w:rsid w:val="00095151"/>
    <w:rsid w:val="00095AF9"/>
    <w:rsid w:val="00095C5B"/>
    <w:rsid w:val="00095CD2"/>
    <w:rsid w:val="00095D41"/>
    <w:rsid w:val="0009655B"/>
    <w:rsid w:val="000965A7"/>
    <w:rsid w:val="000969B3"/>
    <w:rsid w:val="000973C8"/>
    <w:rsid w:val="00097516"/>
    <w:rsid w:val="000977B9"/>
    <w:rsid w:val="00097C2A"/>
    <w:rsid w:val="000A01C0"/>
    <w:rsid w:val="000A051A"/>
    <w:rsid w:val="000A051C"/>
    <w:rsid w:val="000A0891"/>
    <w:rsid w:val="000A0E06"/>
    <w:rsid w:val="000A1361"/>
    <w:rsid w:val="000A153D"/>
    <w:rsid w:val="000A19BA"/>
    <w:rsid w:val="000A1BF7"/>
    <w:rsid w:val="000A2084"/>
    <w:rsid w:val="000A2166"/>
    <w:rsid w:val="000A2624"/>
    <w:rsid w:val="000A263B"/>
    <w:rsid w:val="000A2769"/>
    <w:rsid w:val="000A2795"/>
    <w:rsid w:val="000A27BB"/>
    <w:rsid w:val="000A2862"/>
    <w:rsid w:val="000A2E98"/>
    <w:rsid w:val="000A30E7"/>
    <w:rsid w:val="000A3623"/>
    <w:rsid w:val="000A3E81"/>
    <w:rsid w:val="000A41EB"/>
    <w:rsid w:val="000A43C0"/>
    <w:rsid w:val="000A45EF"/>
    <w:rsid w:val="000A4674"/>
    <w:rsid w:val="000A4717"/>
    <w:rsid w:val="000A557F"/>
    <w:rsid w:val="000A55D9"/>
    <w:rsid w:val="000A56C1"/>
    <w:rsid w:val="000A574D"/>
    <w:rsid w:val="000A5904"/>
    <w:rsid w:val="000A664B"/>
    <w:rsid w:val="000A6933"/>
    <w:rsid w:val="000A69CA"/>
    <w:rsid w:val="000A71F8"/>
    <w:rsid w:val="000A7ABA"/>
    <w:rsid w:val="000A7BB3"/>
    <w:rsid w:val="000A7C17"/>
    <w:rsid w:val="000A7C50"/>
    <w:rsid w:val="000B01EC"/>
    <w:rsid w:val="000B0680"/>
    <w:rsid w:val="000B0C75"/>
    <w:rsid w:val="000B0F35"/>
    <w:rsid w:val="000B10AC"/>
    <w:rsid w:val="000B10DB"/>
    <w:rsid w:val="000B120F"/>
    <w:rsid w:val="000B19EB"/>
    <w:rsid w:val="000B1AC0"/>
    <w:rsid w:val="000B1F4F"/>
    <w:rsid w:val="000B2243"/>
    <w:rsid w:val="000B2273"/>
    <w:rsid w:val="000B2950"/>
    <w:rsid w:val="000B2D40"/>
    <w:rsid w:val="000B2D80"/>
    <w:rsid w:val="000B3215"/>
    <w:rsid w:val="000B34FC"/>
    <w:rsid w:val="000B35C4"/>
    <w:rsid w:val="000B3AB8"/>
    <w:rsid w:val="000B3BA2"/>
    <w:rsid w:val="000B3BE8"/>
    <w:rsid w:val="000B3C45"/>
    <w:rsid w:val="000B3F11"/>
    <w:rsid w:val="000B4112"/>
    <w:rsid w:val="000B4566"/>
    <w:rsid w:val="000B46AA"/>
    <w:rsid w:val="000B4764"/>
    <w:rsid w:val="000B47A1"/>
    <w:rsid w:val="000B47DC"/>
    <w:rsid w:val="000B4A4B"/>
    <w:rsid w:val="000B4B41"/>
    <w:rsid w:val="000B53FE"/>
    <w:rsid w:val="000B55A0"/>
    <w:rsid w:val="000B5922"/>
    <w:rsid w:val="000B64CF"/>
    <w:rsid w:val="000B64D1"/>
    <w:rsid w:val="000B6625"/>
    <w:rsid w:val="000B6726"/>
    <w:rsid w:val="000B6EE0"/>
    <w:rsid w:val="000B7363"/>
    <w:rsid w:val="000B784F"/>
    <w:rsid w:val="000B7DE9"/>
    <w:rsid w:val="000B7EEC"/>
    <w:rsid w:val="000C095F"/>
    <w:rsid w:val="000C0C29"/>
    <w:rsid w:val="000C0CFC"/>
    <w:rsid w:val="000C0D6B"/>
    <w:rsid w:val="000C1062"/>
    <w:rsid w:val="000C141D"/>
    <w:rsid w:val="000C1DAB"/>
    <w:rsid w:val="000C22F0"/>
    <w:rsid w:val="000C2860"/>
    <w:rsid w:val="000C2C4E"/>
    <w:rsid w:val="000C31DD"/>
    <w:rsid w:val="000C344B"/>
    <w:rsid w:val="000C37F1"/>
    <w:rsid w:val="000C385E"/>
    <w:rsid w:val="000C38B6"/>
    <w:rsid w:val="000C393D"/>
    <w:rsid w:val="000C3C2E"/>
    <w:rsid w:val="000C3DA9"/>
    <w:rsid w:val="000C3F5B"/>
    <w:rsid w:val="000C418F"/>
    <w:rsid w:val="000C4951"/>
    <w:rsid w:val="000C49E3"/>
    <w:rsid w:val="000C5046"/>
    <w:rsid w:val="000C50B2"/>
    <w:rsid w:val="000C559E"/>
    <w:rsid w:val="000C5625"/>
    <w:rsid w:val="000C571F"/>
    <w:rsid w:val="000C5ABA"/>
    <w:rsid w:val="000C6060"/>
    <w:rsid w:val="000C64A5"/>
    <w:rsid w:val="000C66DA"/>
    <w:rsid w:val="000C6700"/>
    <w:rsid w:val="000C6A66"/>
    <w:rsid w:val="000C6B85"/>
    <w:rsid w:val="000C7195"/>
    <w:rsid w:val="000C7AB9"/>
    <w:rsid w:val="000C7B64"/>
    <w:rsid w:val="000C7CCF"/>
    <w:rsid w:val="000D0069"/>
    <w:rsid w:val="000D04CD"/>
    <w:rsid w:val="000D08F4"/>
    <w:rsid w:val="000D0CA7"/>
    <w:rsid w:val="000D10A9"/>
    <w:rsid w:val="000D11DC"/>
    <w:rsid w:val="000D12C9"/>
    <w:rsid w:val="000D1798"/>
    <w:rsid w:val="000D1B94"/>
    <w:rsid w:val="000D1ECF"/>
    <w:rsid w:val="000D1F6E"/>
    <w:rsid w:val="000D246E"/>
    <w:rsid w:val="000D2514"/>
    <w:rsid w:val="000D2A28"/>
    <w:rsid w:val="000D2DBD"/>
    <w:rsid w:val="000D2EE9"/>
    <w:rsid w:val="000D3047"/>
    <w:rsid w:val="000D30CF"/>
    <w:rsid w:val="000D3256"/>
    <w:rsid w:val="000D334D"/>
    <w:rsid w:val="000D3463"/>
    <w:rsid w:val="000D34BB"/>
    <w:rsid w:val="000D34CE"/>
    <w:rsid w:val="000D4315"/>
    <w:rsid w:val="000D4348"/>
    <w:rsid w:val="000D46E2"/>
    <w:rsid w:val="000D507F"/>
    <w:rsid w:val="000D51C6"/>
    <w:rsid w:val="000D5D1D"/>
    <w:rsid w:val="000D6347"/>
    <w:rsid w:val="000D6609"/>
    <w:rsid w:val="000D6675"/>
    <w:rsid w:val="000D6696"/>
    <w:rsid w:val="000D68E7"/>
    <w:rsid w:val="000D68FE"/>
    <w:rsid w:val="000D69BD"/>
    <w:rsid w:val="000D6CFE"/>
    <w:rsid w:val="000D6E6F"/>
    <w:rsid w:val="000D7051"/>
    <w:rsid w:val="000D71BF"/>
    <w:rsid w:val="000D7329"/>
    <w:rsid w:val="000D7408"/>
    <w:rsid w:val="000D769F"/>
    <w:rsid w:val="000D7E7A"/>
    <w:rsid w:val="000E00A3"/>
    <w:rsid w:val="000E0151"/>
    <w:rsid w:val="000E0339"/>
    <w:rsid w:val="000E0961"/>
    <w:rsid w:val="000E0A5F"/>
    <w:rsid w:val="000E0A81"/>
    <w:rsid w:val="000E0C10"/>
    <w:rsid w:val="000E0EDF"/>
    <w:rsid w:val="000E0F47"/>
    <w:rsid w:val="000E11C1"/>
    <w:rsid w:val="000E12ED"/>
    <w:rsid w:val="000E1A55"/>
    <w:rsid w:val="000E1CBB"/>
    <w:rsid w:val="000E215F"/>
    <w:rsid w:val="000E25D7"/>
    <w:rsid w:val="000E2C6E"/>
    <w:rsid w:val="000E2EDB"/>
    <w:rsid w:val="000E322B"/>
    <w:rsid w:val="000E3560"/>
    <w:rsid w:val="000E35F3"/>
    <w:rsid w:val="000E37C3"/>
    <w:rsid w:val="000E37DE"/>
    <w:rsid w:val="000E3D16"/>
    <w:rsid w:val="000E4330"/>
    <w:rsid w:val="000E45AD"/>
    <w:rsid w:val="000E48D4"/>
    <w:rsid w:val="000E492D"/>
    <w:rsid w:val="000E4933"/>
    <w:rsid w:val="000E4ADA"/>
    <w:rsid w:val="000E4B2F"/>
    <w:rsid w:val="000E4CD3"/>
    <w:rsid w:val="000E4F3C"/>
    <w:rsid w:val="000E5C3E"/>
    <w:rsid w:val="000E5E68"/>
    <w:rsid w:val="000E5E6A"/>
    <w:rsid w:val="000E5FDB"/>
    <w:rsid w:val="000E63AB"/>
    <w:rsid w:val="000E6586"/>
    <w:rsid w:val="000E685C"/>
    <w:rsid w:val="000E6916"/>
    <w:rsid w:val="000E76CE"/>
    <w:rsid w:val="000E78F7"/>
    <w:rsid w:val="000E7944"/>
    <w:rsid w:val="000E79B2"/>
    <w:rsid w:val="000E7CA1"/>
    <w:rsid w:val="000F000F"/>
    <w:rsid w:val="000F04D2"/>
    <w:rsid w:val="000F064E"/>
    <w:rsid w:val="000F0A34"/>
    <w:rsid w:val="000F0A98"/>
    <w:rsid w:val="000F0FEA"/>
    <w:rsid w:val="000F1086"/>
    <w:rsid w:val="000F1358"/>
    <w:rsid w:val="000F196E"/>
    <w:rsid w:val="000F1BF6"/>
    <w:rsid w:val="000F22E9"/>
    <w:rsid w:val="000F24A4"/>
    <w:rsid w:val="000F2A88"/>
    <w:rsid w:val="000F3A03"/>
    <w:rsid w:val="000F3D61"/>
    <w:rsid w:val="000F3FAE"/>
    <w:rsid w:val="000F3FE9"/>
    <w:rsid w:val="000F4414"/>
    <w:rsid w:val="000F49A3"/>
    <w:rsid w:val="000F55CC"/>
    <w:rsid w:val="000F5644"/>
    <w:rsid w:val="000F5745"/>
    <w:rsid w:val="000F581F"/>
    <w:rsid w:val="000F5C8A"/>
    <w:rsid w:val="000F5EC4"/>
    <w:rsid w:val="000F6792"/>
    <w:rsid w:val="000F69D3"/>
    <w:rsid w:val="000F6A71"/>
    <w:rsid w:val="000F71DF"/>
    <w:rsid w:val="000F76C9"/>
    <w:rsid w:val="000F7E59"/>
    <w:rsid w:val="000F7EFD"/>
    <w:rsid w:val="00100042"/>
    <w:rsid w:val="001004EB"/>
    <w:rsid w:val="0010079D"/>
    <w:rsid w:val="00100BB3"/>
    <w:rsid w:val="00100D2A"/>
    <w:rsid w:val="00100DA4"/>
    <w:rsid w:val="00101D5D"/>
    <w:rsid w:val="00101EDB"/>
    <w:rsid w:val="001020B3"/>
    <w:rsid w:val="00102135"/>
    <w:rsid w:val="00102285"/>
    <w:rsid w:val="00102373"/>
    <w:rsid w:val="001023E6"/>
    <w:rsid w:val="00102B06"/>
    <w:rsid w:val="00102F11"/>
    <w:rsid w:val="0010310C"/>
    <w:rsid w:val="00103145"/>
    <w:rsid w:val="0010324A"/>
    <w:rsid w:val="00103D7A"/>
    <w:rsid w:val="00103ECC"/>
    <w:rsid w:val="00103EEF"/>
    <w:rsid w:val="0010437A"/>
    <w:rsid w:val="001043B6"/>
    <w:rsid w:val="0010480E"/>
    <w:rsid w:val="001048FC"/>
    <w:rsid w:val="00105D7F"/>
    <w:rsid w:val="00105D95"/>
    <w:rsid w:val="00105EE1"/>
    <w:rsid w:val="00106034"/>
    <w:rsid w:val="00106353"/>
    <w:rsid w:val="00106D9E"/>
    <w:rsid w:val="00106E5F"/>
    <w:rsid w:val="00107038"/>
    <w:rsid w:val="001070AF"/>
    <w:rsid w:val="001073C0"/>
    <w:rsid w:val="001079B5"/>
    <w:rsid w:val="00107E32"/>
    <w:rsid w:val="001102DA"/>
    <w:rsid w:val="0011047F"/>
    <w:rsid w:val="00110A2F"/>
    <w:rsid w:val="00110D64"/>
    <w:rsid w:val="00111638"/>
    <w:rsid w:val="0011211A"/>
    <w:rsid w:val="0011216B"/>
    <w:rsid w:val="00112202"/>
    <w:rsid w:val="00112487"/>
    <w:rsid w:val="00112BC2"/>
    <w:rsid w:val="00112C13"/>
    <w:rsid w:val="001131F1"/>
    <w:rsid w:val="001132D9"/>
    <w:rsid w:val="001134CA"/>
    <w:rsid w:val="001139AD"/>
    <w:rsid w:val="00113AC2"/>
    <w:rsid w:val="00113BB6"/>
    <w:rsid w:val="00113D34"/>
    <w:rsid w:val="00113E5C"/>
    <w:rsid w:val="00113FAD"/>
    <w:rsid w:val="001148A3"/>
    <w:rsid w:val="00114E5A"/>
    <w:rsid w:val="00115AB6"/>
    <w:rsid w:val="00115BC5"/>
    <w:rsid w:val="0011601E"/>
    <w:rsid w:val="0011630E"/>
    <w:rsid w:val="0011652D"/>
    <w:rsid w:val="001165F7"/>
    <w:rsid w:val="001166D7"/>
    <w:rsid w:val="0011677C"/>
    <w:rsid w:val="00116BAE"/>
    <w:rsid w:val="00116D28"/>
    <w:rsid w:val="00116E6C"/>
    <w:rsid w:val="00117148"/>
    <w:rsid w:val="0011718F"/>
    <w:rsid w:val="0011754C"/>
    <w:rsid w:val="0011784B"/>
    <w:rsid w:val="00117ADB"/>
    <w:rsid w:val="00117E7C"/>
    <w:rsid w:val="001205D2"/>
    <w:rsid w:val="00120764"/>
    <w:rsid w:val="001208C1"/>
    <w:rsid w:val="00120AAA"/>
    <w:rsid w:val="00120CF7"/>
    <w:rsid w:val="0012158C"/>
    <w:rsid w:val="001218A1"/>
    <w:rsid w:val="001225FB"/>
    <w:rsid w:val="001226E4"/>
    <w:rsid w:val="00122DE2"/>
    <w:rsid w:val="001230EF"/>
    <w:rsid w:val="00123123"/>
    <w:rsid w:val="00123958"/>
    <w:rsid w:val="00123A31"/>
    <w:rsid w:val="0012451E"/>
    <w:rsid w:val="00124779"/>
    <w:rsid w:val="00124939"/>
    <w:rsid w:val="00124A07"/>
    <w:rsid w:val="00124A13"/>
    <w:rsid w:val="00124AFA"/>
    <w:rsid w:val="00124ED7"/>
    <w:rsid w:val="00125056"/>
    <w:rsid w:val="001250A6"/>
    <w:rsid w:val="001254E6"/>
    <w:rsid w:val="00125607"/>
    <w:rsid w:val="001257E2"/>
    <w:rsid w:val="00125D19"/>
    <w:rsid w:val="00125DBE"/>
    <w:rsid w:val="00125E4F"/>
    <w:rsid w:val="00126041"/>
    <w:rsid w:val="0012617F"/>
    <w:rsid w:val="00126B3F"/>
    <w:rsid w:val="00126E1A"/>
    <w:rsid w:val="0012708B"/>
    <w:rsid w:val="0012712C"/>
    <w:rsid w:val="0012755F"/>
    <w:rsid w:val="0012776C"/>
    <w:rsid w:val="001279A8"/>
    <w:rsid w:val="00130166"/>
    <w:rsid w:val="0013044C"/>
    <w:rsid w:val="00130620"/>
    <w:rsid w:val="001308C8"/>
    <w:rsid w:val="00130DDD"/>
    <w:rsid w:val="00131108"/>
    <w:rsid w:val="001311EC"/>
    <w:rsid w:val="00131469"/>
    <w:rsid w:val="001314EC"/>
    <w:rsid w:val="0013162A"/>
    <w:rsid w:val="00131D9B"/>
    <w:rsid w:val="001321AB"/>
    <w:rsid w:val="00132335"/>
    <w:rsid w:val="00132538"/>
    <w:rsid w:val="001326E1"/>
    <w:rsid w:val="0013284D"/>
    <w:rsid w:val="0013294E"/>
    <w:rsid w:val="00132C80"/>
    <w:rsid w:val="00132D21"/>
    <w:rsid w:val="0013313A"/>
    <w:rsid w:val="001337A1"/>
    <w:rsid w:val="001337B3"/>
    <w:rsid w:val="00134061"/>
    <w:rsid w:val="0013435D"/>
    <w:rsid w:val="00134560"/>
    <w:rsid w:val="00134968"/>
    <w:rsid w:val="00134974"/>
    <w:rsid w:val="00134B5B"/>
    <w:rsid w:val="00134DC3"/>
    <w:rsid w:val="00134DD2"/>
    <w:rsid w:val="0013502D"/>
    <w:rsid w:val="00135384"/>
    <w:rsid w:val="001358A7"/>
    <w:rsid w:val="00135B8D"/>
    <w:rsid w:val="00135CA1"/>
    <w:rsid w:val="00135E48"/>
    <w:rsid w:val="00136014"/>
    <w:rsid w:val="00136361"/>
    <w:rsid w:val="001369ED"/>
    <w:rsid w:val="00136BCD"/>
    <w:rsid w:val="00136D01"/>
    <w:rsid w:val="00136E3C"/>
    <w:rsid w:val="00137206"/>
    <w:rsid w:val="00137507"/>
    <w:rsid w:val="0013764F"/>
    <w:rsid w:val="00137806"/>
    <w:rsid w:val="00137AB0"/>
    <w:rsid w:val="00137CF1"/>
    <w:rsid w:val="001401B9"/>
    <w:rsid w:val="001407B1"/>
    <w:rsid w:val="001407B6"/>
    <w:rsid w:val="00140B92"/>
    <w:rsid w:val="00140DA2"/>
    <w:rsid w:val="00140DFC"/>
    <w:rsid w:val="0014104E"/>
    <w:rsid w:val="00141483"/>
    <w:rsid w:val="001418F5"/>
    <w:rsid w:val="001419B8"/>
    <w:rsid w:val="00141A20"/>
    <w:rsid w:val="00141DCC"/>
    <w:rsid w:val="00141E20"/>
    <w:rsid w:val="00142067"/>
    <w:rsid w:val="0014293D"/>
    <w:rsid w:val="00142A38"/>
    <w:rsid w:val="0014330C"/>
    <w:rsid w:val="001434DA"/>
    <w:rsid w:val="00143717"/>
    <w:rsid w:val="001439C3"/>
    <w:rsid w:val="00143CB1"/>
    <w:rsid w:val="00144146"/>
    <w:rsid w:val="00144209"/>
    <w:rsid w:val="001443E6"/>
    <w:rsid w:val="0014472B"/>
    <w:rsid w:val="00144D3C"/>
    <w:rsid w:val="00144E7B"/>
    <w:rsid w:val="0014595F"/>
    <w:rsid w:val="00145C12"/>
    <w:rsid w:val="00146259"/>
    <w:rsid w:val="00146632"/>
    <w:rsid w:val="0014689F"/>
    <w:rsid w:val="00146CF2"/>
    <w:rsid w:val="001470E8"/>
    <w:rsid w:val="001471F5"/>
    <w:rsid w:val="00147387"/>
    <w:rsid w:val="00147BA1"/>
    <w:rsid w:val="00147D2E"/>
    <w:rsid w:val="00147D2F"/>
    <w:rsid w:val="00147D5E"/>
    <w:rsid w:val="001500B4"/>
    <w:rsid w:val="00150133"/>
    <w:rsid w:val="001502B6"/>
    <w:rsid w:val="00150367"/>
    <w:rsid w:val="00150551"/>
    <w:rsid w:val="0015059D"/>
    <w:rsid w:val="001508A1"/>
    <w:rsid w:val="001509F0"/>
    <w:rsid w:val="00150D62"/>
    <w:rsid w:val="00151085"/>
    <w:rsid w:val="00151C31"/>
    <w:rsid w:val="00151CCA"/>
    <w:rsid w:val="00151CDD"/>
    <w:rsid w:val="00151FF4"/>
    <w:rsid w:val="001521BD"/>
    <w:rsid w:val="0015243F"/>
    <w:rsid w:val="001528AB"/>
    <w:rsid w:val="001530D7"/>
    <w:rsid w:val="00153154"/>
    <w:rsid w:val="0015334E"/>
    <w:rsid w:val="00153854"/>
    <w:rsid w:val="00153CA4"/>
    <w:rsid w:val="00154817"/>
    <w:rsid w:val="00154B58"/>
    <w:rsid w:val="00154F9D"/>
    <w:rsid w:val="00154FCF"/>
    <w:rsid w:val="00155743"/>
    <w:rsid w:val="00155748"/>
    <w:rsid w:val="00155B27"/>
    <w:rsid w:val="00156025"/>
    <w:rsid w:val="00156641"/>
    <w:rsid w:val="001569BF"/>
    <w:rsid w:val="00156DB3"/>
    <w:rsid w:val="00156F3E"/>
    <w:rsid w:val="001570F6"/>
    <w:rsid w:val="001573D5"/>
    <w:rsid w:val="00157941"/>
    <w:rsid w:val="00157A03"/>
    <w:rsid w:val="00157D04"/>
    <w:rsid w:val="00157D41"/>
    <w:rsid w:val="0016014E"/>
    <w:rsid w:val="00160230"/>
    <w:rsid w:val="0016057D"/>
    <w:rsid w:val="00160E56"/>
    <w:rsid w:val="00160F53"/>
    <w:rsid w:val="00161399"/>
    <w:rsid w:val="00161498"/>
    <w:rsid w:val="0016179C"/>
    <w:rsid w:val="00161BEA"/>
    <w:rsid w:val="00161FBE"/>
    <w:rsid w:val="0016207B"/>
    <w:rsid w:val="0016266C"/>
    <w:rsid w:val="0016269E"/>
    <w:rsid w:val="001629AD"/>
    <w:rsid w:val="00162B53"/>
    <w:rsid w:val="00162FCC"/>
    <w:rsid w:val="001631D2"/>
    <w:rsid w:val="00163717"/>
    <w:rsid w:val="00163D61"/>
    <w:rsid w:val="00163DD6"/>
    <w:rsid w:val="00163FCE"/>
    <w:rsid w:val="00163FE7"/>
    <w:rsid w:val="00164428"/>
    <w:rsid w:val="001645D4"/>
    <w:rsid w:val="00164957"/>
    <w:rsid w:val="001649BD"/>
    <w:rsid w:val="00164D91"/>
    <w:rsid w:val="00164EAE"/>
    <w:rsid w:val="00165076"/>
    <w:rsid w:val="0016546E"/>
    <w:rsid w:val="001655EF"/>
    <w:rsid w:val="001656D7"/>
    <w:rsid w:val="00165831"/>
    <w:rsid w:val="00165C59"/>
    <w:rsid w:val="00165C82"/>
    <w:rsid w:val="00165CD0"/>
    <w:rsid w:val="0016623C"/>
    <w:rsid w:val="0016664B"/>
    <w:rsid w:val="00166961"/>
    <w:rsid w:val="00166D76"/>
    <w:rsid w:val="00166E00"/>
    <w:rsid w:val="00167320"/>
    <w:rsid w:val="00167B7D"/>
    <w:rsid w:val="00167E04"/>
    <w:rsid w:val="001705EF"/>
    <w:rsid w:val="0017094C"/>
    <w:rsid w:val="00170A50"/>
    <w:rsid w:val="00170A95"/>
    <w:rsid w:val="00170CD0"/>
    <w:rsid w:val="00170E0D"/>
    <w:rsid w:val="00171719"/>
    <w:rsid w:val="00171EBF"/>
    <w:rsid w:val="00172081"/>
    <w:rsid w:val="001723B2"/>
    <w:rsid w:val="0017258C"/>
    <w:rsid w:val="001726FE"/>
    <w:rsid w:val="00172A83"/>
    <w:rsid w:val="00172B57"/>
    <w:rsid w:val="001735BE"/>
    <w:rsid w:val="001735E5"/>
    <w:rsid w:val="00173BD7"/>
    <w:rsid w:val="001746F4"/>
    <w:rsid w:val="001748C4"/>
    <w:rsid w:val="0017493C"/>
    <w:rsid w:val="00174D4E"/>
    <w:rsid w:val="001750F1"/>
    <w:rsid w:val="00175EDE"/>
    <w:rsid w:val="001765E7"/>
    <w:rsid w:val="00176A50"/>
    <w:rsid w:val="00176B73"/>
    <w:rsid w:val="00176C1A"/>
    <w:rsid w:val="001774E8"/>
    <w:rsid w:val="00177882"/>
    <w:rsid w:val="00177C8B"/>
    <w:rsid w:val="00180838"/>
    <w:rsid w:val="00180B63"/>
    <w:rsid w:val="001816DC"/>
    <w:rsid w:val="00181734"/>
    <w:rsid w:val="0018180B"/>
    <w:rsid w:val="0018197C"/>
    <w:rsid w:val="00181C8C"/>
    <w:rsid w:val="00182215"/>
    <w:rsid w:val="0018225D"/>
    <w:rsid w:val="001823E6"/>
    <w:rsid w:val="00182527"/>
    <w:rsid w:val="00182A62"/>
    <w:rsid w:val="00182C9E"/>
    <w:rsid w:val="00183BE5"/>
    <w:rsid w:val="00183D6D"/>
    <w:rsid w:val="00183E06"/>
    <w:rsid w:val="0018402B"/>
    <w:rsid w:val="0018406A"/>
    <w:rsid w:val="00184106"/>
    <w:rsid w:val="00184443"/>
    <w:rsid w:val="001846FC"/>
    <w:rsid w:val="00184E94"/>
    <w:rsid w:val="00185122"/>
    <w:rsid w:val="00185284"/>
    <w:rsid w:val="00185998"/>
    <w:rsid w:val="00185B6A"/>
    <w:rsid w:val="00185C0E"/>
    <w:rsid w:val="00185D57"/>
    <w:rsid w:val="00185D80"/>
    <w:rsid w:val="00185F27"/>
    <w:rsid w:val="001861AE"/>
    <w:rsid w:val="001862F4"/>
    <w:rsid w:val="0018636E"/>
    <w:rsid w:val="001865B5"/>
    <w:rsid w:val="00186C20"/>
    <w:rsid w:val="00186D9F"/>
    <w:rsid w:val="00187001"/>
    <w:rsid w:val="00187019"/>
    <w:rsid w:val="00187231"/>
    <w:rsid w:val="001873AB"/>
    <w:rsid w:val="0018775D"/>
    <w:rsid w:val="00187BAC"/>
    <w:rsid w:val="00187F01"/>
    <w:rsid w:val="00187F56"/>
    <w:rsid w:val="00190365"/>
    <w:rsid w:val="0019088A"/>
    <w:rsid w:val="00191196"/>
    <w:rsid w:val="001914F1"/>
    <w:rsid w:val="0019164E"/>
    <w:rsid w:val="00191A2C"/>
    <w:rsid w:val="00191A91"/>
    <w:rsid w:val="0019230A"/>
    <w:rsid w:val="00192691"/>
    <w:rsid w:val="00192C39"/>
    <w:rsid w:val="00192CB8"/>
    <w:rsid w:val="00192D62"/>
    <w:rsid w:val="00192DD2"/>
    <w:rsid w:val="001930FF"/>
    <w:rsid w:val="001937EB"/>
    <w:rsid w:val="0019399B"/>
    <w:rsid w:val="00193AAB"/>
    <w:rsid w:val="00193CAA"/>
    <w:rsid w:val="00193F8D"/>
    <w:rsid w:val="0019419E"/>
    <w:rsid w:val="00194320"/>
    <w:rsid w:val="00194543"/>
    <w:rsid w:val="00194980"/>
    <w:rsid w:val="00194989"/>
    <w:rsid w:val="0019529D"/>
    <w:rsid w:val="00195325"/>
    <w:rsid w:val="00195336"/>
    <w:rsid w:val="001953A8"/>
    <w:rsid w:val="00195C15"/>
    <w:rsid w:val="00195E57"/>
    <w:rsid w:val="0019621C"/>
    <w:rsid w:val="0019625D"/>
    <w:rsid w:val="001964E2"/>
    <w:rsid w:val="00196617"/>
    <w:rsid w:val="001969C3"/>
    <w:rsid w:val="00196DD7"/>
    <w:rsid w:val="001971F2"/>
    <w:rsid w:val="00197278"/>
    <w:rsid w:val="001974F9"/>
    <w:rsid w:val="001976BF"/>
    <w:rsid w:val="001977A6"/>
    <w:rsid w:val="00197B51"/>
    <w:rsid w:val="00197B67"/>
    <w:rsid w:val="00197E68"/>
    <w:rsid w:val="001A03BC"/>
    <w:rsid w:val="001A073C"/>
    <w:rsid w:val="001A088C"/>
    <w:rsid w:val="001A09BD"/>
    <w:rsid w:val="001A0EBF"/>
    <w:rsid w:val="001A0F4B"/>
    <w:rsid w:val="001A0F6A"/>
    <w:rsid w:val="001A0FA0"/>
    <w:rsid w:val="001A15AF"/>
    <w:rsid w:val="001A168D"/>
    <w:rsid w:val="001A1898"/>
    <w:rsid w:val="001A1A8D"/>
    <w:rsid w:val="001A1CF8"/>
    <w:rsid w:val="001A1D3A"/>
    <w:rsid w:val="001A2637"/>
    <w:rsid w:val="001A28B1"/>
    <w:rsid w:val="001A2E8A"/>
    <w:rsid w:val="001A357E"/>
    <w:rsid w:val="001A3590"/>
    <w:rsid w:val="001A3610"/>
    <w:rsid w:val="001A37A2"/>
    <w:rsid w:val="001A3BD8"/>
    <w:rsid w:val="001A3D06"/>
    <w:rsid w:val="001A40EB"/>
    <w:rsid w:val="001A42C8"/>
    <w:rsid w:val="001A46D6"/>
    <w:rsid w:val="001A540C"/>
    <w:rsid w:val="001A598F"/>
    <w:rsid w:val="001A5BE4"/>
    <w:rsid w:val="001A66DE"/>
    <w:rsid w:val="001A68E3"/>
    <w:rsid w:val="001A7084"/>
    <w:rsid w:val="001A7138"/>
    <w:rsid w:val="001A716F"/>
    <w:rsid w:val="001A71F4"/>
    <w:rsid w:val="001A760A"/>
    <w:rsid w:val="001A7673"/>
    <w:rsid w:val="001A778E"/>
    <w:rsid w:val="001B0095"/>
    <w:rsid w:val="001B0402"/>
    <w:rsid w:val="001B08DC"/>
    <w:rsid w:val="001B0A2A"/>
    <w:rsid w:val="001B0B2B"/>
    <w:rsid w:val="001B122C"/>
    <w:rsid w:val="001B14BE"/>
    <w:rsid w:val="001B161F"/>
    <w:rsid w:val="001B1987"/>
    <w:rsid w:val="001B19AD"/>
    <w:rsid w:val="001B2246"/>
    <w:rsid w:val="001B2475"/>
    <w:rsid w:val="001B2803"/>
    <w:rsid w:val="001B281C"/>
    <w:rsid w:val="001B36E4"/>
    <w:rsid w:val="001B3852"/>
    <w:rsid w:val="001B38BE"/>
    <w:rsid w:val="001B3F44"/>
    <w:rsid w:val="001B4094"/>
    <w:rsid w:val="001B4D22"/>
    <w:rsid w:val="001B4EDB"/>
    <w:rsid w:val="001B503E"/>
    <w:rsid w:val="001B5084"/>
    <w:rsid w:val="001B54D9"/>
    <w:rsid w:val="001B5D24"/>
    <w:rsid w:val="001B65CE"/>
    <w:rsid w:val="001B66BE"/>
    <w:rsid w:val="001B66FD"/>
    <w:rsid w:val="001B67A5"/>
    <w:rsid w:val="001B68D9"/>
    <w:rsid w:val="001B6ADB"/>
    <w:rsid w:val="001B72F3"/>
    <w:rsid w:val="001B7331"/>
    <w:rsid w:val="001B7693"/>
    <w:rsid w:val="001B79EE"/>
    <w:rsid w:val="001B7C6E"/>
    <w:rsid w:val="001B7EB9"/>
    <w:rsid w:val="001C05BE"/>
    <w:rsid w:val="001C0976"/>
    <w:rsid w:val="001C1129"/>
    <w:rsid w:val="001C1CD4"/>
    <w:rsid w:val="001C1EBE"/>
    <w:rsid w:val="001C1ED5"/>
    <w:rsid w:val="001C23C5"/>
    <w:rsid w:val="001C2669"/>
    <w:rsid w:val="001C269D"/>
    <w:rsid w:val="001C28D1"/>
    <w:rsid w:val="001C2A39"/>
    <w:rsid w:val="001C2D4F"/>
    <w:rsid w:val="001C2E6F"/>
    <w:rsid w:val="001C312F"/>
    <w:rsid w:val="001C377E"/>
    <w:rsid w:val="001C37C6"/>
    <w:rsid w:val="001C3841"/>
    <w:rsid w:val="001C38D0"/>
    <w:rsid w:val="001C3919"/>
    <w:rsid w:val="001C3A2F"/>
    <w:rsid w:val="001C3AA8"/>
    <w:rsid w:val="001C3AB8"/>
    <w:rsid w:val="001C40DE"/>
    <w:rsid w:val="001C40F5"/>
    <w:rsid w:val="001C41E8"/>
    <w:rsid w:val="001C41F1"/>
    <w:rsid w:val="001C4258"/>
    <w:rsid w:val="001C44BE"/>
    <w:rsid w:val="001C4590"/>
    <w:rsid w:val="001C4869"/>
    <w:rsid w:val="001C503C"/>
    <w:rsid w:val="001C5057"/>
    <w:rsid w:val="001C5058"/>
    <w:rsid w:val="001C57EA"/>
    <w:rsid w:val="001C5808"/>
    <w:rsid w:val="001C59A4"/>
    <w:rsid w:val="001C5A65"/>
    <w:rsid w:val="001C5DB0"/>
    <w:rsid w:val="001C6232"/>
    <w:rsid w:val="001C658F"/>
    <w:rsid w:val="001C698D"/>
    <w:rsid w:val="001C6F73"/>
    <w:rsid w:val="001C6FBC"/>
    <w:rsid w:val="001C700F"/>
    <w:rsid w:val="001C7067"/>
    <w:rsid w:val="001C725B"/>
    <w:rsid w:val="001C725C"/>
    <w:rsid w:val="001C7AAB"/>
    <w:rsid w:val="001D0132"/>
    <w:rsid w:val="001D03FB"/>
    <w:rsid w:val="001D0516"/>
    <w:rsid w:val="001D0D04"/>
    <w:rsid w:val="001D0F53"/>
    <w:rsid w:val="001D1179"/>
    <w:rsid w:val="001D12DB"/>
    <w:rsid w:val="001D1383"/>
    <w:rsid w:val="001D1502"/>
    <w:rsid w:val="001D17F2"/>
    <w:rsid w:val="001D1845"/>
    <w:rsid w:val="001D1A01"/>
    <w:rsid w:val="001D1E21"/>
    <w:rsid w:val="001D20BA"/>
    <w:rsid w:val="001D2301"/>
    <w:rsid w:val="001D24BE"/>
    <w:rsid w:val="001D2DBA"/>
    <w:rsid w:val="001D3101"/>
    <w:rsid w:val="001D3262"/>
    <w:rsid w:val="001D3481"/>
    <w:rsid w:val="001D3E0B"/>
    <w:rsid w:val="001D4705"/>
    <w:rsid w:val="001D470A"/>
    <w:rsid w:val="001D4FD2"/>
    <w:rsid w:val="001D5216"/>
    <w:rsid w:val="001D5504"/>
    <w:rsid w:val="001D5597"/>
    <w:rsid w:val="001D56D0"/>
    <w:rsid w:val="001D56ED"/>
    <w:rsid w:val="001D58D2"/>
    <w:rsid w:val="001D5B03"/>
    <w:rsid w:val="001D5FC6"/>
    <w:rsid w:val="001D621B"/>
    <w:rsid w:val="001D670C"/>
    <w:rsid w:val="001D683D"/>
    <w:rsid w:val="001D6DF3"/>
    <w:rsid w:val="001D6E14"/>
    <w:rsid w:val="001D7800"/>
    <w:rsid w:val="001D783B"/>
    <w:rsid w:val="001D7A38"/>
    <w:rsid w:val="001E0431"/>
    <w:rsid w:val="001E08AE"/>
    <w:rsid w:val="001E0D4C"/>
    <w:rsid w:val="001E1403"/>
    <w:rsid w:val="001E19E5"/>
    <w:rsid w:val="001E1AAE"/>
    <w:rsid w:val="001E2B5D"/>
    <w:rsid w:val="001E332E"/>
    <w:rsid w:val="001E33DC"/>
    <w:rsid w:val="001E3448"/>
    <w:rsid w:val="001E3E47"/>
    <w:rsid w:val="001E3F5F"/>
    <w:rsid w:val="001E451C"/>
    <w:rsid w:val="001E4A5A"/>
    <w:rsid w:val="001E4CD3"/>
    <w:rsid w:val="001E51FC"/>
    <w:rsid w:val="001E5205"/>
    <w:rsid w:val="001E52D6"/>
    <w:rsid w:val="001E5301"/>
    <w:rsid w:val="001E54C7"/>
    <w:rsid w:val="001E552C"/>
    <w:rsid w:val="001E56EB"/>
    <w:rsid w:val="001E584F"/>
    <w:rsid w:val="001E58A0"/>
    <w:rsid w:val="001E5B53"/>
    <w:rsid w:val="001E5D50"/>
    <w:rsid w:val="001E6302"/>
    <w:rsid w:val="001E6365"/>
    <w:rsid w:val="001E6845"/>
    <w:rsid w:val="001E6A96"/>
    <w:rsid w:val="001E6AAA"/>
    <w:rsid w:val="001E6AD6"/>
    <w:rsid w:val="001E6CE5"/>
    <w:rsid w:val="001E721F"/>
    <w:rsid w:val="001E748E"/>
    <w:rsid w:val="001E7842"/>
    <w:rsid w:val="001E79A5"/>
    <w:rsid w:val="001E7AD1"/>
    <w:rsid w:val="001E7AEE"/>
    <w:rsid w:val="001E7B7C"/>
    <w:rsid w:val="001E7C14"/>
    <w:rsid w:val="001E7C8C"/>
    <w:rsid w:val="001F00CD"/>
    <w:rsid w:val="001F0161"/>
    <w:rsid w:val="001F0930"/>
    <w:rsid w:val="001F0A7C"/>
    <w:rsid w:val="001F0B93"/>
    <w:rsid w:val="001F0D48"/>
    <w:rsid w:val="001F0E19"/>
    <w:rsid w:val="001F110A"/>
    <w:rsid w:val="001F113A"/>
    <w:rsid w:val="001F1162"/>
    <w:rsid w:val="001F1441"/>
    <w:rsid w:val="001F1E7A"/>
    <w:rsid w:val="001F218E"/>
    <w:rsid w:val="001F234A"/>
    <w:rsid w:val="001F24E2"/>
    <w:rsid w:val="001F2E90"/>
    <w:rsid w:val="001F3170"/>
    <w:rsid w:val="001F33A5"/>
    <w:rsid w:val="001F3B64"/>
    <w:rsid w:val="001F3E09"/>
    <w:rsid w:val="001F3EF7"/>
    <w:rsid w:val="001F4040"/>
    <w:rsid w:val="001F4508"/>
    <w:rsid w:val="001F4514"/>
    <w:rsid w:val="001F46B4"/>
    <w:rsid w:val="001F5376"/>
    <w:rsid w:val="001F5A53"/>
    <w:rsid w:val="001F5A78"/>
    <w:rsid w:val="001F5C3F"/>
    <w:rsid w:val="001F68C2"/>
    <w:rsid w:val="001F6993"/>
    <w:rsid w:val="001F6D00"/>
    <w:rsid w:val="001F72AA"/>
    <w:rsid w:val="001F72EE"/>
    <w:rsid w:val="001F7347"/>
    <w:rsid w:val="001F7DF4"/>
    <w:rsid w:val="002003E5"/>
    <w:rsid w:val="00200779"/>
    <w:rsid w:val="00201436"/>
    <w:rsid w:val="0020157F"/>
    <w:rsid w:val="002018BE"/>
    <w:rsid w:val="00201970"/>
    <w:rsid w:val="00201B82"/>
    <w:rsid w:val="00201BFA"/>
    <w:rsid w:val="00201C55"/>
    <w:rsid w:val="00202831"/>
    <w:rsid w:val="00202875"/>
    <w:rsid w:val="002028E0"/>
    <w:rsid w:val="00202E0C"/>
    <w:rsid w:val="00202E86"/>
    <w:rsid w:val="00203366"/>
    <w:rsid w:val="00203857"/>
    <w:rsid w:val="002041B9"/>
    <w:rsid w:val="0020465B"/>
    <w:rsid w:val="00204A3E"/>
    <w:rsid w:val="00204B46"/>
    <w:rsid w:val="002051A7"/>
    <w:rsid w:val="00205589"/>
    <w:rsid w:val="00205628"/>
    <w:rsid w:val="002056B4"/>
    <w:rsid w:val="002061F4"/>
    <w:rsid w:val="0020631B"/>
    <w:rsid w:val="00206AE2"/>
    <w:rsid w:val="00206CD8"/>
    <w:rsid w:val="00207433"/>
    <w:rsid w:val="0020778F"/>
    <w:rsid w:val="00207DD7"/>
    <w:rsid w:val="00207E3C"/>
    <w:rsid w:val="002102FE"/>
    <w:rsid w:val="00210512"/>
    <w:rsid w:val="00210B36"/>
    <w:rsid w:val="00210C36"/>
    <w:rsid w:val="00210EDC"/>
    <w:rsid w:val="002110EF"/>
    <w:rsid w:val="00211105"/>
    <w:rsid w:val="002112C1"/>
    <w:rsid w:val="0021138E"/>
    <w:rsid w:val="0021141E"/>
    <w:rsid w:val="0021161E"/>
    <w:rsid w:val="00212015"/>
    <w:rsid w:val="00212254"/>
    <w:rsid w:val="0021232D"/>
    <w:rsid w:val="002123B2"/>
    <w:rsid w:val="002124C0"/>
    <w:rsid w:val="0021259F"/>
    <w:rsid w:val="00212624"/>
    <w:rsid w:val="002126FC"/>
    <w:rsid w:val="00212986"/>
    <w:rsid w:val="00213114"/>
    <w:rsid w:val="0021345F"/>
    <w:rsid w:val="00213A67"/>
    <w:rsid w:val="0021427E"/>
    <w:rsid w:val="002142B1"/>
    <w:rsid w:val="0021433F"/>
    <w:rsid w:val="0021489D"/>
    <w:rsid w:val="00214A02"/>
    <w:rsid w:val="00214AF0"/>
    <w:rsid w:val="00214E3A"/>
    <w:rsid w:val="0021508B"/>
    <w:rsid w:val="00215F17"/>
    <w:rsid w:val="002160B3"/>
    <w:rsid w:val="00216434"/>
    <w:rsid w:val="0021687E"/>
    <w:rsid w:val="00216ED0"/>
    <w:rsid w:val="002173E1"/>
    <w:rsid w:val="00217702"/>
    <w:rsid w:val="00220456"/>
    <w:rsid w:val="00220590"/>
    <w:rsid w:val="002209F5"/>
    <w:rsid w:val="00220E77"/>
    <w:rsid w:val="00221383"/>
    <w:rsid w:val="002216F1"/>
    <w:rsid w:val="00221977"/>
    <w:rsid w:val="00221BCF"/>
    <w:rsid w:val="00221CDB"/>
    <w:rsid w:val="00221DBB"/>
    <w:rsid w:val="00221DE8"/>
    <w:rsid w:val="00221FA9"/>
    <w:rsid w:val="00222003"/>
    <w:rsid w:val="00222170"/>
    <w:rsid w:val="002229A7"/>
    <w:rsid w:val="0022319C"/>
    <w:rsid w:val="002232B3"/>
    <w:rsid w:val="00223689"/>
    <w:rsid w:val="002239CF"/>
    <w:rsid w:val="00223E2C"/>
    <w:rsid w:val="00224433"/>
    <w:rsid w:val="00224619"/>
    <w:rsid w:val="00224FAA"/>
    <w:rsid w:val="00225529"/>
    <w:rsid w:val="002255B3"/>
    <w:rsid w:val="00225704"/>
    <w:rsid w:val="00225E10"/>
    <w:rsid w:val="00225E24"/>
    <w:rsid w:val="00225E69"/>
    <w:rsid w:val="0022623F"/>
    <w:rsid w:val="00226756"/>
    <w:rsid w:val="00226AD8"/>
    <w:rsid w:val="00226B9D"/>
    <w:rsid w:val="00226D9E"/>
    <w:rsid w:val="002273D6"/>
    <w:rsid w:val="002273F7"/>
    <w:rsid w:val="002279BD"/>
    <w:rsid w:val="00227B2A"/>
    <w:rsid w:val="00227B35"/>
    <w:rsid w:val="00227C1E"/>
    <w:rsid w:val="00227D0C"/>
    <w:rsid w:val="00227F21"/>
    <w:rsid w:val="0023000B"/>
    <w:rsid w:val="00230205"/>
    <w:rsid w:val="002305A2"/>
    <w:rsid w:val="0023089C"/>
    <w:rsid w:val="00230924"/>
    <w:rsid w:val="002312B7"/>
    <w:rsid w:val="0023142D"/>
    <w:rsid w:val="0023181E"/>
    <w:rsid w:val="00231A1D"/>
    <w:rsid w:val="00231A6D"/>
    <w:rsid w:val="00231AF2"/>
    <w:rsid w:val="00231E81"/>
    <w:rsid w:val="002328A1"/>
    <w:rsid w:val="00232DEB"/>
    <w:rsid w:val="00232EFE"/>
    <w:rsid w:val="00232FAD"/>
    <w:rsid w:val="00232FC1"/>
    <w:rsid w:val="00233138"/>
    <w:rsid w:val="00233251"/>
    <w:rsid w:val="00233311"/>
    <w:rsid w:val="00233362"/>
    <w:rsid w:val="00233CB1"/>
    <w:rsid w:val="00234588"/>
    <w:rsid w:val="002348F9"/>
    <w:rsid w:val="00234CB5"/>
    <w:rsid w:val="00234DC6"/>
    <w:rsid w:val="00235141"/>
    <w:rsid w:val="0023522A"/>
    <w:rsid w:val="002352BC"/>
    <w:rsid w:val="0023537E"/>
    <w:rsid w:val="002355C6"/>
    <w:rsid w:val="00235C20"/>
    <w:rsid w:val="00235C21"/>
    <w:rsid w:val="00235FB3"/>
    <w:rsid w:val="00235FB6"/>
    <w:rsid w:val="00236171"/>
    <w:rsid w:val="00236499"/>
    <w:rsid w:val="0023680F"/>
    <w:rsid w:val="00237286"/>
    <w:rsid w:val="0023738A"/>
    <w:rsid w:val="00237C67"/>
    <w:rsid w:val="00240109"/>
    <w:rsid w:val="00240113"/>
    <w:rsid w:val="002404D4"/>
    <w:rsid w:val="002405E5"/>
    <w:rsid w:val="00240A4F"/>
    <w:rsid w:val="00240E11"/>
    <w:rsid w:val="00240E63"/>
    <w:rsid w:val="00240ED9"/>
    <w:rsid w:val="00240EFA"/>
    <w:rsid w:val="002413DC"/>
    <w:rsid w:val="002416E1"/>
    <w:rsid w:val="002418B0"/>
    <w:rsid w:val="00241A1E"/>
    <w:rsid w:val="00241CAD"/>
    <w:rsid w:val="00241DCC"/>
    <w:rsid w:val="00241F29"/>
    <w:rsid w:val="002420C5"/>
    <w:rsid w:val="002425AB"/>
    <w:rsid w:val="002425DD"/>
    <w:rsid w:val="00242899"/>
    <w:rsid w:val="00242E86"/>
    <w:rsid w:val="0024308A"/>
    <w:rsid w:val="002437A2"/>
    <w:rsid w:val="00243969"/>
    <w:rsid w:val="002439C5"/>
    <w:rsid w:val="00243BBC"/>
    <w:rsid w:val="00243CED"/>
    <w:rsid w:val="00243D62"/>
    <w:rsid w:val="00244270"/>
    <w:rsid w:val="002444DE"/>
    <w:rsid w:val="00244FC5"/>
    <w:rsid w:val="00245488"/>
    <w:rsid w:val="002454F5"/>
    <w:rsid w:val="00245717"/>
    <w:rsid w:val="00245CE7"/>
    <w:rsid w:val="00245DA8"/>
    <w:rsid w:val="0024600C"/>
    <w:rsid w:val="00246032"/>
    <w:rsid w:val="00246272"/>
    <w:rsid w:val="00246388"/>
    <w:rsid w:val="00246503"/>
    <w:rsid w:val="00246A0F"/>
    <w:rsid w:val="00246C0A"/>
    <w:rsid w:val="00246EFA"/>
    <w:rsid w:val="002473D9"/>
    <w:rsid w:val="002476A0"/>
    <w:rsid w:val="002476DA"/>
    <w:rsid w:val="00247717"/>
    <w:rsid w:val="0024774C"/>
    <w:rsid w:val="00247B0C"/>
    <w:rsid w:val="00250689"/>
    <w:rsid w:val="00250B57"/>
    <w:rsid w:val="00251145"/>
    <w:rsid w:val="002516F4"/>
    <w:rsid w:val="0025170C"/>
    <w:rsid w:val="00251853"/>
    <w:rsid w:val="00252235"/>
    <w:rsid w:val="0025225F"/>
    <w:rsid w:val="0025245D"/>
    <w:rsid w:val="00252F72"/>
    <w:rsid w:val="002532AF"/>
    <w:rsid w:val="0025378B"/>
    <w:rsid w:val="00253A01"/>
    <w:rsid w:val="0025449A"/>
    <w:rsid w:val="0025518C"/>
    <w:rsid w:val="00257668"/>
    <w:rsid w:val="00257A2B"/>
    <w:rsid w:val="00257A2D"/>
    <w:rsid w:val="00257A74"/>
    <w:rsid w:val="00257A7C"/>
    <w:rsid w:val="00257C70"/>
    <w:rsid w:val="0026031A"/>
    <w:rsid w:val="00260348"/>
    <w:rsid w:val="0026046C"/>
    <w:rsid w:val="002604B2"/>
    <w:rsid w:val="00260636"/>
    <w:rsid w:val="00260E69"/>
    <w:rsid w:val="002612F8"/>
    <w:rsid w:val="00261641"/>
    <w:rsid w:val="00261706"/>
    <w:rsid w:val="00261980"/>
    <w:rsid w:val="00261B3F"/>
    <w:rsid w:val="00261B60"/>
    <w:rsid w:val="00261DC6"/>
    <w:rsid w:val="0026221E"/>
    <w:rsid w:val="002624F1"/>
    <w:rsid w:val="002625FB"/>
    <w:rsid w:val="00262945"/>
    <w:rsid w:val="00262C27"/>
    <w:rsid w:val="00262CDF"/>
    <w:rsid w:val="00262ECC"/>
    <w:rsid w:val="002630C5"/>
    <w:rsid w:val="00263286"/>
    <w:rsid w:val="00263387"/>
    <w:rsid w:val="002634B1"/>
    <w:rsid w:val="002635E2"/>
    <w:rsid w:val="0026363A"/>
    <w:rsid w:val="0026363E"/>
    <w:rsid w:val="0026394F"/>
    <w:rsid w:val="00264191"/>
    <w:rsid w:val="00264283"/>
    <w:rsid w:val="002646DA"/>
    <w:rsid w:val="002650DB"/>
    <w:rsid w:val="002651DC"/>
    <w:rsid w:val="002652E1"/>
    <w:rsid w:val="002654D8"/>
    <w:rsid w:val="00266368"/>
    <w:rsid w:val="00266693"/>
    <w:rsid w:val="002668A9"/>
    <w:rsid w:val="002668E6"/>
    <w:rsid w:val="00266C78"/>
    <w:rsid w:val="00266DFE"/>
    <w:rsid w:val="00266FCE"/>
    <w:rsid w:val="002672CE"/>
    <w:rsid w:val="00267771"/>
    <w:rsid w:val="00267AD3"/>
    <w:rsid w:val="00267D7F"/>
    <w:rsid w:val="00267E34"/>
    <w:rsid w:val="002700C0"/>
    <w:rsid w:val="0027026C"/>
    <w:rsid w:val="00270C01"/>
    <w:rsid w:val="00270DDA"/>
    <w:rsid w:val="00271168"/>
    <w:rsid w:val="00271A08"/>
    <w:rsid w:val="00271B3A"/>
    <w:rsid w:val="00271E23"/>
    <w:rsid w:val="00271EA4"/>
    <w:rsid w:val="00272292"/>
    <w:rsid w:val="00272295"/>
    <w:rsid w:val="002725C7"/>
    <w:rsid w:val="002728E9"/>
    <w:rsid w:val="0027345B"/>
    <w:rsid w:val="00273616"/>
    <w:rsid w:val="0027373E"/>
    <w:rsid w:val="00273864"/>
    <w:rsid w:val="00274106"/>
    <w:rsid w:val="0027427B"/>
    <w:rsid w:val="002749B1"/>
    <w:rsid w:val="002749F9"/>
    <w:rsid w:val="00274FC3"/>
    <w:rsid w:val="00274FF3"/>
    <w:rsid w:val="002756A3"/>
    <w:rsid w:val="002758D6"/>
    <w:rsid w:val="00275A8A"/>
    <w:rsid w:val="00275C86"/>
    <w:rsid w:val="002762C9"/>
    <w:rsid w:val="002764F2"/>
    <w:rsid w:val="002766CA"/>
    <w:rsid w:val="0027691D"/>
    <w:rsid w:val="00276955"/>
    <w:rsid w:val="00276A78"/>
    <w:rsid w:val="00277688"/>
    <w:rsid w:val="002779EB"/>
    <w:rsid w:val="002801CC"/>
    <w:rsid w:val="002805BB"/>
    <w:rsid w:val="00280751"/>
    <w:rsid w:val="00280785"/>
    <w:rsid w:val="00280E90"/>
    <w:rsid w:val="002814A8"/>
    <w:rsid w:val="002819C0"/>
    <w:rsid w:val="00281E78"/>
    <w:rsid w:val="00281F10"/>
    <w:rsid w:val="002820B6"/>
    <w:rsid w:val="0028217D"/>
    <w:rsid w:val="00282527"/>
    <w:rsid w:val="00282725"/>
    <w:rsid w:val="002827A5"/>
    <w:rsid w:val="00282A5B"/>
    <w:rsid w:val="00282CEA"/>
    <w:rsid w:val="00282DE4"/>
    <w:rsid w:val="0028323E"/>
    <w:rsid w:val="002832B6"/>
    <w:rsid w:val="002836FD"/>
    <w:rsid w:val="00283ADD"/>
    <w:rsid w:val="00283EAE"/>
    <w:rsid w:val="00283FEA"/>
    <w:rsid w:val="0028412B"/>
    <w:rsid w:val="0028425A"/>
    <w:rsid w:val="0028439F"/>
    <w:rsid w:val="00284C4D"/>
    <w:rsid w:val="00284E46"/>
    <w:rsid w:val="00284F85"/>
    <w:rsid w:val="00285417"/>
    <w:rsid w:val="00285931"/>
    <w:rsid w:val="00285D76"/>
    <w:rsid w:val="00286198"/>
    <w:rsid w:val="002861B9"/>
    <w:rsid w:val="00286BE5"/>
    <w:rsid w:val="00286E7A"/>
    <w:rsid w:val="00286E81"/>
    <w:rsid w:val="0028738C"/>
    <w:rsid w:val="00287504"/>
    <w:rsid w:val="0028759B"/>
    <w:rsid w:val="0028798E"/>
    <w:rsid w:val="00287E40"/>
    <w:rsid w:val="00287EC1"/>
    <w:rsid w:val="00290646"/>
    <w:rsid w:val="00290754"/>
    <w:rsid w:val="00290A20"/>
    <w:rsid w:val="00290C5A"/>
    <w:rsid w:val="00290CDA"/>
    <w:rsid w:val="00290D09"/>
    <w:rsid w:val="00290D4B"/>
    <w:rsid w:val="002913DC"/>
    <w:rsid w:val="002915E9"/>
    <w:rsid w:val="00291A35"/>
    <w:rsid w:val="00291CA8"/>
    <w:rsid w:val="00291E49"/>
    <w:rsid w:val="0029265B"/>
    <w:rsid w:val="00292860"/>
    <w:rsid w:val="00292BF6"/>
    <w:rsid w:val="00292D5A"/>
    <w:rsid w:val="00292E7C"/>
    <w:rsid w:val="00292F12"/>
    <w:rsid w:val="002930C5"/>
    <w:rsid w:val="00293342"/>
    <w:rsid w:val="002933AD"/>
    <w:rsid w:val="00293712"/>
    <w:rsid w:val="002938DA"/>
    <w:rsid w:val="002949C8"/>
    <w:rsid w:val="0029508E"/>
    <w:rsid w:val="00295489"/>
    <w:rsid w:val="002954C9"/>
    <w:rsid w:val="00295641"/>
    <w:rsid w:val="0029565B"/>
    <w:rsid w:val="002956B1"/>
    <w:rsid w:val="0029570D"/>
    <w:rsid w:val="00295C31"/>
    <w:rsid w:val="00295C47"/>
    <w:rsid w:val="00296170"/>
    <w:rsid w:val="0029627C"/>
    <w:rsid w:val="0029656C"/>
    <w:rsid w:val="00296812"/>
    <w:rsid w:val="00296C13"/>
    <w:rsid w:val="00296D24"/>
    <w:rsid w:val="002971B7"/>
    <w:rsid w:val="00297216"/>
    <w:rsid w:val="002974CB"/>
    <w:rsid w:val="00297702"/>
    <w:rsid w:val="00297853"/>
    <w:rsid w:val="0029795C"/>
    <w:rsid w:val="00297A87"/>
    <w:rsid w:val="00297AC1"/>
    <w:rsid w:val="00297B90"/>
    <w:rsid w:val="00297D65"/>
    <w:rsid w:val="002A06B8"/>
    <w:rsid w:val="002A0A05"/>
    <w:rsid w:val="002A0C30"/>
    <w:rsid w:val="002A0F1C"/>
    <w:rsid w:val="002A0F8E"/>
    <w:rsid w:val="002A121D"/>
    <w:rsid w:val="002A12C5"/>
    <w:rsid w:val="002A12D8"/>
    <w:rsid w:val="002A159E"/>
    <w:rsid w:val="002A1BD3"/>
    <w:rsid w:val="002A1E1E"/>
    <w:rsid w:val="002A1E4C"/>
    <w:rsid w:val="002A1F16"/>
    <w:rsid w:val="002A28F3"/>
    <w:rsid w:val="002A2C5F"/>
    <w:rsid w:val="002A2C9F"/>
    <w:rsid w:val="002A3034"/>
    <w:rsid w:val="002A32DA"/>
    <w:rsid w:val="002A3640"/>
    <w:rsid w:val="002A36AA"/>
    <w:rsid w:val="002A3944"/>
    <w:rsid w:val="002A3F27"/>
    <w:rsid w:val="002A40DE"/>
    <w:rsid w:val="002A44AE"/>
    <w:rsid w:val="002A469F"/>
    <w:rsid w:val="002A46B4"/>
    <w:rsid w:val="002A4A95"/>
    <w:rsid w:val="002A4AD4"/>
    <w:rsid w:val="002A4B42"/>
    <w:rsid w:val="002A4EB2"/>
    <w:rsid w:val="002A508D"/>
    <w:rsid w:val="002A51D6"/>
    <w:rsid w:val="002A53E7"/>
    <w:rsid w:val="002A5809"/>
    <w:rsid w:val="002A5868"/>
    <w:rsid w:val="002A5CC1"/>
    <w:rsid w:val="002A5E2E"/>
    <w:rsid w:val="002A5E9B"/>
    <w:rsid w:val="002A6417"/>
    <w:rsid w:val="002A6D8D"/>
    <w:rsid w:val="002A74C3"/>
    <w:rsid w:val="002A7676"/>
    <w:rsid w:val="002A784A"/>
    <w:rsid w:val="002A7FA0"/>
    <w:rsid w:val="002B0755"/>
    <w:rsid w:val="002B0F35"/>
    <w:rsid w:val="002B117A"/>
    <w:rsid w:val="002B1393"/>
    <w:rsid w:val="002B167B"/>
    <w:rsid w:val="002B17ED"/>
    <w:rsid w:val="002B19B6"/>
    <w:rsid w:val="002B1A56"/>
    <w:rsid w:val="002B2183"/>
    <w:rsid w:val="002B2974"/>
    <w:rsid w:val="002B311D"/>
    <w:rsid w:val="002B3255"/>
    <w:rsid w:val="002B3CBB"/>
    <w:rsid w:val="002B3CD0"/>
    <w:rsid w:val="002B4454"/>
    <w:rsid w:val="002B452E"/>
    <w:rsid w:val="002B4615"/>
    <w:rsid w:val="002B4835"/>
    <w:rsid w:val="002B57B7"/>
    <w:rsid w:val="002B57EE"/>
    <w:rsid w:val="002B6258"/>
    <w:rsid w:val="002B63B2"/>
    <w:rsid w:val="002B6BFE"/>
    <w:rsid w:val="002B718F"/>
    <w:rsid w:val="002B71DD"/>
    <w:rsid w:val="002B7268"/>
    <w:rsid w:val="002B7288"/>
    <w:rsid w:val="002B73F5"/>
    <w:rsid w:val="002B77BD"/>
    <w:rsid w:val="002B7AC3"/>
    <w:rsid w:val="002B7EB4"/>
    <w:rsid w:val="002C09AC"/>
    <w:rsid w:val="002C0BEC"/>
    <w:rsid w:val="002C0DCC"/>
    <w:rsid w:val="002C0FB7"/>
    <w:rsid w:val="002C1018"/>
    <w:rsid w:val="002C1109"/>
    <w:rsid w:val="002C1580"/>
    <w:rsid w:val="002C192F"/>
    <w:rsid w:val="002C1E84"/>
    <w:rsid w:val="002C211B"/>
    <w:rsid w:val="002C2494"/>
    <w:rsid w:val="002C24E2"/>
    <w:rsid w:val="002C2637"/>
    <w:rsid w:val="002C273F"/>
    <w:rsid w:val="002C278E"/>
    <w:rsid w:val="002C284B"/>
    <w:rsid w:val="002C2D3F"/>
    <w:rsid w:val="002C2DE6"/>
    <w:rsid w:val="002C3A97"/>
    <w:rsid w:val="002C3BE7"/>
    <w:rsid w:val="002C447F"/>
    <w:rsid w:val="002C47BA"/>
    <w:rsid w:val="002C50AA"/>
    <w:rsid w:val="002C5268"/>
    <w:rsid w:val="002C5634"/>
    <w:rsid w:val="002C570F"/>
    <w:rsid w:val="002C5D8A"/>
    <w:rsid w:val="002C5F6E"/>
    <w:rsid w:val="002C6485"/>
    <w:rsid w:val="002C691F"/>
    <w:rsid w:val="002C6B47"/>
    <w:rsid w:val="002C7575"/>
    <w:rsid w:val="002C77D2"/>
    <w:rsid w:val="002C78B8"/>
    <w:rsid w:val="002C7DB2"/>
    <w:rsid w:val="002D00E4"/>
    <w:rsid w:val="002D0249"/>
    <w:rsid w:val="002D0722"/>
    <w:rsid w:val="002D0CEC"/>
    <w:rsid w:val="002D0FE8"/>
    <w:rsid w:val="002D10B7"/>
    <w:rsid w:val="002D111A"/>
    <w:rsid w:val="002D13FD"/>
    <w:rsid w:val="002D17E2"/>
    <w:rsid w:val="002D1B81"/>
    <w:rsid w:val="002D2B73"/>
    <w:rsid w:val="002D34B8"/>
    <w:rsid w:val="002D3507"/>
    <w:rsid w:val="002D3A87"/>
    <w:rsid w:val="002D3C99"/>
    <w:rsid w:val="002D3FA8"/>
    <w:rsid w:val="002D4351"/>
    <w:rsid w:val="002D45B0"/>
    <w:rsid w:val="002D4766"/>
    <w:rsid w:val="002D49C2"/>
    <w:rsid w:val="002D4D86"/>
    <w:rsid w:val="002D53AC"/>
    <w:rsid w:val="002D54B3"/>
    <w:rsid w:val="002D566E"/>
    <w:rsid w:val="002D5843"/>
    <w:rsid w:val="002D5A2C"/>
    <w:rsid w:val="002D5E45"/>
    <w:rsid w:val="002D5E75"/>
    <w:rsid w:val="002D5F83"/>
    <w:rsid w:val="002D6189"/>
    <w:rsid w:val="002D6520"/>
    <w:rsid w:val="002D68C1"/>
    <w:rsid w:val="002D69A5"/>
    <w:rsid w:val="002D6D55"/>
    <w:rsid w:val="002D6F60"/>
    <w:rsid w:val="002D732B"/>
    <w:rsid w:val="002D7446"/>
    <w:rsid w:val="002D75A6"/>
    <w:rsid w:val="002D7D9F"/>
    <w:rsid w:val="002D7E5D"/>
    <w:rsid w:val="002E0120"/>
    <w:rsid w:val="002E02CB"/>
    <w:rsid w:val="002E09C7"/>
    <w:rsid w:val="002E0C72"/>
    <w:rsid w:val="002E1197"/>
    <w:rsid w:val="002E17BD"/>
    <w:rsid w:val="002E2414"/>
    <w:rsid w:val="002E28CB"/>
    <w:rsid w:val="002E2A3B"/>
    <w:rsid w:val="002E3058"/>
    <w:rsid w:val="002E34ED"/>
    <w:rsid w:val="002E37BB"/>
    <w:rsid w:val="002E3994"/>
    <w:rsid w:val="002E3D1D"/>
    <w:rsid w:val="002E3ECD"/>
    <w:rsid w:val="002E3EE6"/>
    <w:rsid w:val="002E4469"/>
    <w:rsid w:val="002E470E"/>
    <w:rsid w:val="002E47C1"/>
    <w:rsid w:val="002E4C44"/>
    <w:rsid w:val="002E4C87"/>
    <w:rsid w:val="002E4D0E"/>
    <w:rsid w:val="002E5073"/>
    <w:rsid w:val="002E51FB"/>
    <w:rsid w:val="002E5394"/>
    <w:rsid w:val="002E55A3"/>
    <w:rsid w:val="002E576E"/>
    <w:rsid w:val="002E5907"/>
    <w:rsid w:val="002E5A4E"/>
    <w:rsid w:val="002E5C57"/>
    <w:rsid w:val="002E5D0D"/>
    <w:rsid w:val="002E5D74"/>
    <w:rsid w:val="002E5D80"/>
    <w:rsid w:val="002E65AB"/>
    <w:rsid w:val="002E6709"/>
    <w:rsid w:val="002E67B6"/>
    <w:rsid w:val="002E6F19"/>
    <w:rsid w:val="002E6F50"/>
    <w:rsid w:val="002E6F69"/>
    <w:rsid w:val="002E6FCD"/>
    <w:rsid w:val="002E70A4"/>
    <w:rsid w:val="002E7281"/>
    <w:rsid w:val="002E72C4"/>
    <w:rsid w:val="002E7A7A"/>
    <w:rsid w:val="002F021D"/>
    <w:rsid w:val="002F031C"/>
    <w:rsid w:val="002F0349"/>
    <w:rsid w:val="002F08B7"/>
    <w:rsid w:val="002F0F9F"/>
    <w:rsid w:val="002F103A"/>
    <w:rsid w:val="002F188D"/>
    <w:rsid w:val="002F18C3"/>
    <w:rsid w:val="002F1A2C"/>
    <w:rsid w:val="002F1C04"/>
    <w:rsid w:val="002F1DA3"/>
    <w:rsid w:val="002F215B"/>
    <w:rsid w:val="002F26AD"/>
    <w:rsid w:val="002F2A70"/>
    <w:rsid w:val="002F2CEC"/>
    <w:rsid w:val="002F2F6B"/>
    <w:rsid w:val="002F328E"/>
    <w:rsid w:val="002F37F1"/>
    <w:rsid w:val="002F3BDD"/>
    <w:rsid w:val="002F3DD9"/>
    <w:rsid w:val="002F44C5"/>
    <w:rsid w:val="002F477D"/>
    <w:rsid w:val="002F54C8"/>
    <w:rsid w:val="002F55FC"/>
    <w:rsid w:val="002F58A6"/>
    <w:rsid w:val="002F5AB7"/>
    <w:rsid w:val="002F5C87"/>
    <w:rsid w:val="002F607E"/>
    <w:rsid w:val="002F6282"/>
    <w:rsid w:val="002F64AF"/>
    <w:rsid w:val="002F6632"/>
    <w:rsid w:val="002F667F"/>
    <w:rsid w:val="002F6747"/>
    <w:rsid w:val="002F6A34"/>
    <w:rsid w:val="002F72C5"/>
    <w:rsid w:val="002F72FC"/>
    <w:rsid w:val="002F76C4"/>
    <w:rsid w:val="002F776F"/>
    <w:rsid w:val="002F781B"/>
    <w:rsid w:val="002F7889"/>
    <w:rsid w:val="002F7CDD"/>
    <w:rsid w:val="003003B2"/>
    <w:rsid w:val="0030070C"/>
    <w:rsid w:val="00300B21"/>
    <w:rsid w:val="00301567"/>
    <w:rsid w:val="003016D3"/>
    <w:rsid w:val="00301D5B"/>
    <w:rsid w:val="00301DF9"/>
    <w:rsid w:val="00301EBD"/>
    <w:rsid w:val="0030232B"/>
    <w:rsid w:val="0030249D"/>
    <w:rsid w:val="003024B5"/>
    <w:rsid w:val="0030318E"/>
    <w:rsid w:val="00303228"/>
    <w:rsid w:val="003032B2"/>
    <w:rsid w:val="0030344A"/>
    <w:rsid w:val="003037C8"/>
    <w:rsid w:val="00303B1E"/>
    <w:rsid w:val="00303BE3"/>
    <w:rsid w:val="00303C8A"/>
    <w:rsid w:val="00303CA0"/>
    <w:rsid w:val="00303CCE"/>
    <w:rsid w:val="00303ED0"/>
    <w:rsid w:val="00303FE7"/>
    <w:rsid w:val="00304216"/>
    <w:rsid w:val="0030459C"/>
    <w:rsid w:val="0030471E"/>
    <w:rsid w:val="00304991"/>
    <w:rsid w:val="00304992"/>
    <w:rsid w:val="00304A23"/>
    <w:rsid w:val="00304D11"/>
    <w:rsid w:val="00305223"/>
    <w:rsid w:val="00305788"/>
    <w:rsid w:val="003058CE"/>
    <w:rsid w:val="00305EE4"/>
    <w:rsid w:val="00305F0C"/>
    <w:rsid w:val="00306081"/>
    <w:rsid w:val="0030664C"/>
    <w:rsid w:val="003066CA"/>
    <w:rsid w:val="00306CF5"/>
    <w:rsid w:val="00306DC1"/>
    <w:rsid w:val="00306FC6"/>
    <w:rsid w:val="0030720E"/>
    <w:rsid w:val="003073A8"/>
    <w:rsid w:val="003078A5"/>
    <w:rsid w:val="00307AE7"/>
    <w:rsid w:val="00307BD7"/>
    <w:rsid w:val="00310341"/>
    <w:rsid w:val="0031039E"/>
    <w:rsid w:val="00310495"/>
    <w:rsid w:val="003107E7"/>
    <w:rsid w:val="00310B78"/>
    <w:rsid w:val="00310CEB"/>
    <w:rsid w:val="00310D94"/>
    <w:rsid w:val="00310EEC"/>
    <w:rsid w:val="00310F28"/>
    <w:rsid w:val="0031148D"/>
    <w:rsid w:val="00311564"/>
    <w:rsid w:val="00311711"/>
    <w:rsid w:val="00312333"/>
    <w:rsid w:val="003124FC"/>
    <w:rsid w:val="003125AE"/>
    <w:rsid w:val="003128DB"/>
    <w:rsid w:val="00312F4D"/>
    <w:rsid w:val="00313014"/>
    <w:rsid w:val="00313143"/>
    <w:rsid w:val="0031316C"/>
    <w:rsid w:val="003131D2"/>
    <w:rsid w:val="003133AB"/>
    <w:rsid w:val="00313658"/>
    <w:rsid w:val="00313739"/>
    <w:rsid w:val="00313939"/>
    <w:rsid w:val="00313B78"/>
    <w:rsid w:val="00313BFD"/>
    <w:rsid w:val="00314029"/>
    <w:rsid w:val="00314156"/>
    <w:rsid w:val="0031445F"/>
    <w:rsid w:val="00314491"/>
    <w:rsid w:val="003144D5"/>
    <w:rsid w:val="00314639"/>
    <w:rsid w:val="00314687"/>
    <w:rsid w:val="00314A09"/>
    <w:rsid w:val="00314F80"/>
    <w:rsid w:val="003158AE"/>
    <w:rsid w:val="00315A45"/>
    <w:rsid w:val="00315A99"/>
    <w:rsid w:val="00315C6E"/>
    <w:rsid w:val="00315D8C"/>
    <w:rsid w:val="003161E5"/>
    <w:rsid w:val="00316748"/>
    <w:rsid w:val="00316B6E"/>
    <w:rsid w:val="00317557"/>
    <w:rsid w:val="0031787E"/>
    <w:rsid w:val="003201A9"/>
    <w:rsid w:val="0032067C"/>
    <w:rsid w:val="00320942"/>
    <w:rsid w:val="00320BC8"/>
    <w:rsid w:val="00320C8A"/>
    <w:rsid w:val="00321133"/>
    <w:rsid w:val="003213D0"/>
    <w:rsid w:val="00321578"/>
    <w:rsid w:val="0032165D"/>
    <w:rsid w:val="0032181C"/>
    <w:rsid w:val="0032185B"/>
    <w:rsid w:val="003218A8"/>
    <w:rsid w:val="003219C4"/>
    <w:rsid w:val="00321B57"/>
    <w:rsid w:val="00321F35"/>
    <w:rsid w:val="003220B4"/>
    <w:rsid w:val="00322118"/>
    <w:rsid w:val="00322366"/>
    <w:rsid w:val="00322918"/>
    <w:rsid w:val="00322A29"/>
    <w:rsid w:val="00322B3B"/>
    <w:rsid w:val="00322D0C"/>
    <w:rsid w:val="003234A2"/>
    <w:rsid w:val="00323689"/>
    <w:rsid w:val="003236FE"/>
    <w:rsid w:val="00323C66"/>
    <w:rsid w:val="00323D5A"/>
    <w:rsid w:val="003241AA"/>
    <w:rsid w:val="0032453D"/>
    <w:rsid w:val="00324A81"/>
    <w:rsid w:val="00324FF9"/>
    <w:rsid w:val="003251F3"/>
    <w:rsid w:val="0032581F"/>
    <w:rsid w:val="00325949"/>
    <w:rsid w:val="00325C7C"/>
    <w:rsid w:val="00325D43"/>
    <w:rsid w:val="00325F56"/>
    <w:rsid w:val="00326065"/>
    <w:rsid w:val="003264C9"/>
    <w:rsid w:val="003269C8"/>
    <w:rsid w:val="00326A6E"/>
    <w:rsid w:val="00326EF8"/>
    <w:rsid w:val="0032713B"/>
    <w:rsid w:val="003272C4"/>
    <w:rsid w:val="00327A46"/>
    <w:rsid w:val="00327F28"/>
    <w:rsid w:val="00330060"/>
    <w:rsid w:val="0033052F"/>
    <w:rsid w:val="00330A68"/>
    <w:rsid w:val="00330B53"/>
    <w:rsid w:val="00330C2B"/>
    <w:rsid w:val="00331CBC"/>
    <w:rsid w:val="00331D33"/>
    <w:rsid w:val="00332097"/>
    <w:rsid w:val="003323AE"/>
    <w:rsid w:val="003323BA"/>
    <w:rsid w:val="00332642"/>
    <w:rsid w:val="00332B58"/>
    <w:rsid w:val="00332D65"/>
    <w:rsid w:val="00333134"/>
    <w:rsid w:val="00333295"/>
    <w:rsid w:val="0033344A"/>
    <w:rsid w:val="003335C5"/>
    <w:rsid w:val="00333618"/>
    <w:rsid w:val="00333669"/>
    <w:rsid w:val="003339C6"/>
    <w:rsid w:val="00333AD0"/>
    <w:rsid w:val="00333D3B"/>
    <w:rsid w:val="00333D7D"/>
    <w:rsid w:val="003346A9"/>
    <w:rsid w:val="00334C4D"/>
    <w:rsid w:val="00335033"/>
    <w:rsid w:val="00335308"/>
    <w:rsid w:val="00335799"/>
    <w:rsid w:val="00335992"/>
    <w:rsid w:val="003359AC"/>
    <w:rsid w:val="00335D11"/>
    <w:rsid w:val="0033641F"/>
    <w:rsid w:val="00336440"/>
    <w:rsid w:val="00336697"/>
    <w:rsid w:val="00336AF3"/>
    <w:rsid w:val="00336ED2"/>
    <w:rsid w:val="00337349"/>
    <w:rsid w:val="00337554"/>
    <w:rsid w:val="003379F0"/>
    <w:rsid w:val="00337AD2"/>
    <w:rsid w:val="00337ECD"/>
    <w:rsid w:val="00337FEA"/>
    <w:rsid w:val="00340170"/>
    <w:rsid w:val="0034021F"/>
    <w:rsid w:val="00340390"/>
    <w:rsid w:val="00340397"/>
    <w:rsid w:val="003403DE"/>
    <w:rsid w:val="003404F2"/>
    <w:rsid w:val="00340551"/>
    <w:rsid w:val="0034060F"/>
    <w:rsid w:val="00340701"/>
    <w:rsid w:val="00340B99"/>
    <w:rsid w:val="00340BE5"/>
    <w:rsid w:val="00341028"/>
    <w:rsid w:val="0034128E"/>
    <w:rsid w:val="003415FC"/>
    <w:rsid w:val="00341937"/>
    <w:rsid w:val="00341968"/>
    <w:rsid w:val="0034205E"/>
    <w:rsid w:val="003429DC"/>
    <w:rsid w:val="003429DD"/>
    <w:rsid w:val="00342E78"/>
    <w:rsid w:val="00343081"/>
    <w:rsid w:val="00343526"/>
    <w:rsid w:val="003435FF"/>
    <w:rsid w:val="003438D4"/>
    <w:rsid w:val="00343A70"/>
    <w:rsid w:val="00343D2C"/>
    <w:rsid w:val="00343E90"/>
    <w:rsid w:val="00344270"/>
    <w:rsid w:val="003446C3"/>
    <w:rsid w:val="0034489E"/>
    <w:rsid w:val="00344D83"/>
    <w:rsid w:val="00345520"/>
    <w:rsid w:val="003457E3"/>
    <w:rsid w:val="00345AB2"/>
    <w:rsid w:val="003460DF"/>
    <w:rsid w:val="00346570"/>
    <w:rsid w:val="003469D5"/>
    <w:rsid w:val="00346A1C"/>
    <w:rsid w:val="00346A58"/>
    <w:rsid w:val="00346AB4"/>
    <w:rsid w:val="00346C35"/>
    <w:rsid w:val="00346EAF"/>
    <w:rsid w:val="00346FAC"/>
    <w:rsid w:val="00347B29"/>
    <w:rsid w:val="00347E57"/>
    <w:rsid w:val="00347ED0"/>
    <w:rsid w:val="003500BE"/>
    <w:rsid w:val="00350127"/>
    <w:rsid w:val="003504A8"/>
    <w:rsid w:val="00351892"/>
    <w:rsid w:val="003518AB"/>
    <w:rsid w:val="00351C71"/>
    <w:rsid w:val="00351D3B"/>
    <w:rsid w:val="00351E31"/>
    <w:rsid w:val="00351F00"/>
    <w:rsid w:val="003521BC"/>
    <w:rsid w:val="003525AE"/>
    <w:rsid w:val="003525D3"/>
    <w:rsid w:val="00352B62"/>
    <w:rsid w:val="0035301C"/>
    <w:rsid w:val="0035319E"/>
    <w:rsid w:val="00353997"/>
    <w:rsid w:val="00353C45"/>
    <w:rsid w:val="00353ED0"/>
    <w:rsid w:val="003540E8"/>
    <w:rsid w:val="0035461A"/>
    <w:rsid w:val="00354AAA"/>
    <w:rsid w:val="0035535F"/>
    <w:rsid w:val="0035554B"/>
    <w:rsid w:val="00355BC9"/>
    <w:rsid w:val="00355CBA"/>
    <w:rsid w:val="00355F90"/>
    <w:rsid w:val="00356155"/>
    <w:rsid w:val="00356349"/>
    <w:rsid w:val="003566AE"/>
    <w:rsid w:val="00356879"/>
    <w:rsid w:val="00356AFB"/>
    <w:rsid w:val="00356B64"/>
    <w:rsid w:val="00356C38"/>
    <w:rsid w:val="0035739F"/>
    <w:rsid w:val="003575E2"/>
    <w:rsid w:val="00357B05"/>
    <w:rsid w:val="00360056"/>
    <w:rsid w:val="003600CE"/>
    <w:rsid w:val="00360153"/>
    <w:rsid w:val="0036024E"/>
    <w:rsid w:val="0036031F"/>
    <w:rsid w:val="00360406"/>
    <w:rsid w:val="003604D8"/>
    <w:rsid w:val="00360A6D"/>
    <w:rsid w:val="00360B41"/>
    <w:rsid w:val="00360DAD"/>
    <w:rsid w:val="00360F24"/>
    <w:rsid w:val="00360F26"/>
    <w:rsid w:val="0036112D"/>
    <w:rsid w:val="003611AF"/>
    <w:rsid w:val="00361774"/>
    <w:rsid w:val="00361B28"/>
    <w:rsid w:val="00361B30"/>
    <w:rsid w:val="00361C21"/>
    <w:rsid w:val="00361E41"/>
    <w:rsid w:val="0036218E"/>
    <w:rsid w:val="003621A4"/>
    <w:rsid w:val="003622FB"/>
    <w:rsid w:val="00362822"/>
    <w:rsid w:val="00362AD6"/>
    <w:rsid w:val="00362C4F"/>
    <w:rsid w:val="003632E5"/>
    <w:rsid w:val="00363472"/>
    <w:rsid w:val="0036377B"/>
    <w:rsid w:val="003639B7"/>
    <w:rsid w:val="00363EAC"/>
    <w:rsid w:val="003640E2"/>
    <w:rsid w:val="003640F4"/>
    <w:rsid w:val="00364136"/>
    <w:rsid w:val="0036474B"/>
    <w:rsid w:val="00364A37"/>
    <w:rsid w:val="00364AFD"/>
    <w:rsid w:val="00364B46"/>
    <w:rsid w:val="00364EAC"/>
    <w:rsid w:val="003650FD"/>
    <w:rsid w:val="0036539F"/>
    <w:rsid w:val="00365988"/>
    <w:rsid w:val="00365A37"/>
    <w:rsid w:val="00365DE7"/>
    <w:rsid w:val="003660E3"/>
    <w:rsid w:val="00366190"/>
    <w:rsid w:val="0036674A"/>
    <w:rsid w:val="00366B9E"/>
    <w:rsid w:val="00366D7A"/>
    <w:rsid w:val="00367013"/>
    <w:rsid w:val="00367260"/>
    <w:rsid w:val="00367871"/>
    <w:rsid w:val="00367E4D"/>
    <w:rsid w:val="00367E4E"/>
    <w:rsid w:val="00370095"/>
    <w:rsid w:val="0037082F"/>
    <w:rsid w:val="0037096D"/>
    <w:rsid w:val="00370AD7"/>
    <w:rsid w:val="0037100A"/>
    <w:rsid w:val="003710D2"/>
    <w:rsid w:val="0037134C"/>
    <w:rsid w:val="00371611"/>
    <w:rsid w:val="003717AD"/>
    <w:rsid w:val="00371829"/>
    <w:rsid w:val="00371977"/>
    <w:rsid w:val="0037199D"/>
    <w:rsid w:val="00371E0C"/>
    <w:rsid w:val="00371F44"/>
    <w:rsid w:val="00371FD7"/>
    <w:rsid w:val="003723E1"/>
    <w:rsid w:val="003724FA"/>
    <w:rsid w:val="003727FA"/>
    <w:rsid w:val="00372943"/>
    <w:rsid w:val="00372B97"/>
    <w:rsid w:val="00372BAA"/>
    <w:rsid w:val="00372BF8"/>
    <w:rsid w:val="00372E15"/>
    <w:rsid w:val="00373086"/>
    <w:rsid w:val="003730CF"/>
    <w:rsid w:val="00373671"/>
    <w:rsid w:val="0037376C"/>
    <w:rsid w:val="0037390A"/>
    <w:rsid w:val="0037456C"/>
    <w:rsid w:val="003747CC"/>
    <w:rsid w:val="003749B5"/>
    <w:rsid w:val="00374A68"/>
    <w:rsid w:val="003752C5"/>
    <w:rsid w:val="00375A9A"/>
    <w:rsid w:val="00375E32"/>
    <w:rsid w:val="0037609B"/>
    <w:rsid w:val="003761D8"/>
    <w:rsid w:val="00376474"/>
    <w:rsid w:val="00376533"/>
    <w:rsid w:val="00376A2E"/>
    <w:rsid w:val="00376EC6"/>
    <w:rsid w:val="00376FC9"/>
    <w:rsid w:val="003772AB"/>
    <w:rsid w:val="00377559"/>
    <w:rsid w:val="003776CF"/>
    <w:rsid w:val="00377E6D"/>
    <w:rsid w:val="00380004"/>
    <w:rsid w:val="003802A4"/>
    <w:rsid w:val="00380514"/>
    <w:rsid w:val="003805C3"/>
    <w:rsid w:val="0038096B"/>
    <w:rsid w:val="00380A66"/>
    <w:rsid w:val="00380BB3"/>
    <w:rsid w:val="00380D31"/>
    <w:rsid w:val="003817CC"/>
    <w:rsid w:val="0038199E"/>
    <w:rsid w:val="00381BFC"/>
    <w:rsid w:val="00381FC6"/>
    <w:rsid w:val="0038207C"/>
    <w:rsid w:val="00382102"/>
    <w:rsid w:val="00382888"/>
    <w:rsid w:val="003829A3"/>
    <w:rsid w:val="00382ACE"/>
    <w:rsid w:val="00382BED"/>
    <w:rsid w:val="00383014"/>
    <w:rsid w:val="003831AF"/>
    <w:rsid w:val="00383354"/>
    <w:rsid w:val="0038359E"/>
    <w:rsid w:val="00383A4D"/>
    <w:rsid w:val="003841CA"/>
    <w:rsid w:val="003845C7"/>
    <w:rsid w:val="00384897"/>
    <w:rsid w:val="003851AC"/>
    <w:rsid w:val="00385200"/>
    <w:rsid w:val="0038527C"/>
    <w:rsid w:val="00385768"/>
    <w:rsid w:val="00385F3E"/>
    <w:rsid w:val="003860A0"/>
    <w:rsid w:val="00386594"/>
    <w:rsid w:val="00386A8E"/>
    <w:rsid w:val="00386D2B"/>
    <w:rsid w:val="00387006"/>
    <w:rsid w:val="00387412"/>
    <w:rsid w:val="003879C5"/>
    <w:rsid w:val="00387ED1"/>
    <w:rsid w:val="003908E0"/>
    <w:rsid w:val="00390DBB"/>
    <w:rsid w:val="00390DC5"/>
    <w:rsid w:val="00391986"/>
    <w:rsid w:val="00391C40"/>
    <w:rsid w:val="0039236D"/>
    <w:rsid w:val="003924E9"/>
    <w:rsid w:val="00392B8B"/>
    <w:rsid w:val="00392FA5"/>
    <w:rsid w:val="0039363E"/>
    <w:rsid w:val="00393A22"/>
    <w:rsid w:val="00393E4F"/>
    <w:rsid w:val="00393E53"/>
    <w:rsid w:val="00393FFE"/>
    <w:rsid w:val="003944F1"/>
    <w:rsid w:val="0039555F"/>
    <w:rsid w:val="00395970"/>
    <w:rsid w:val="00395B97"/>
    <w:rsid w:val="00395CAA"/>
    <w:rsid w:val="00396172"/>
    <w:rsid w:val="0039640F"/>
    <w:rsid w:val="003968C9"/>
    <w:rsid w:val="00396B7B"/>
    <w:rsid w:val="00396FD7"/>
    <w:rsid w:val="003972AD"/>
    <w:rsid w:val="00397606"/>
    <w:rsid w:val="00397809"/>
    <w:rsid w:val="003A0233"/>
    <w:rsid w:val="003A077C"/>
    <w:rsid w:val="003A0B5B"/>
    <w:rsid w:val="003A1035"/>
    <w:rsid w:val="003A10F6"/>
    <w:rsid w:val="003A11D4"/>
    <w:rsid w:val="003A14BC"/>
    <w:rsid w:val="003A1F80"/>
    <w:rsid w:val="003A20CC"/>
    <w:rsid w:val="003A20CE"/>
    <w:rsid w:val="003A237B"/>
    <w:rsid w:val="003A2554"/>
    <w:rsid w:val="003A289A"/>
    <w:rsid w:val="003A2DB0"/>
    <w:rsid w:val="003A2EC3"/>
    <w:rsid w:val="003A2F64"/>
    <w:rsid w:val="003A30AA"/>
    <w:rsid w:val="003A33F4"/>
    <w:rsid w:val="003A34CD"/>
    <w:rsid w:val="003A380D"/>
    <w:rsid w:val="003A3E29"/>
    <w:rsid w:val="003A3F55"/>
    <w:rsid w:val="003A43BA"/>
    <w:rsid w:val="003A4576"/>
    <w:rsid w:val="003A4DE4"/>
    <w:rsid w:val="003A4EF8"/>
    <w:rsid w:val="003A5AD1"/>
    <w:rsid w:val="003A5AE1"/>
    <w:rsid w:val="003A5B37"/>
    <w:rsid w:val="003A62E2"/>
    <w:rsid w:val="003A6579"/>
    <w:rsid w:val="003A6665"/>
    <w:rsid w:val="003A6833"/>
    <w:rsid w:val="003A6A02"/>
    <w:rsid w:val="003A7117"/>
    <w:rsid w:val="003A7730"/>
    <w:rsid w:val="003A77F1"/>
    <w:rsid w:val="003A7BB0"/>
    <w:rsid w:val="003A7FE9"/>
    <w:rsid w:val="003B00B4"/>
    <w:rsid w:val="003B0439"/>
    <w:rsid w:val="003B0B15"/>
    <w:rsid w:val="003B11C0"/>
    <w:rsid w:val="003B129C"/>
    <w:rsid w:val="003B13FF"/>
    <w:rsid w:val="003B1604"/>
    <w:rsid w:val="003B1A89"/>
    <w:rsid w:val="003B239C"/>
    <w:rsid w:val="003B2713"/>
    <w:rsid w:val="003B2F0C"/>
    <w:rsid w:val="003B2F34"/>
    <w:rsid w:val="003B3837"/>
    <w:rsid w:val="003B3D94"/>
    <w:rsid w:val="003B40D4"/>
    <w:rsid w:val="003B4170"/>
    <w:rsid w:val="003B4225"/>
    <w:rsid w:val="003B4637"/>
    <w:rsid w:val="003B4FB2"/>
    <w:rsid w:val="003B5087"/>
    <w:rsid w:val="003B50AD"/>
    <w:rsid w:val="003B54C1"/>
    <w:rsid w:val="003B6149"/>
    <w:rsid w:val="003B6514"/>
    <w:rsid w:val="003B684A"/>
    <w:rsid w:val="003B69FF"/>
    <w:rsid w:val="003B6B49"/>
    <w:rsid w:val="003B6B55"/>
    <w:rsid w:val="003B6E59"/>
    <w:rsid w:val="003B7246"/>
    <w:rsid w:val="003B72B6"/>
    <w:rsid w:val="003B746B"/>
    <w:rsid w:val="003B749E"/>
    <w:rsid w:val="003B74D2"/>
    <w:rsid w:val="003B756B"/>
    <w:rsid w:val="003B782E"/>
    <w:rsid w:val="003B7A52"/>
    <w:rsid w:val="003B7D41"/>
    <w:rsid w:val="003C031F"/>
    <w:rsid w:val="003C0701"/>
    <w:rsid w:val="003C083A"/>
    <w:rsid w:val="003C0AB2"/>
    <w:rsid w:val="003C0B4A"/>
    <w:rsid w:val="003C0CC9"/>
    <w:rsid w:val="003C0F0A"/>
    <w:rsid w:val="003C138C"/>
    <w:rsid w:val="003C15FC"/>
    <w:rsid w:val="003C16A1"/>
    <w:rsid w:val="003C191A"/>
    <w:rsid w:val="003C192F"/>
    <w:rsid w:val="003C1A56"/>
    <w:rsid w:val="003C1B52"/>
    <w:rsid w:val="003C1B62"/>
    <w:rsid w:val="003C1C56"/>
    <w:rsid w:val="003C1C95"/>
    <w:rsid w:val="003C2675"/>
    <w:rsid w:val="003C28EA"/>
    <w:rsid w:val="003C2CD9"/>
    <w:rsid w:val="003C3190"/>
    <w:rsid w:val="003C3296"/>
    <w:rsid w:val="003C359E"/>
    <w:rsid w:val="003C393B"/>
    <w:rsid w:val="003C3B4F"/>
    <w:rsid w:val="003C4878"/>
    <w:rsid w:val="003C4CAA"/>
    <w:rsid w:val="003C4EDA"/>
    <w:rsid w:val="003C56FE"/>
    <w:rsid w:val="003C61B0"/>
    <w:rsid w:val="003C6494"/>
    <w:rsid w:val="003C64CA"/>
    <w:rsid w:val="003C6649"/>
    <w:rsid w:val="003C6671"/>
    <w:rsid w:val="003C67E7"/>
    <w:rsid w:val="003C6ADF"/>
    <w:rsid w:val="003C6DAC"/>
    <w:rsid w:val="003C6ED3"/>
    <w:rsid w:val="003C720E"/>
    <w:rsid w:val="003C764F"/>
    <w:rsid w:val="003C767C"/>
    <w:rsid w:val="003C7A97"/>
    <w:rsid w:val="003D03B0"/>
    <w:rsid w:val="003D03CF"/>
    <w:rsid w:val="003D059B"/>
    <w:rsid w:val="003D0D7F"/>
    <w:rsid w:val="003D1627"/>
    <w:rsid w:val="003D16BA"/>
    <w:rsid w:val="003D1F9F"/>
    <w:rsid w:val="003D1FB3"/>
    <w:rsid w:val="003D206C"/>
    <w:rsid w:val="003D20FA"/>
    <w:rsid w:val="003D2453"/>
    <w:rsid w:val="003D25A1"/>
    <w:rsid w:val="003D2690"/>
    <w:rsid w:val="003D27BB"/>
    <w:rsid w:val="003D328D"/>
    <w:rsid w:val="003D358A"/>
    <w:rsid w:val="003D3CC4"/>
    <w:rsid w:val="003D3DC9"/>
    <w:rsid w:val="003D3DD3"/>
    <w:rsid w:val="003D3DE5"/>
    <w:rsid w:val="003D3DFD"/>
    <w:rsid w:val="003D3F79"/>
    <w:rsid w:val="003D4885"/>
    <w:rsid w:val="003D4D6C"/>
    <w:rsid w:val="003D50EE"/>
    <w:rsid w:val="003D5149"/>
    <w:rsid w:val="003D543F"/>
    <w:rsid w:val="003D5498"/>
    <w:rsid w:val="003D54CB"/>
    <w:rsid w:val="003D54D3"/>
    <w:rsid w:val="003D5831"/>
    <w:rsid w:val="003D5CB2"/>
    <w:rsid w:val="003D5E5C"/>
    <w:rsid w:val="003D5F25"/>
    <w:rsid w:val="003D6830"/>
    <w:rsid w:val="003D6C80"/>
    <w:rsid w:val="003D6F9C"/>
    <w:rsid w:val="003D708B"/>
    <w:rsid w:val="003D76E2"/>
    <w:rsid w:val="003D79C0"/>
    <w:rsid w:val="003D7B01"/>
    <w:rsid w:val="003D7C02"/>
    <w:rsid w:val="003E0214"/>
    <w:rsid w:val="003E0766"/>
    <w:rsid w:val="003E07B6"/>
    <w:rsid w:val="003E0888"/>
    <w:rsid w:val="003E0D6D"/>
    <w:rsid w:val="003E0F61"/>
    <w:rsid w:val="003E1256"/>
    <w:rsid w:val="003E1410"/>
    <w:rsid w:val="003E19BC"/>
    <w:rsid w:val="003E1ABB"/>
    <w:rsid w:val="003E1E5D"/>
    <w:rsid w:val="003E2654"/>
    <w:rsid w:val="003E2BF5"/>
    <w:rsid w:val="003E2C01"/>
    <w:rsid w:val="003E2D93"/>
    <w:rsid w:val="003E2FD9"/>
    <w:rsid w:val="003E353C"/>
    <w:rsid w:val="003E358D"/>
    <w:rsid w:val="003E37A6"/>
    <w:rsid w:val="003E3859"/>
    <w:rsid w:val="003E3A3F"/>
    <w:rsid w:val="003E3D41"/>
    <w:rsid w:val="003E3DAC"/>
    <w:rsid w:val="003E3E09"/>
    <w:rsid w:val="003E4308"/>
    <w:rsid w:val="003E44BD"/>
    <w:rsid w:val="003E4535"/>
    <w:rsid w:val="003E4635"/>
    <w:rsid w:val="003E4B7E"/>
    <w:rsid w:val="003E4D6C"/>
    <w:rsid w:val="003E54EA"/>
    <w:rsid w:val="003E5817"/>
    <w:rsid w:val="003E5C2B"/>
    <w:rsid w:val="003E5EC1"/>
    <w:rsid w:val="003E5FE2"/>
    <w:rsid w:val="003E6192"/>
    <w:rsid w:val="003E6632"/>
    <w:rsid w:val="003E6926"/>
    <w:rsid w:val="003E6B09"/>
    <w:rsid w:val="003E6BE0"/>
    <w:rsid w:val="003E6D68"/>
    <w:rsid w:val="003E6EF3"/>
    <w:rsid w:val="003E7031"/>
    <w:rsid w:val="003E7532"/>
    <w:rsid w:val="003E7C3B"/>
    <w:rsid w:val="003E7F2A"/>
    <w:rsid w:val="003F03C4"/>
    <w:rsid w:val="003F04A6"/>
    <w:rsid w:val="003F0895"/>
    <w:rsid w:val="003F0D3E"/>
    <w:rsid w:val="003F0DD4"/>
    <w:rsid w:val="003F10B9"/>
    <w:rsid w:val="003F137B"/>
    <w:rsid w:val="003F16E9"/>
    <w:rsid w:val="003F17C2"/>
    <w:rsid w:val="003F1D22"/>
    <w:rsid w:val="003F1FC6"/>
    <w:rsid w:val="003F21C4"/>
    <w:rsid w:val="003F22A8"/>
    <w:rsid w:val="003F234F"/>
    <w:rsid w:val="003F247C"/>
    <w:rsid w:val="003F2AD7"/>
    <w:rsid w:val="003F2CA3"/>
    <w:rsid w:val="003F37FB"/>
    <w:rsid w:val="003F41E2"/>
    <w:rsid w:val="003F46ED"/>
    <w:rsid w:val="003F4EEF"/>
    <w:rsid w:val="003F4FFC"/>
    <w:rsid w:val="003F518F"/>
    <w:rsid w:val="003F5408"/>
    <w:rsid w:val="003F5A3E"/>
    <w:rsid w:val="003F5C95"/>
    <w:rsid w:val="003F6246"/>
    <w:rsid w:val="003F6320"/>
    <w:rsid w:val="003F63F3"/>
    <w:rsid w:val="003F6721"/>
    <w:rsid w:val="003F67DA"/>
    <w:rsid w:val="003F73B4"/>
    <w:rsid w:val="003F754E"/>
    <w:rsid w:val="003F76D9"/>
    <w:rsid w:val="003F77FE"/>
    <w:rsid w:val="003F79A6"/>
    <w:rsid w:val="003F7AF5"/>
    <w:rsid w:val="003F7F39"/>
    <w:rsid w:val="0040007E"/>
    <w:rsid w:val="00400157"/>
    <w:rsid w:val="004002A7"/>
    <w:rsid w:val="004005DA"/>
    <w:rsid w:val="00400742"/>
    <w:rsid w:val="004008CD"/>
    <w:rsid w:val="00400A7E"/>
    <w:rsid w:val="00400AA0"/>
    <w:rsid w:val="004014B1"/>
    <w:rsid w:val="0040150E"/>
    <w:rsid w:val="004019F5"/>
    <w:rsid w:val="00401E43"/>
    <w:rsid w:val="00402A45"/>
    <w:rsid w:val="00402E33"/>
    <w:rsid w:val="00402F60"/>
    <w:rsid w:val="00403096"/>
    <w:rsid w:val="004033BD"/>
    <w:rsid w:val="00403747"/>
    <w:rsid w:val="004037B3"/>
    <w:rsid w:val="00403B42"/>
    <w:rsid w:val="00403F65"/>
    <w:rsid w:val="0040438F"/>
    <w:rsid w:val="004048C5"/>
    <w:rsid w:val="00404A81"/>
    <w:rsid w:val="00404CDD"/>
    <w:rsid w:val="0040502B"/>
    <w:rsid w:val="004052EE"/>
    <w:rsid w:val="00405379"/>
    <w:rsid w:val="0040539F"/>
    <w:rsid w:val="004054F2"/>
    <w:rsid w:val="00405785"/>
    <w:rsid w:val="00405EBC"/>
    <w:rsid w:val="004060D6"/>
    <w:rsid w:val="00406127"/>
    <w:rsid w:val="004065F5"/>
    <w:rsid w:val="00406880"/>
    <w:rsid w:val="0040692D"/>
    <w:rsid w:val="00406AD8"/>
    <w:rsid w:val="00406D12"/>
    <w:rsid w:val="0040726A"/>
    <w:rsid w:val="004076C1"/>
    <w:rsid w:val="00407795"/>
    <w:rsid w:val="004078A7"/>
    <w:rsid w:val="00407AC8"/>
    <w:rsid w:val="00407BBC"/>
    <w:rsid w:val="00407DC5"/>
    <w:rsid w:val="00407EF1"/>
    <w:rsid w:val="00410621"/>
    <w:rsid w:val="00410662"/>
    <w:rsid w:val="00410D1C"/>
    <w:rsid w:val="0041102D"/>
    <w:rsid w:val="0041130D"/>
    <w:rsid w:val="00411474"/>
    <w:rsid w:val="0041213E"/>
    <w:rsid w:val="00412158"/>
    <w:rsid w:val="0041222C"/>
    <w:rsid w:val="00412451"/>
    <w:rsid w:val="00412677"/>
    <w:rsid w:val="0041298F"/>
    <w:rsid w:val="00412CC4"/>
    <w:rsid w:val="004131DB"/>
    <w:rsid w:val="004133F7"/>
    <w:rsid w:val="0041355A"/>
    <w:rsid w:val="00413CA7"/>
    <w:rsid w:val="004141E8"/>
    <w:rsid w:val="004143E9"/>
    <w:rsid w:val="00414492"/>
    <w:rsid w:val="0041499F"/>
    <w:rsid w:val="00414E99"/>
    <w:rsid w:val="004151D7"/>
    <w:rsid w:val="00415288"/>
    <w:rsid w:val="00415865"/>
    <w:rsid w:val="004159D5"/>
    <w:rsid w:val="00415A3A"/>
    <w:rsid w:val="004162D2"/>
    <w:rsid w:val="004172AD"/>
    <w:rsid w:val="00417363"/>
    <w:rsid w:val="004173AC"/>
    <w:rsid w:val="004176DC"/>
    <w:rsid w:val="0041771E"/>
    <w:rsid w:val="00417A22"/>
    <w:rsid w:val="00417BBA"/>
    <w:rsid w:val="00417C98"/>
    <w:rsid w:val="00417F0F"/>
    <w:rsid w:val="004204CA"/>
    <w:rsid w:val="004207F8"/>
    <w:rsid w:val="004208B7"/>
    <w:rsid w:val="00420DC6"/>
    <w:rsid w:val="0042159F"/>
    <w:rsid w:val="00421690"/>
    <w:rsid w:val="0042180F"/>
    <w:rsid w:val="00421B53"/>
    <w:rsid w:val="00421BD1"/>
    <w:rsid w:val="00421C2D"/>
    <w:rsid w:val="0042232E"/>
    <w:rsid w:val="00422421"/>
    <w:rsid w:val="00422699"/>
    <w:rsid w:val="004229C4"/>
    <w:rsid w:val="00422B6E"/>
    <w:rsid w:val="00422E23"/>
    <w:rsid w:val="00422E72"/>
    <w:rsid w:val="00422E7B"/>
    <w:rsid w:val="00422EA7"/>
    <w:rsid w:val="00422FE6"/>
    <w:rsid w:val="00423257"/>
    <w:rsid w:val="0042346E"/>
    <w:rsid w:val="0042355F"/>
    <w:rsid w:val="00423901"/>
    <w:rsid w:val="00423B3C"/>
    <w:rsid w:val="00423C36"/>
    <w:rsid w:val="00423E46"/>
    <w:rsid w:val="00423F81"/>
    <w:rsid w:val="00424547"/>
    <w:rsid w:val="0042483E"/>
    <w:rsid w:val="00425455"/>
    <w:rsid w:val="004256F2"/>
    <w:rsid w:val="004258A6"/>
    <w:rsid w:val="0042593B"/>
    <w:rsid w:val="00425B54"/>
    <w:rsid w:val="00425E1A"/>
    <w:rsid w:val="004261C1"/>
    <w:rsid w:val="004263FA"/>
    <w:rsid w:val="00426952"/>
    <w:rsid w:val="00426F04"/>
    <w:rsid w:val="00427358"/>
    <w:rsid w:val="004275FD"/>
    <w:rsid w:val="00427739"/>
    <w:rsid w:val="00427D48"/>
    <w:rsid w:val="004303D1"/>
    <w:rsid w:val="004304B7"/>
    <w:rsid w:val="00430589"/>
    <w:rsid w:val="00430634"/>
    <w:rsid w:val="00430758"/>
    <w:rsid w:val="004307FD"/>
    <w:rsid w:val="00430D3E"/>
    <w:rsid w:val="00430E0A"/>
    <w:rsid w:val="00430EB7"/>
    <w:rsid w:val="00430F0E"/>
    <w:rsid w:val="00430F6D"/>
    <w:rsid w:val="0043189B"/>
    <w:rsid w:val="00431C6C"/>
    <w:rsid w:val="00432103"/>
    <w:rsid w:val="004326A0"/>
    <w:rsid w:val="00432ED1"/>
    <w:rsid w:val="00432FCB"/>
    <w:rsid w:val="00433002"/>
    <w:rsid w:val="00433790"/>
    <w:rsid w:val="00433DC8"/>
    <w:rsid w:val="00433E5C"/>
    <w:rsid w:val="004342AD"/>
    <w:rsid w:val="00434491"/>
    <w:rsid w:val="0043484C"/>
    <w:rsid w:val="00434EE8"/>
    <w:rsid w:val="004351FA"/>
    <w:rsid w:val="00435340"/>
    <w:rsid w:val="00435AEA"/>
    <w:rsid w:val="00435B86"/>
    <w:rsid w:val="00435F28"/>
    <w:rsid w:val="004361C0"/>
    <w:rsid w:val="00436569"/>
    <w:rsid w:val="004365CC"/>
    <w:rsid w:val="0043698E"/>
    <w:rsid w:val="00436D6B"/>
    <w:rsid w:val="00436E67"/>
    <w:rsid w:val="00437231"/>
    <w:rsid w:val="00437431"/>
    <w:rsid w:val="004374C1"/>
    <w:rsid w:val="0043769F"/>
    <w:rsid w:val="0043786D"/>
    <w:rsid w:val="0043790A"/>
    <w:rsid w:val="00437BFF"/>
    <w:rsid w:val="00437C35"/>
    <w:rsid w:val="00440483"/>
    <w:rsid w:val="004407E1"/>
    <w:rsid w:val="00440C2B"/>
    <w:rsid w:val="00440C95"/>
    <w:rsid w:val="004412D5"/>
    <w:rsid w:val="0044174E"/>
    <w:rsid w:val="0044193C"/>
    <w:rsid w:val="00441FCF"/>
    <w:rsid w:val="0044249B"/>
    <w:rsid w:val="004424CB"/>
    <w:rsid w:val="00442595"/>
    <w:rsid w:val="00442938"/>
    <w:rsid w:val="00442FAB"/>
    <w:rsid w:val="0044383E"/>
    <w:rsid w:val="004440C2"/>
    <w:rsid w:val="00444742"/>
    <w:rsid w:val="0044481B"/>
    <w:rsid w:val="004448A6"/>
    <w:rsid w:val="004449A9"/>
    <w:rsid w:val="004449AA"/>
    <w:rsid w:val="00444BE7"/>
    <w:rsid w:val="0044540A"/>
    <w:rsid w:val="00445819"/>
    <w:rsid w:val="00445E7D"/>
    <w:rsid w:val="00445F8C"/>
    <w:rsid w:val="00446279"/>
    <w:rsid w:val="004462B7"/>
    <w:rsid w:val="00446301"/>
    <w:rsid w:val="00446799"/>
    <w:rsid w:val="00446C96"/>
    <w:rsid w:val="00447285"/>
    <w:rsid w:val="00447537"/>
    <w:rsid w:val="004475E1"/>
    <w:rsid w:val="00447B9D"/>
    <w:rsid w:val="00447D2A"/>
    <w:rsid w:val="00447D92"/>
    <w:rsid w:val="0045055A"/>
    <w:rsid w:val="00450811"/>
    <w:rsid w:val="0045097C"/>
    <w:rsid w:val="00450A6A"/>
    <w:rsid w:val="00450E1D"/>
    <w:rsid w:val="0045102F"/>
    <w:rsid w:val="00451088"/>
    <w:rsid w:val="00451124"/>
    <w:rsid w:val="00451153"/>
    <w:rsid w:val="00451220"/>
    <w:rsid w:val="0045164B"/>
    <w:rsid w:val="00451952"/>
    <w:rsid w:val="00451F13"/>
    <w:rsid w:val="004520BF"/>
    <w:rsid w:val="00452233"/>
    <w:rsid w:val="004524CD"/>
    <w:rsid w:val="00452789"/>
    <w:rsid w:val="0045281E"/>
    <w:rsid w:val="004528C4"/>
    <w:rsid w:val="00452AC6"/>
    <w:rsid w:val="00452E48"/>
    <w:rsid w:val="00453311"/>
    <w:rsid w:val="00453371"/>
    <w:rsid w:val="00453B74"/>
    <w:rsid w:val="00453E71"/>
    <w:rsid w:val="00454537"/>
    <w:rsid w:val="004545D1"/>
    <w:rsid w:val="00454712"/>
    <w:rsid w:val="00454935"/>
    <w:rsid w:val="00454A1F"/>
    <w:rsid w:val="00454B88"/>
    <w:rsid w:val="004555E6"/>
    <w:rsid w:val="00455A6F"/>
    <w:rsid w:val="00455E74"/>
    <w:rsid w:val="00456487"/>
    <w:rsid w:val="00456845"/>
    <w:rsid w:val="004569FA"/>
    <w:rsid w:val="00456AFF"/>
    <w:rsid w:val="00456F54"/>
    <w:rsid w:val="00456F8C"/>
    <w:rsid w:val="0045711E"/>
    <w:rsid w:val="00457197"/>
    <w:rsid w:val="004572EA"/>
    <w:rsid w:val="004572FF"/>
    <w:rsid w:val="00457330"/>
    <w:rsid w:val="0045738C"/>
    <w:rsid w:val="00457A31"/>
    <w:rsid w:val="00457F09"/>
    <w:rsid w:val="00457F74"/>
    <w:rsid w:val="004605A8"/>
    <w:rsid w:val="0046067A"/>
    <w:rsid w:val="00460777"/>
    <w:rsid w:val="00461472"/>
    <w:rsid w:val="00461840"/>
    <w:rsid w:val="00461982"/>
    <w:rsid w:val="004619ED"/>
    <w:rsid w:val="00461DAF"/>
    <w:rsid w:val="00461F64"/>
    <w:rsid w:val="00461F81"/>
    <w:rsid w:val="00461FB2"/>
    <w:rsid w:val="0046206E"/>
    <w:rsid w:val="00462A5F"/>
    <w:rsid w:val="00462BBF"/>
    <w:rsid w:val="00462C18"/>
    <w:rsid w:val="00462D6C"/>
    <w:rsid w:val="0046306F"/>
    <w:rsid w:val="00463737"/>
    <w:rsid w:val="00463A70"/>
    <w:rsid w:val="00463CEC"/>
    <w:rsid w:val="00463DB8"/>
    <w:rsid w:val="00464223"/>
    <w:rsid w:val="00464229"/>
    <w:rsid w:val="00464957"/>
    <w:rsid w:val="00464B1D"/>
    <w:rsid w:val="00464F75"/>
    <w:rsid w:val="0046576A"/>
    <w:rsid w:val="0046587C"/>
    <w:rsid w:val="00465C7B"/>
    <w:rsid w:val="00466366"/>
    <w:rsid w:val="0046652D"/>
    <w:rsid w:val="0046679D"/>
    <w:rsid w:val="00466B2A"/>
    <w:rsid w:val="0046717A"/>
    <w:rsid w:val="004676D2"/>
    <w:rsid w:val="00467765"/>
    <w:rsid w:val="00467AA1"/>
    <w:rsid w:val="00467BBC"/>
    <w:rsid w:val="00467D8E"/>
    <w:rsid w:val="004701FE"/>
    <w:rsid w:val="00470282"/>
    <w:rsid w:val="004702E7"/>
    <w:rsid w:val="0047039F"/>
    <w:rsid w:val="00470521"/>
    <w:rsid w:val="00470C5A"/>
    <w:rsid w:val="0047164A"/>
    <w:rsid w:val="00471760"/>
    <w:rsid w:val="004719CE"/>
    <w:rsid w:val="00471FDE"/>
    <w:rsid w:val="00472234"/>
    <w:rsid w:val="00472516"/>
    <w:rsid w:val="0047258B"/>
    <w:rsid w:val="004729AC"/>
    <w:rsid w:val="00472AD2"/>
    <w:rsid w:val="00472B0A"/>
    <w:rsid w:val="00472F24"/>
    <w:rsid w:val="0047327A"/>
    <w:rsid w:val="00473779"/>
    <w:rsid w:val="00473A47"/>
    <w:rsid w:val="00473F24"/>
    <w:rsid w:val="004745DB"/>
    <w:rsid w:val="004746BA"/>
    <w:rsid w:val="00474713"/>
    <w:rsid w:val="00474A13"/>
    <w:rsid w:val="00474C69"/>
    <w:rsid w:val="00474DDF"/>
    <w:rsid w:val="00474E82"/>
    <w:rsid w:val="00475226"/>
    <w:rsid w:val="004755E2"/>
    <w:rsid w:val="004756FD"/>
    <w:rsid w:val="00475A80"/>
    <w:rsid w:val="00475C8C"/>
    <w:rsid w:val="0047605E"/>
    <w:rsid w:val="004766FB"/>
    <w:rsid w:val="004768DB"/>
    <w:rsid w:val="00476B5F"/>
    <w:rsid w:val="00476FC4"/>
    <w:rsid w:val="004773D1"/>
    <w:rsid w:val="00477595"/>
    <w:rsid w:val="00477895"/>
    <w:rsid w:val="00477A12"/>
    <w:rsid w:val="00477D5F"/>
    <w:rsid w:val="0048037E"/>
    <w:rsid w:val="00480428"/>
    <w:rsid w:val="00480643"/>
    <w:rsid w:val="00480A7C"/>
    <w:rsid w:val="004812E7"/>
    <w:rsid w:val="0048139F"/>
    <w:rsid w:val="004815FD"/>
    <w:rsid w:val="004816AD"/>
    <w:rsid w:val="0048185C"/>
    <w:rsid w:val="00481A56"/>
    <w:rsid w:val="00481C6B"/>
    <w:rsid w:val="00482BC5"/>
    <w:rsid w:val="00482D02"/>
    <w:rsid w:val="0048327E"/>
    <w:rsid w:val="004836A7"/>
    <w:rsid w:val="004836F2"/>
    <w:rsid w:val="00483742"/>
    <w:rsid w:val="004837CB"/>
    <w:rsid w:val="00483A5F"/>
    <w:rsid w:val="00483B4C"/>
    <w:rsid w:val="00483B57"/>
    <w:rsid w:val="00483B91"/>
    <w:rsid w:val="00483DFE"/>
    <w:rsid w:val="00483E73"/>
    <w:rsid w:val="00483EF1"/>
    <w:rsid w:val="0048406F"/>
    <w:rsid w:val="0048461B"/>
    <w:rsid w:val="0048472E"/>
    <w:rsid w:val="00484E0C"/>
    <w:rsid w:val="0048512E"/>
    <w:rsid w:val="004852D6"/>
    <w:rsid w:val="0048534C"/>
    <w:rsid w:val="00485536"/>
    <w:rsid w:val="00485765"/>
    <w:rsid w:val="004860E9"/>
    <w:rsid w:val="004860ED"/>
    <w:rsid w:val="0048618F"/>
    <w:rsid w:val="004865E4"/>
    <w:rsid w:val="00486A9F"/>
    <w:rsid w:val="004871A2"/>
    <w:rsid w:val="004876E1"/>
    <w:rsid w:val="0048792C"/>
    <w:rsid w:val="004903AA"/>
    <w:rsid w:val="004906EB"/>
    <w:rsid w:val="00490700"/>
    <w:rsid w:val="00490C10"/>
    <w:rsid w:val="00490D1D"/>
    <w:rsid w:val="00490F27"/>
    <w:rsid w:val="00491063"/>
    <w:rsid w:val="004913DC"/>
    <w:rsid w:val="004916AE"/>
    <w:rsid w:val="00491D5E"/>
    <w:rsid w:val="00491FDC"/>
    <w:rsid w:val="00492178"/>
    <w:rsid w:val="00492704"/>
    <w:rsid w:val="00492D46"/>
    <w:rsid w:val="004931FF"/>
    <w:rsid w:val="00493489"/>
    <w:rsid w:val="004939F4"/>
    <w:rsid w:val="00493B3C"/>
    <w:rsid w:val="00493DFF"/>
    <w:rsid w:val="00493F9B"/>
    <w:rsid w:val="00493FBC"/>
    <w:rsid w:val="0049421C"/>
    <w:rsid w:val="0049455E"/>
    <w:rsid w:val="0049462A"/>
    <w:rsid w:val="0049467D"/>
    <w:rsid w:val="00494C76"/>
    <w:rsid w:val="00494EB3"/>
    <w:rsid w:val="004951D2"/>
    <w:rsid w:val="0049550A"/>
    <w:rsid w:val="00495673"/>
    <w:rsid w:val="00495A36"/>
    <w:rsid w:val="00495D15"/>
    <w:rsid w:val="00495E0D"/>
    <w:rsid w:val="0049699F"/>
    <w:rsid w:val="00496AA3"/>
    <w:rsid w:val="00496B83"/>
    <w:rsid w:val="00496BBD"/>
    <w:rsid w:val="00496D56"/>
    <w:rsid w:val="00496E14"/>
    <w:rsid w:val="00496EA4"/>
    <w:rsid w:val="0049713A"/>
    <w:rsid w:val="004977D5"/>
    <w:rsid w:val="004A0151"/>
    <w:rsid w:val="004A034C"/>
    <w:rsid w:val="004A0737"/>
    <w:rsid w:val="004A07AA"/>
    <w:rsid w:val="004A07EC"/>
    <w:rsid w:val="004A0B1E"/>
    <w:rsid w:val="004A0BBD"/>
    <w:rsid w:val="004A0D31"/>
    <w:rsid w:val="004A0D3B"/>
    <w:rsid w:val="004A0FF1"/>
    <w:rsid w:val="004A10E3"/>
    <w:rsid w:val="004A11E3"/>
    <w:rsid w:val="004A12F6"/>
    <w:rsid w:val="004A16FD"/>
    <w:rsid w:val="004A1709"/>
    <w:rsid w:val="004A1792"/>
    <w:rsid w:val="004A1BA0"/>
    <w:rsid w:val="004A20D5"/>
    <w:rsid w:val="004A2462"/>
    <w:rsid w:val="004A24A3"/>
    <w:rsid w:val="004A267F"/>
    <w:rsid w:val="004A2FD5"/>
    <w:rsid w:val="004A3238"/>
    <w:rsid w:val="004A394D"/>
    <w:rsid w:val="004A3A54"/>
    <w:rsid w:val="004A3C40"/>
    <w:rsid w:val="004A3F2E"/>
    <w:rsid w:val="004A4603"/>
    <w:rsid w:val="004A4E2E"/>
    <w:rsid w:val="004A4FFC"/>
    <w:rsid w:val="004A51BC"/>
    <w:rsid w:val="004A5708"/>
    <w:rsid w:val="004A5E46"/>
    <w:rsid w:val="004A5E90"/>
    <w:rsid w:val="004A5F14"/>
    <w:rsid w:val="004A6053"/>
    <w:rsid w:val="004A60ED"/>
    <w:rsid w:val="004A6166"/>
    <w:rsid w:val="004A659F"/>
    <w:rsid w:val="004A690C"/>
    <w:rsid w:val="004A69D5"/>
    <w:rsid w:val="004A6A9A"/>
    <w:rsid w:val="004A72A7"/>
    <w:rsid w:val="004A740A"/>
    <w:rsid w:val="004A75B8"/>
    <w:rsid w:val="004A7669"/>
    <w:rsid w:val="004A7BC3"/>
    <w:rsid w:val="004B026E"/>
    <w:rsid w:val="004B0524"/>
    <w:rsid w:val="004B0716"/>
    <w:rsid w:val="004B0814"/>
    <w:rsid w:val="004B08A0"/>
    <w:rsid w:val="004B0E10"/>
    <w:rsid w:val="004B1035"/>
    <w:rsid w:val="004B1128"/>
    <w:rsid w:val="004B15DB"/>
    <w:rsid w:val="004B192D"/>
    <w:rsid w:val="004B208C"/>
    <w:rsid w:val="004B25F6"/>
    <w:rsid w:val="004B2656"/>
    <w:rsid w:val="004B27C6"/>
    <w:rsid w:val="004B2FE9"/>
    <w:rsid w:val="004B3516"/>
    <w:rsid w:val="004B35E8"/>
    <w:rsid w:val="004B3CA9"/>
    <w:rsid w:val="004B3D91"/>
    <w:rsid w:val="004B464A"/>
    <w:rsid w:val="004B4909"/>
    <w:rsid w:val="004B49B7"/>
    <w:rsid w:val="004B4C01"/>
    <w:rsid w:val="004B4EA4"/>
    <w:rsid w:val="004B4F3F"/>
    <w:rsid w:val="004B5013"/>
    <w:rsid w:val="004B5057"/>
    <w:rsid w:val="004B510E"/>
    <w:rsid w:val="004B5B1D"/>
    <w:rsid w:val="004B5C46"/>
    <w:rsid w:val="004B64DF"/>
    <w:rsid w:val="004B683D"/>
    <w:rsid w:val="004B6F0F"/>
    <w:rsid w:val="004B7103"/>
    <w:rsid w:val="004B715C"/>
    <w:rsid w:val="004B7433"/>
    <w:rsid w:val="004B7948"/>
    <w:rsid w:val="004B7E94"/>
    <w:rsid w:val="004C06CF"/>
    <w:rsid w:val="004C099A"/>
    <w:rsid w:val="004C09E1"/>
    <w:rsid w:val="004C0BBB"/>
    <w:rsid w:val="004C0C0B"/>
    <w:rsid w:val="004C121F"/>
    <w:rsid w:val="004C13FE"/>
    <w:rsid w:val="004C1602"/>
    <w:rsid w:val="004C161E"/>
    <w:rsid w:val="004C1BC0"/>
    <w:rsid w:val="004C1CC7"/>
    <w:rsid w:val="004C1CDC"/>
    <w:rsid w:val="004C1F6A"/>
    <w:rsid w:val="004C1F99"/>
    <w:rsid w:val="004C242E"/>
    <w:rsid w:val="004C2E56"/>
    <w:rsid w:val="004C32A5"/>
    <w:rsid w:val="004C34C5"/>
    <w:rsid w:val="004C3880"/>
    <w:rsid w:val="004C3904"/>
    <w:rsid w:val="004C3E67"/>
    <w:rsid w:val="004C3FC3"/>
    <w:rsid w:val="004C4058"/>
    <w:rsid w:val="004C468F"/>
    <w:rsid w:val="004C4F7D"/>
    <w:rsid w:val="004C52E5"/>
    <w:rsid w:val="004C5714"/>
    <w:rsid w:val="004C5CF3"/>
    <w:rsid w:val="004C5D6E"/>
    <w:rsid w:val="004C6115"/>
    <w:rsid w:val="004C617D"/>
    <w:rsid w:val="004C6409"/>
    <w:rsid w:val="004C646D"/>
    <w:rsid w:val="004C6771"/>
    <w:rsid w:val="004C68AE"/>
    <w:rsid w:val="004C68E6"/>
    <w:rsid w:val="004C6B41"/>
    <w:rsid w:val="004C70AD"/>
    <w:rsid w:val="004C7455"/>
    <w:rsid w:val="004C749A"/>
    <w:rsid w:val="004C77DA"/>
    <w:rsid w:val="004C7892"/>
    <w:rsid w:val="004C7D09"/>
    <w:rsid w:val="004D0142"/>
    <w:rsid w:val="004D03BF"/>
    <w:rsid w:val="004D056C"/>
    <w:rsid w:val="004D0972"/>
    <w:rsid w:val="004D0BEF"/>
    <w:rsid w:val="004D0E7D"/>
    <w:rsid w:val="004D11D8"/>
    <w:rsid w:val="004D1833"/>
    <w:rsid w:val="004D1A70"/>
    <w:rsid w:val="004D1BF1"/>
    <w:rsid w:val="004D1CB4"/>
    <w:rsid w:val="004D1E3D"/>
    <w:rsid w:val="004D1ECD"/>
    <w:rsid w:val="004D2115"/>
    <w:rsid w:val="004D21E1"/>
    <w:rsid w:val="004D230D"/>
    <w:rsid w:val="004D2B87"/>
    <w:rsid w:val="004D2BB4"/>
    <w:rsid w:val="004D2BB8"/>
    <w:rsid w:val="004D2F67"/>
    <w:rsid w:val="004D3308"/>
    <w:rsid w:val="004D3655"/>
    <w:rsid w:val="004D39E3"/>
    <w:rsid w:val="004D3E0D"/>
    <w:rsid w:val="004D404B"/>
    <w:rsid w:val="004D4513"/>
    <w:rsid w:val="004D4849"/>
    <w:rsid w:val="004D48EA"/>
    <w:rsid w:val="004D4ACE"/>
    <w:rsid w:val="004D4CEC"/>
    <w:rsid w:val="004D544B"/>
    <w:rsid w:val="004D58FC"/>
    <w:rsid w:val="004D684A"/>
    <w:rsid w:val="004D68B9"/>
    <w:rsid w:val="004D6A08"/>
    <w:rsid w:val="004D6AA4"/>
    <w:rsid w:val="004D6CA1"/>
    <w:rsid w:val="004D6CF9"/>
    <w:rsid w:val="004D6FCF"/>
    <w:rsid w:val="004D7C7D"/>
    <w:rsid w:val="004D7DA5"/>
    <w:rsid w:val="004E09B2"/>
    <w:rsid w:val="004E0B4B"/>
    <w:rsid w:val="004E0BD8"/>
    <w:rsid w:val="004E12F3"/>
    <w:rsid w:val="004E193B"/>
    <w:rsid w:val="004E19D7"/>
    <w:rsid w:val="004E2003"/>
    <w:rsid w:val="004E2069"/>
    <w:rsid w:val="004E21D5"/>
    <w:rsid w:val="004E22DE"/>
    <w:rsid w:val="004E2349"/>
    <w:rsid w:val="004E23B7"/>
    <w:rsid w:val="004E25C7"/>
    <w:rsid w:val="004E29F8"/>
    <w:rsid w:val="004E2BC2"/>
    <w:rsid w:val="004E2C0F"/>
    <w:rsid w:val="004E2EA4"/>
    <w:rsid w:val="004E32E9"/>
    <w:rsid w:val="004E4081"/>
    <w:rsid w:val="004E40E2"/>
    <w:rsid w:val="004E420D"/>
    <w:rsid w:val="004E442D"/>
    <w:rsid w:val="004E4728"/>
    <w:rsid w:val="004E491E"/>
    <w:rsid w:val="004E5264"/>
    <w:rsid w:val="004E5414"/>
    <w:rsid w:val="004E545C"/>
    <w:rsid w:val="004E58CC"/>
    <w:rsid w:val="004E58F0"/>
    <w:rsid w:val="004E5AB9"/>
    <w:rsid w:val="004E5F65"/>
    <w:rsid w:val="004E6428"/>
    <w:rsid w:val="004E6461"/>
    <w:rsid w:val="004E6600"/>
    <w:rsid w:val="004E66E4"/>
    <w:rsid w:val="004E6727"/>
    <w:rsid w:val="004E6AF5"/>
    <w:rsid w:val="004E709A"/>
    <w:rsid w:val="004E711F"/>
    <w:rsid w:val="004E72D7"/>
    <w:rsid w:val="004E74EA"/>
    <w:rsid w:val="004E79F4"/>
    <w:rsid w:val="004E7D49"/>
    <w:rsid w:val="004E7E9C"/>
    <w:rsid w:val="004E7EEA"/>
    <w:rsid w:val="004F0699"/>
    <w:rsid w:val="004F0ACE"/>
    <w:rsid w:val="004F0EB0"/>
    <w:rsid w:val="004F0ED9"/>
    <w:rsid w:val="004F15D7"/>
    <w:rsid w:val="004F1756"/>
    <w:rsid w:val="004F1E21"/>
    <w:rsid w:val="004F1F2D"/>
    <w:rsid w:val="004F209E"/>
    <w:rsid w:val="004F24F9"/>
    <w:rsid w:val="004F2635"/>
    <w:rsid w:val="004F29F3"/>
    <w:rsid w:val="004F2B37"/>
    <w:rsid w:val="004F2FF8"/>
    <w:rsid w:val="004F3064"/>
    <w:rsid w:val="004F3345"/>
    <w:rsid w:val="004F3D85"/>
    <w:rsid w:val="004F403D"/>
    <w:rsid w:val="004F47B8"/>
    <w:rsid w:val="004F5AAB"/>
    <w:rsid w:val="004F5F82"/>
    <w:rsid w:val="004F5FF0"/>
    <w:rsid w:val="004F689B"/>
    <w:rsid w:val="004F6941"/>
    <w:rsid w:val="004F70C3"/>
    <w:rsid w:val="004F7253"/>
    <w:rsid w:val="004F792B"/>
    <w:rsid w:val="004F79B6"/>
    <w:rsid w:val="004F7F69"/>
    <w:rsid w:val="005008AE"/>
    <w:rsid w:val="00500CE9"/>
    <w:rsid w:val="00501360"/>
    <w:rsid w:val="00501AB5"/>
    <w:rsid w:val="00501C86"/>
    <w:rsid w:val="00501FC2"/>
    <w:rsid w:val="005022B6"/>
    <w:rsid w:val="00502351"/>
    <w:rsid w:val="005025CB"/>
    <w:rsid w:val="005026B3"/>
    <w:rsid w:val="00502EF5"/>
    <w:rsid w:val="005034AA"/>
    <w:rsid w:val="00503C6B"/>
    <w:rsid w:val="005042C3"/>
    <w:rsid w:val="0050450A"/>
    <w:rsid w:val="0050461F"/>
    <w:rsid w:val="0050473D"/>
    <w:rsid w:val="00504E84"/>
    <w:rsid w:val="00504EE2"/>
    <w:rsid w:val="00505276"/>
    <w:rsid w:val="00505532"/>
    <w:rsid w:val="00505C8B"/>
    <w:rsid w:val="0050627F"/>
    <w:rsid w:val="0050667C"/>
    <w:rsid w:val="00506D4B"/>
    <w:rsid w:val="00506DEF"/>
    <w:rsid w:val="00506F22"/>
    <w:rsid w:val="00506F58"/>
    <w:rsid w:val="00506F60"/>
    <w:rsid w:val="00506FBB"/>
    <w:rsid w:val="0050744F"/>
    <w:rsid w:val="005079F2"/>
    <w:rsid w:val="00507A47"/>
    <w:rsid w:val="00507E50"/>
    <w:rsid w:val="00510094"/>
    <w:rsid w:val="00510459"/>
    <w:rsid w:val="00510490"/>
    <w:rsid w:val="005104D6"/>
    <w:rsid w:val="005106E6"/>
    <w:rsid w:val="00510B1B"/>
    <w:rsid w:val="00510B89"/>
    <w:rsid w:val="00510F1F"/>
    <w:rsid w:val="00511084"/>
    <w:rsid w:val="005110B0"/>
    <w:rsid w:val="005111A4"/>
    <w:rsid w:val="0051128C"/>
    <w:rsid w:val="005114F1"/>
    <w:rsid w:val="00511525"/>
    <w:rsid w:val="00511918"/>
    <w:rsid w:val="005119B4"/>
    <w:rsid w:val="00512011"/>
    <w:rsid w:val="005121D4"/>
    <w:rsid w:val="005124EF"/>
    <w:rsid w:val="00512B4C"/>
    <w:rsid w:val="005133C6"/>
    <w:rsid w:val="00513996"/>
    <w:rsid w:val="00513BF2"/>
    <w:rsid w:val="00513C19"/>
    <w:rsid w:val="00513CBE"/>
    <w:rsid w:val="00514089"/>
    <w:rsid w:val="005143FA"/>
    <w:rsid w:val="0051442C"/>
    <w:rsid w:val="0051481D"/>
    <w:rsid w:val="00514C65"/>
    <w:rsid w:val="00514CD3"/>
    <w:rsid w:val="00515172"/>
    <w:rsid w:val="00515308"/>
    <w:rsid w:val="00515640"/>
    <w:rsid w:val="00515A2E"/>
    <w:rsid w:val="00515E57"/>
    <w:rsid w:val="005162FA"/>
    <w:rsid w:val="0051647E"/>
    <w:rsid w:val="005164E1"/>
    <w:rsid w:val="00516759"/>
    <w:rsid w:val="00516A98"/>
    <w:rsid w:val="0051743D"/>
    <w:rsid w:val="0051769D"/>
    <w:rsid w:val="00517CDC"/>
    <w:rsid w:val="00517F5E"/>
    <w:rsid w:val="00517FB5"/>
    <w:rsid w:val="005200FA"/>
    <w:rsid w:val="00520123"/>
    <w:rsid w:val="00520272"/>
    <w:rsid w:val="005206C6"/>
    <w:rsid w:val="005206DF"/>
    <w:rsid w:val="005207D0"/>
    <w:rsid w:val="005210F8"/>
    <w:rsid w:val="005216F3"/>
    <w:rsid w:val="00521998"/>
    <w:rsid w:val="00521EE9"/>
    <w:rsid w:val="005223BD"/>
    <w:rsid w:val="005226CF"/>
    <w:rsid w:val="0052270C"/>
    <w:rsid w:val="0052287F"/>
    <w:rsid w:val="00522A62"/>
    <w:rsid w:val="00522C17"/>
    <w:rsid w:val="005234D5"/>
    <w:rsid w:val="005237C4"/>
    <w:rsid w:val="005238E8"/>
    <w:rsid w:val="00523CA9"/>
    <w:rsid w:val="00523F53"/>
    <w:rsid w:val="0052436B"/>
    <w:rsid w:val="005244FB"/>
    <w:rsid w:val="0052459E"/>
    <w:rsid w:val="005249E3"/>
    <w:rsid w:val="00524B32"/>
    <w:rsid w:val="00524B39"/>
    <w:rsid w:val="00525630"/>
    <w:rsid w:val="0052597C"/>
    <w:rsid w:val="005259CA"/>
    <w:rsid w:val="00525A68"/>
    <w:rsid w:val="00525B43"/>
    <w:rsid w:val="00525BEB"/>
    <w:rsid w:val="00525FFD"/>
    <w:rsid w:val="0052607D"/>
    <w:rsid w:val="00526469"/>
    <w:rsid w:val="00526742"/>
    <w:rsid w:val="005269E1"/>
    <w:rsid w:val="00527438"/>
    <w:rsid w:val="005276BC"/>
    <w:rsid w:val="005278BB"/>
    <w:rsid w:val="00527CD3"/>
    <w:rsid w:val="00527E07"/>
    <w:rsid w:val="00530361"/>
    <w:rsid w:val="00530ACA"/>
    <w:rsid w:val="005311CD"/>
    <w:rsid w:val="0053152C"/>
    <w:rsid w:val="0053154B"/>
    <w:rsid w:val="00531786"/>
    <w:rsid w:val="0053187F"/>
    <w:rsid w:val="005318CF"/>
    <w:rsid w:val="0053226E"/>
    <w:rsid w:val="00532397"/>
    <w:rsid w:val="005324E3"/>
    <w:rsid w:val="0053256F"/>
    <w:rsid w:val="005327EC"/>
    <w:rsid w:val="00532D3C"/>
    <w:rsid w:val="0053303D"/>
    <w:rsid w:val="0053348D"/>
    <w:rsid w:val="005336B4"/>
    <w:rsid w:val="00533966"/>
    <w:rsid w:val="0053414B"/>
    <w:rsid w:val="0053421F"/>
    <w:rsid w:val="005342FB"/>
    <w:rsid w:val="00534680"/>
    <w:rsid w:val="00534A38"/>
    <w:rsid w:val="00534AD2"/>
    <w:rsid w:val="00535248"/>
    <w:rsid w:val="005359A5"/>
    <w:rsid w:val="00535BFA"/>
    <w:rsid w:val="00535F51"/>
    <w:rsid w:val="00536470"/>
    <w:rsid w:val="00536610"/>
    <w:rsid w:val="00536B6D"/>
    <w:rsid w:val="00536BB2"/>
    <w:rsid w:val="0053742B"/>
    <w:rsid w:val="0053797F"/>
    <w:rsid w:val="00537EFD"/>
    <w:rsid w:val="00537F43"/>
    <w:rsid w:val="005401F6"/>
    <w:rsid w:val="0054034D"/>
    <w:rsid w:val="00540445"/>
    <w:rsid w:val="0054083C"/>
    <w:rsid w:val="00540D4D"/>
    <w:rsid w:val="00541DBB"/>
    <w:rsid w:val="00541E12"/>
    <w:rsid w:val="005422BC"/>
    <w:rsid w:val="00542D61"/>
    <w:rsid w:val="00543290"/>
    <w:rsid w:val="00543C6F"/>
    <w:rsid w:val="00543EA4"/>
    <w:rsid w:val="00544412"/>
    <w:rsid w:val="00544633"/>
    <w:rsid w:val="005446CC"/>
    <w:rsid w:val="00544837"/>
    <w:rsid w:val="00544DD7"/>
    <w:rsid w:val="00545060"/>
    <w:rsid w:val="00545A7F"/>
    <w:rsid w:val="00545DB4"/>
    <w:rsid w:val="00545E3A"/>
    <w:rsid w:val="00545F89"/>
    <w:rsid w:val="0054610A"/>
    <w:rsid w:val="0054633C"/>
    <w:rsid w:val="005465D9"/>
    <w:rsid w:val="00546845"/>
    <w:rsid w:val="00546A82"/>
    <w:rsid w:val="00546AEC"/>
    <w:rsid w:val="00546AEF"/>
    <w:rsid w:val="00546D70"/>
    <w:rsid w:val="0054735B"/>
    <w:rsid w:val="00547500"/>
    <w:rsid w:val="005477BF"/>
    <w:rsid w:val="00547DD6"/>
    <w:rsid w:val="00550459"/>
    <w:rsid w:val="005504B9"/>
    <w:rsid w:val="00550835"/>
    <w:rsid w:val="00550975"/>
    <w:rsid w:val="00550A03"/>
    <w:rsid w:val="00550D66"/>
    <w:rsid w:val="00550E08"/>
    <w:rsid w:val="00551154"/>
    <w:rsid w:val="0055152C"/>
    <w:rsid w:val="00551AA0"/>
    <w:rsid w:val="00551B8B"/>
    <w:rsid w:val="00552061"/>
    <w:rsid w:val="005520F2"/>
    <w:rsid w:val="00552270"/>
    <w:rsid w:val="00552DA9"/>
    <w:rsid w:val="00552DE0"/>
    <w:rsid w:val="00553292"/>
    <w:rsid w:val="00553315"/>
    <w:rsid w:val="00553549"/>
    <w:rsid w:val="00553638"/>
    <w:rsid w:val="00553922"/>
    <w:rsid w:val="00553A21"/>
    <w:rsid w:val="00553A7D"/>
    <w:rsid w:val="00553C7C"/>
    <w:rsid w:val="005541DE"/>
    <w:rsid w:val="00554296"/>
    <w:rsid w:val="00554712"/>
    <w:rsid w:val="0055484E"/>
    <w:rsid w:val="00554D4E"/>
    <w:rsid w:val="00554D54"/>
    <w:rsid w:val="00555275"/>
    <w:rsid w:val="0055544E"/>
    <w:rsid w:val="005556F4"/>
    <w:rsid w:val="00555AE7"/>
    <w:rsid w:val="00555B3B"/>
    <w:rsid w:val="00555F84"/>
    <w:rsid w:val="0055640C"/>
    <w:rsid w:val="005564D6"/>
    <w:rsid w:val="00556958"/>
    <w:rsid w:val="00556A64"/>
    <w:rsid w:val="00556AA0"/>
    <w:rsid w:val="00556AC1"/>
    <w:rsid w:val="00556C5C"/>
    <w:rsid w:val="00556F0E"/>
    <w:rsid w:val="0055768C"/>
    <w:rsid w:val="005579B0"/>
    <w:rsid w:val="0056044F"/>
    <w:rsid w:val="00560552"/>
    <w:rsid w:val="00560810"/>
    <w:rsid w:val="00560C4A"/>
    <w:rsid w:val="00561133"/>
    <w:rsid w:val="0056157B"/>
    <w:rsid w:val="00561647"/>
    <w:rsid w:val="0056189A"/>
    <w:rsid w:val="00561B8D"/>
    <w:rsid w:val="005626CB"/>
    <w:rsid w:val="005632E6"/>
    <w:rsid w:val="005639AD"/>
    <w:rsid w:val="00563BFC"/>
    <w:rsid w:val="00563F30"/>
    <w:rsid w:val="00564497"/>
    <w:rsid w:val="00564AAB"/>
    <w:rsid w:val="00564D70"/>
    <w:rsid w:val="00564FAC"/>
    <w:rsid w:val="005650AA"/>
    <w:rsid w:val="0056549F"/>
    <w:rsid w:val="005658C3"/>
    <w:rsid w:val="00565978"/>
    <w:rsid w:val="00565AB7"/>
    <w:rsid w:val="0056603C"/>
    <w:rsid w:val="005667FC"/>
    <w:rsid w:val="0056693C"/>
    <w:rsid w:val="005669C3"/>
    <w:rsid w:val="00566BE7"/>
    <w:rsid w:val="00566D6B"/>
    <w:rsid w:val="00566F26"/>
    <w:rsid w:val="00567096"/>
    <w:rsid w:val="0056798E"/>
    <w:rsid w:val="00567D0E"/>
    <w:rsid w:val="00570055"/>
    <w:rsid w:val="00570357"/>
    <w:rsid w:val="0057058A"/>
    <w:rsid w:val="005708FD"/>
    <w:rsid w:val="00570B8C"/>
    <w:rsid w:val="00570C9A"/>
    <w:rsid w:val="00571165"/>
    <w:rsid w:val="00571169"/>
    <w:rsid w:val="00571567"/>
    <w:rsid w:val="00571876"/>
    <w:rsid w:val="00571977"/>
    <w:rsid w:val="005719C1"/>
    <w:rsid w:val="005719CC"/>
    <w:rsid w:val="00571C1C"/>
    <w:rsid w:val="00571D39"/>
    <w:rsid w:val="00572163"/>
    <w:rsid w:val="005721C5"/>
    <w:rsid w:val="005722AD"/>
    <w:rsid w:val="00572448"/>
    <w:rsid w:val="0057260C"/>
    <w:rsid w:val="00572A89"/>
    <w:rsid w:val="00572FC7"/>
    <w:rsid w:val="0057340E"/>
    <w:rsid w:val="00573EBE"/>
    <w:rsid w:val="0057426E"/>
    <w:rsid w:val="0057460B"/>
    <w:rsid w:val="005748C5"/>
    <w:rsid w:val="00574A1F"/>
    <w:rsid w:val="00574CD7"/>
    <w:rsid w:val="00575059"/>
    <w:rsid w:val="005750E9"/>
    <w:rsid w:val="00575F9C"/>
    <w:rsid w:val="005764E5"/>
    <w:rsid w:val="005767F4"/>
    <w:rsid w:val="0057684A"/>
    <w:rsid w:val="005768A2"/>
    <w:rsid w:val="00576B23"/>
    <w:rsid w:val="0057703F"/>
    <w:rsid w:val="00577BAD"/>
    <w:rsid w:val="00577FD3"/>
    <w:rsid w:val="00580033"/>
    <w:rsid w:val="0058005F"/>
    <w:rsid w:val="00580347"/>
    <w:rsid w:val="00580761"/>
    <w:rsid w:val="00580BE5"/>
    <w:rsid w:val="00580C35"/>
    <w:rsid w:val="00580C6B"/>
    <w:rsid w:val="00580D03"/>
    <w:rsid w:val="00580D38"/>
    <w:rsid w:val="00580D75"/>
    <w:rsid w:val="00581173"/>
    <w:rsid w:val="00581293"/>
    <w:rsid w:val="0058132A"/>
    <w:rsid w:val="005816F9"/>
    <w:rsid w:val="005817D3"/>
    <w:rsid w:val="005818AB"/>
    <w:rsid w:val="00581C34"/>
    <w:rsid w:val="00581D17"/>
    <w:rsid w:val="0058208F"/>
    <w:rsid w:val="0058212A"/>
    <w:rsid w:val="00582142"/>
    <w:rsid w:val="005824B0"/>
    <w:rsid w:val="005824F6"/>
    <w:rsid w:val="005825F5"/>
    <w:rsid w:val="0058313D"/>
    <w:rsid w:val="0058359A"/>
    <w:rsid w:val="005835DA"/>
    <w:rsid w:val="00583924"/>
    <w:rsid w:val="00583ADB"/>
    <w:rsid w:val="00583E29"/>
    <w:rsid w:val="0058405D"/>
    <w:rsid w:val="00584131"/>
    <w:rsid w:val="005842F6"/>
    <w:rsid w:val="005843E4"/>
    <w:rsid w:val="00584975"/>
    <w:rsid w:val="00584AD9"/>
    <w:rsid w:val="00584DDB"/>
    <w:rsid w:val="00584EA3"/>
    <w:rsid w:val="0058502D"/>
    <w:rsid w:val="005853F1"/>
    <w:rsid w:val="00585513"/>
    <w:rsid w:val="0058593A"/>
    <w:rsid w:val="00585AF7"/>
    <w:rsid w:val="00585D46"/>
    <w:rsid w:val="00585E1C"/>
    <w:rsid w:val="005861D4"/>
    <w:rsid w:val="005863B5"/>
    <w:rsid w:val="005868B7"/>
    <w:rsid w:val="00586B58"/>
    <w:rsid w:val="00586D4C"/>
    <w:rsid w:val="005870EE"/>
    <w:rsid w:val="0058742D"/>
    <w:rsid w:val="00587452"/>
    <w:rsid w:val="0058765B"/>
    <w:rsid w:val="005877F2"/>
    <w:rsid w:val="00587B12"/>
    <w:rsid w:val="00587B49"/>
    <w:rsid w:val="00587E47"/>
    <w:rsid w:val="00587ED4"/>
    <w:rsid w:val="0059016B"/>
    <w:rsid w:val="00590218"/>
    <w:rsid w:val="005904B9"/>
    <w:rsid w:val="0059056D"/>
    <w:rsid w:val="00590948"/>
    <w:rsid w:val="00590BC8"/>
    <w:rsid w:val="00590C52"/>
    <w:rsid w:val="00590EDE"/>
    <w:rsid w:val="00591065"/>
    <w:rsid w:val="00591796"/>
    <w:rsid w:val="00591797"/>
    <w:rsid w:val="00591B9B"/>
    <w:rsid w:val="00591EF5"/>
    <w:rsid w:val="00592153"/>
    <w:rsid w:val="005921EE"/>
    <w:rsid w:val="005922F6"/>
    <w:rsid w:val="00592372"/>
    <w:rsid w:val="005927F2"/>
    <w:rsid w:val="00592C07"/>
    <w:rsid w:val="00593680"/>
    <w:rsid w:val="00593F8D"/>
    <w:rsid w:val="0059480F"/>
    <w:rsid w:val="00594C51"/>
    <w:rsid w:val="00594C60"/>
    <w:rsid w:val="0059524D"/>
    <w:rsid w:val="005954E8"/>
    <w:rsid w:val="00595955"/>
    <w:rsid w:val="00595B6B"/>
    <w:rsid w:val="00595C59"/>
    <w:rsid w:val="0059622C"/>
    <w:rsid w:val="00596647"/>
    <w:rsid w:val="00596729"/>
    <w:rsid w:val="00596A6B"/>
    <w:rsid w:val="00596ADD"/>
    <w:rsid w:val="00596B25"/>
    <w:rsid w:val="00596E0E"/>
    <w:rsid w:val="0059741C"/>
    <w:rsid w:val="00597473"/>
    <w:rsid w:val="005974D7"/>
    <w:rsid w:val="00597523"/>
    <w:rsid w:val="00597A6B"/>
    <w:rsid w:val="00597A8F"/>
    <w:rsid w:val="00597DE2"/>
    <w:rsid w:val="00597E47"/>
    <w:rsid w:val="00597F8F"/>
    <w:rsid w:val="005A02C7"/>
    <w:rsid w:val="005A02DB"/>
    <w:rsid w:val="005A0380"/>
    <w:rsid w:val="005A06AB"/>
    <w:rsid w:val="005A0948"/>
    <w:rsid w:val="005A0975"/>
    <w:rsid w:val="005A0E21"/>
    <w:rsid w:val="005A14E0"/>
    <w:rsid w:val="005A1510"/>
    <w:rsid w:val="005A16E7"/>
    <w:rsid w:val="005A18C2"/>
    <w:rsid w:val="005A1930"/>
    <w:rsid w:val="005A19F5"/>
    <w:rsid w:val="005A215D"/>
    <w:rsid w:val="005A2615"/>
    <w:rsid w:val="005A292A"/>
    <w:rsid w:val="005A2B9E"/>
    <w:rsid w:val="005A2BFC"/>
    <w:rsid w:val="005A2D73"/>
    <w:rsid w:val="005A3253"/>
    <w:rsid w:val="005A3256"/>
    <w:rsid w:val="005A36CF"/>
    <w:rsid w:val="005A3726"/>
    <w:rsid w:val="005A3776"/>
    <w:rsid w:val="005A3A5B"/>
    <w:rsid w:val="005A4051"/>
    <w:rsid w:val="005A4244"/>
    <w:rsid w:val="005A44B6"/>
    <w:rsid w:val="005A45C1"/>
    <w:rsid w:val="005A4851"/>
    <w:rsid w:val="005A49E2"/>
    <w:rsid w:val="005A4AF5"/>
    <w:rsid w:val="005A4FBC"/>
    <w:rsid w:val="005A5083"/>
    <w:rsid w:val="005A514B"/>
    <w:rsid w:val="005A5552"/>
    <w:rsid w:val="005A5593"/>
    <w:rsid w:val="005A5677"/>
    <w:rsid w:val="005A5684"/>
    <w:rsid w:val="005A5E47"/>
    <w:rsid w:val="005A6269"/>
    <w:rsid w:val="005A66FD"/>
    <w:rsid w:val="005A68BA"/>
    <w:rsid w:val="005A69FE"/>
    <w:rsid w:val="005A6AF5"/>
    <w:rsid w:val="005A6BCF"/>
    <w:rsid w:val="005A73FB"/>
    <w:rsid w:val="005A750A"/>
    <w:rsid w:val="005A7921"/>
    <w:rsid w:val="005B018E"/>
    <w:rsid w:val="005B01DA"/>
    <w:rsid w:val="005B04B7"/>
    <w:rsid w:val="005B080C"/>
    <w:rsid w:val="005B1477"/>
    <w:rsid w:val="005B150E"/>
    <w:rsid w:val="005B179F"/>
    <w:rsid w:val="005B1B48"/>
    <w:rsid w:val="005B20CE"/>
    <w:rsid w:val="005B2440"/>
    <w:rsid w:val="005B263F"/>
    <w:rsid w:val="005B26D2"/>
    <w:rsid w:val="005B2812"/>
    <w:rsid w:val="005B2B1B"/>
    <w:rsid w:val="005B2F87"/>
    <w:rsid w:val="005B32A6"/>
    <w:rsid w:val="005B3BB7"/>
    <w:rsid w:val="005B3D33"/>
    <w:rsid w:val="005B4240"/>
    <w:rsid w:val="005B4297"/>
    <w:rsid w:val="005B440D"/>
    <w:rsid w:val="005B4438"/>
    <w:rsid w:val="005B4916"/>
    <w:rsid w:val="005B4AFB"/>
    <w:rsid w:val="005B4D5E"/>
    <w:rsid w:val="005B4F84"/>
    <w:rsid w:val="005B518B"/>
    <w:rsid w:val="005B51A7"/>
    <w:rsid w:val="005B5332"/>
    <w:rsid w:val="005B533A"/>
    <w:rsid w:val="005B5799"/>
    <w:rsid w:val="005B57F1"/>
    <w:rsid w:val="005B5813"/>
    <w:rsid w:val="005B58D3"/>
    <w:rsid w:val="005B6318"/>
    <w:rsid w:val="005B664B"/>
    <w:rsid w:val="005B715B"/>
    <w:rsid w:val="005B7498"/>
    <w:rsid w:val="005B753A"/>
    <w:rsid w:val="005C0364"/>
    <w:rsid w:val="005C070C"/>
    <w:rsid w:val="005C0B96"/>
    <w:rsid w:val="005C0C6A"/>
    <w:rsid w:val="005C1816"/>
    <w:rsid w:val="005C19D6"/>
    <w:rsid w:val="005C1D2C"/>
    <w:rsid w:val="005C220D"/>
    <w:rsid w:val="005C231A"/>
    <w:rsid w:val="005C2363"/>
    <w:rsid w:val="005C2833"/>
    <w:rsid w:val="005C29B6"/>
    <w:rsid w:val="005C2A20"/>
    <w:rsid w:val="005C2E4D"/>
    <w:rsid w:val="005C2F1C"/>
    <w:rsid w:val="005C2FA3"/>
    <w:rsid w:val="005C314C"/>
    <w:rsid w:val="005C329B"/>
    <w:rsid w:val="005C335A"/>
    <w:rsid w:val="005C37A9"/>
    <w:rsid w:val="005C3CAB"/>
    <w:rsid w:val="005C3D87"/>
    <w:rsid w:val="005C3E94"/>
    <w:rsid w:val="005C4308"/>
    <w:rsid w:val="005C4414"/>
    <w:rsid w:val="005C4637"/>
    <w:rsid w:val="005C4645"/>
    <w:rsid w:val="005C47B9"/>
    <w:rsid w:val="005C4BA8"/>
    <w:rsid w:val="005C4E6E"/>
    <w:rsid w:val="005C5012"/>
    <w:rsid w:val="005C59EC"/>
    <w:rsid w:val="005C5B78"/>
    <w:rsid w:val="005C5BDB"/>
    <w:rsid w:val="005C5C69"/>
    <w:rsid w:val="005C5DAE"/>
    <w:rsid w:val="005C5E5E"/>
    <w:rsid w:val="005C5F0A"/>
    <w:rsid w:val="005C68D7"/>
    <w:rsid w:val="005C6ACA"/>
    <w:rsid w:val="005C6BFC"/>
    <w:rsid w:val="005C6D55"/>
    <w:rsid w:val="005C6F40"/>
    <w:rsid w:val="005C73B3"/>
    <w:rsid w:val="005C74CA"/>
    <w:rsid w:val="005C7681"/>
    <w:rsid w:val="005C7A5B"/>
    <w:rsid w:val="005C7B7B"/>
    <w:rsid w:val="005C7F43"/>
    <w:rsid w:val="005D0272"/>
    <w:rsid w:val="005D0347"/>
    <w:rsid w:val="005D041F"/>
    <w:rsid w:val="005D056B"/>
    <w:rsid w:val="005D08A0"/>
    <w:rsid w:val="005D0EE1"/>
    <w:rsid w:val="005D1054"/>
    <w:rsid w:val="005D1102"/>
    <w:rsid w:val="005D13F9"/>
    <w:rsid w:val="005D1805"/>
    <w:rsid w:val="005D1A04"/>
    <w:rsid w:val="005D1A30"/>
    <w:rsid w:val="005D1A79"/>
    <w:rsid w:val="005D1ACB"/>
    <w:rsid w:val="005D1CFD"/>
    <w:rsid w:val="005D21AC"/>
    <w:rsid w:val="005D2501"/>
    <w:rsid w:val="005D2718"/>
    <w:rsid w:val="005D2DD9"/>
    <w:rsid w:val="005D310E"/>
    <w:rsid w:val="005D3507"/>
    <w:rsid w:val="005D3873"/>
    <w:rsid w:val="005D3F22"/>
    <w:rsid w:val="005D3F6D"/>
    <w:rsid w:val="005D3FE5"/>
    <w:rsid w:val="005D4400"/>
    <w:rsid w:val="005D4B2E"/>
    <w:rsid w:val="005D4CF7"/>
    <w:rsid w:val="005D4D53"/>
    <w:rsid w:val="005D4DB5"/>
    <w:rsid w:val="005D4F40"/>
    <w:rsid w:val="005D513F"/>
    <w:rsid w:val="005D520E"/>
    <w:rsid w:val="005D55AC"/>
    <w:rsid w:val="005D5D03"/>
    <w:rsid w:val="005D6077"/>
    <w:rsid w:val="005D6876"/>
    <w:rsid w:val="005D6C12"/>
    <w:rsid w:val="005D72FD"/>
    <w:rsid w:val="005D794B"/>
    <w:rsid w:val="005D7BAA"/>
    <w:rsid w:val="005E03AC"/>
    <w:rsid w:val="005E06B2"/>
    <w:rsid w:val="005E0887"/>
    <w:rsid w:val="005E0A0E"/>
    <w:rsid w:val="005E1291"/>
    <w:rsid w:val="005E252B"/>
    <w:rsid w:val="005E2AB1"/>
    <w:rsid w:val="005E2D20"/>
    <w:rsid w:val="005E3067"/>
    <w:rsid w:val="005E30A0"/>
    <w:rsid w:val="005E31DD"/>
    <w:rsid w:val="005E4204"/>
    <w:rsid w:val="005E420F"/>
    <w:rsid w:val="005E4461"/>
    <w:rsid w:val="005E4487"/>
    <w:rsid w:val="005E4669"/>
    <w:rsid w:val="005E501C"/>
    <w:rsid w:val="005E509A"/>
    <w:rsid w:val="005E553C"/>
    <w:rsid w:val="005E584A"/>
    <w:rsid w:val="005E5A80"/>
    <w:rsid w:val="005E5D27"/>
    <w:rsid w:val="005E600A"/>
    <w:rsid w:val="005E62DA"/>
    <w:rsid w:val="005E63BE"/>
    <w:rsid w:val="005E6795"/>
    <w:rsid w:val="005E71DE"/>
    <w:rsid w:val="005E7208"/>
    <w:rsid w:val="005E728D"/>
    <w:rsid w:val="005E73A9"/>
    <w:rsid w:val="005E7A4A"/>
    <w:rsid w:val="005E7B4D"/>
    <w:rsid w:val="005E7D65"/>
    <w:rsid w:val="005F0562"/>
    <w:rsid w:val="005F0617"/>
    <w:rsid w:val="005F0BA4"/>
    <w:rsid w:val="005F1014"/>
    <w:rsid w:val="005F106E"/>
    <w:rsid w:val="005F122A"/>
    <w:rsid w:val="005F1392"/>
    <w:rsid w:val="005F17A3"/>
    <w:rsid w:val="005F1EE0"/>
    <w:rsid w:val="005F236C"/>
    <w:rsid w:val="005F24FC"/>
    <w:rsid w:val="005F2946"/>
    <w:rsid w:val="005F2C53"/>
    <w:rsid w:val="005F2D00"/>
    <w:rsid w:val="005F2ED0"/>
    <w:rsid w:val="005F31BB"/>
    <w:rsid w:val="005F32F8"/>
    <w:rsid w:val="005F357C"/>
    <w:rsid w:val="005F38F7"/>
    <w:rsid w:val="005F39B1"/>
    <w:rsid w:val="005F3F24"/>
    <w:rsid w:val="005F4525"/>
    <w:rsid w:val="005F4673"/>
    <w:rsid w:val="005F4762"/>
    <w:rsid w:val="005F4783"/>
    <w:rsid w:val="005F4BB6"/>
    <w:rsid w:val="005F51F7"/>
    <w:rsid w:val="005F51FF"/>
    <w:rsid w:val="005F5B84"/>
    <w:rsid w:val="005F5E1D"/>
    <w:rsid w:val="005F5FB3"/>
    <w:rsid w:val="005F62F3"/>
    <w:rsid w:val="005F6669"/>
    <w:rsid w:val="005F68F3"/>
    <w:rsid w:val="005F6985"/>
    <w:rsid w:val="005F69A1"/>
    <w:rsid w:val="005F723F"/>
    <w:rsid w:val="005F7888"/>
    <w:rsid w:val="005F7A26"/>
    <w:rsid w:val="005F7D72"/>
    <w:rsid w:val="005F7FA0"/>
    <w:rsid w:val="0060038F"/>
    <w:rsid w:val="0060084E"/>
    <w:rsid w:val="00600C30"/>
    <w:rsid w:val="00600D20"/>
    <w:rsid w:val="00600DC0"/>
    <w:rsid w:val="00601ABE"/>
    <w:rsid w:val="006020B3"/>
    <w:rsid w:val="00602186"/>
    <w:rsid w:val="00602443"/>
    <w:rsid w:val="0060247C"/>
    <w:rsid w:val="0060274C"/>
    <w:rsid w:val="00602A06"/>
    <w:rsid w:val="006034D9"/>
    <w:rsid w:val="0060350E"/>
    <w:rsid w:val="006038CA"/>
    <w:rsid w:val="00603B32"/>
    <w:rsid w:val="00603D6A"/>
    <w:rsid w:val="006042AF"/>
    <w:rsid w:val="006042B5"/>
    <w:rsid w:val="006045BD"/>
    <w:rsid w:val="00604789"/>
    <w:rsid w:val="0060485D"/>
    <w:rsid w:val="00604886"/>
    <w:rsid w:val="00604917"/>
    <w:rsid w:val="00605016"/>
    <w:rsid w:val="00605447"/>
    <w:rsid w:val="006054B2"/>
    <w:rsid w:val="00605585"/>
    <w:rsid w:val="00605695"/>
    <w:rsid w:val="00605B28"/>
    <w:rsid w:val="00605DD4"/>
    <w:rsid w:val="00605F8A"/>
    <w:rsid w:val="0060610A"/>
    <w:rsid w:val="0060627A"/>
    <w:rsid w:val="006068F5"/>
    <w:rsid w:val="006069E5"/>
    <w:rsid w:val="00606BBF"/>
    <w:rsid w:val="00606D6C"/>
    <w:rsid w:val="00607129"/>
    <w:rsid w:val="00607303"/>
    <w:rsid w:val="006076C0"/>
    <w:rsid w:val="00607ABF"/>
    <w:rsid w:val="00607CF6"/>
    <w:rsid w:val="00607F10"/>
    <w:rsid w:val="00607F58"/>
    <w:rsid w:val="00610188"/>
    <w:rsid w:val="006102B0"/>
    <w:rsid w:val="00610938"/>
    <w:rsid w:val="00610998"/>
    <w:rsid w:val="00610A14"/>
    <w:rsid w:val="00611061"/>
    <w:rsid w:val="00611328"/>
    <w:rsid w:val="0061185A"/>
    <w:rsid w:val="00611BC5"/>
    <w:rsid w:val="00612387"/>
    <w:rsid w:val="006127BF"/>
    <w:rsid w:val="0061312F"/>
    <w:rsid w:val="0061313C"/>
    <w:rsid w:val="006138B2"/>
    <w:rsid w:val="00613AD8"/>
    <w:rsid w:val="00613C5A"/>
    <w:rsid w:val="00613E5E"/>
    <w:rsid w:val="00613F2A"/>
    <w:rsid w:val="0061407F"/>
    <w:rsid w:val="00614156"/>
    <w:rsid w:val="006147D9"/>
    <w:rsid w:val="00614DD2"/>
    <w:rsid w:val="00614DEB"/>
    <w:rsid w:val="0061500F"/>
    <w:rsid w:val="00615380"/>
    <w:rsid w:val="00615575"/>
    <w:rsid w:val="0061558F"/>
    <w:rsid w:val="00615602"/>
    <w:rsid w:val="006156F5"/>
    <w:rsid w:val="00616287"/>
    <w:rsid w:val="00616A95"/>
    <w:rsid w:val="00616D6E"/>
    <w:rsid w:val="00616E88"/>
    <w:rsid w:val="006170B0"/>
    <w:rsid w:val="006171F1"/>
    <w:rsid w:val="00617239"/>
    <w:rsid w:val="0061723E"/>
    <w:rsid w:val="0061738A"/>
    <w:rsid w:val="00617722"/>
    <w:rsid w:val="006177B7"/>
    <w:rsid w:val="00617C4C"/>
    <w:rsid w:val="00617C53"/>
    <w:rsid w:val="00620656"/>
    <w:rsid w:val="00620B48"/>
    <w:rsid w:val="00621267"/>
    <w:rsid w:val="006212CF"/>
    <w:rsid w:val="0062142D"/>
    <w:rsid w:val="006219A3"/>
    <w:rsid w:val="00621B3E"/>
    <w:rsid w:val="0062249E"/>
    <w:rsid w:val="00622559"/>
    <w:rsid w:val="00622C09"/>
    <w:rsid w:val="00622E3C"/>
    <w:rsid w:val="00623551"/>
    <w:rsid w:val="0062363A"/>
    <w:rsid w:val="006237BF"/>
    <w:rsid w:val="00623A4E"/>
    <w:rsid w:val="00623B3A"/>
    <w:rsid w:val="00623CFA"/>
    <w:rsid w:val="00623DCB"/>
    <w:rsid w:val="00624298"/>
    <w:rsid w:val="006244E2"/>
    <w:rsid w:val="006245F9"/>
    <w:rsid w:val="006246F1"/>
    <w:rsid w:val="00624E7E"/>
    <w:rsid w:val="00624F1B"/>
    <w:rsid w:val="00624FD6"/>
    <w:rsid w:val="00625122"/>
    <w:rsid w:val="00625437"/>
    <w:rsid w:val="00625789"/>
    <w:rsid w:val="00625A3A"/>
    <w:rsid w:val="00625D17"/>
    <w:rsid w:val="00626040"/>
    <w:rsid w:val="00626041"/>
    <w:rsid w:val="006264D6"/>
    <w:rsid w:val="00626993"/>
    <w:rsid w:val="00626EC6"/>
    <w:rsid w:val="00627158"/>
    <w:rsid w:val="00627406"/>
    <w:rsid w:val="006274E1"/>
    <w:rsid w:val="00627929"/>
    <w:rsid w:val="00627A07"/>
    <w:rsid w:val="00627CE8"/>
    <w:rsid w:val="006303D8"/>
    <w:rsid w:val="006307CA"/>
    <w:rsid w:val="00630822"/>
    <w:rsid w:val="00630974"/>
    <w:rsid w:val="00630B88"/>
    <w:rsid w:val="00630DFA"/>
    <w:rsid w:val="00630DFD"/>
    <w:rsid w:val="00630EB9"/>
    <w:rsid w:val="00630F29"/>
    <w:rsid w:val="00631324"/>
    <w:rsid w:val="006316A6"/>
    <w:rsid w:val="0063199F"/>
    <w:rsid w:val="00631AE4"/>
    <w:rsid w:val="006323EC"/>
    <w:rsid w:val="0063292B"/>
    <w:rsid w:val="006336E9"/>
    <w:rsid w:val="00633B63"/>
    <w:rsid w:val="00633E60"/>
    <w:rsid w:val="006341ED"/>
    <w:rsid w:val="00634247"/>
    <w:rsid w:val="006345EA"/>
    <w:rsid w:val="00634632"/>
    <w:rsid w:val="00634DBE"/>
    <w:rsid w:val="00635794"/>
    <w:rsid w:val="00635EE5"/>
    <w:rsid w:val="00636BB4"/>
    <w:rsid w:val="00636C21"/>
    <w:rsid w:val="00636C91"/>
    <w:rsid w:val="00636CA8"/>
    <w:rsid w:val="00636EB1"/>
    <w:rsid w:val="00636F3E"/>
    <w:rsid w:val="00637526"/>
    <w:rsid w:val="00637782"/>
    <w:rsid w:val="00637ED8"/>
    <w:rsid w:val="006402F4"/>
    <w:rsid w:val="00640F1F"/>
    <w:rsid w:val="0064154C"/>
    <w:rsid w:val="0064169B"/>
    <w:rsid w:val="00641859"/>
    <w:rsid w:val="006419F8"/>
    <w:rsid w:val="00641E1D"/>
    <w:rsid w:val="00641EF7"/>
    <w:rsid w:val="006420AB"/>
    <w:rsid w:val="006424BA"/>
    <w:rsid w:val="00642559"/>
    <w:rsid w:val="006428B1"/>
    <w:rsid w:val="00643155"/>
    <w:rsid w:val="00643296"/>
    <w:rsid w:val="00643300"/>
    <w:rsid w:val="0064346C"/>
    <w:rsid w:val="00643832"/>
    <w:rsid w:val="00643D27"/>
    <w:rsid w:val="00643FD7"/>
    <w:rsid w:val="0064400F"/>
    <w:rsid w:val="00644234"/>
    <w:rsid w:val="0064447E"/>
    <w:rsid w:val="006449A4"/>
    <w:rsid w:val="0064529B"/>
    <w:rsid w:val="006452F7"/>
    <w:rsid w:val="006453A8"/>
    <w:rsid w:val="006453E2"/>
    <w:rsid w:val="00645404"/>
    <w:rsid w:val="00645648"/>
    <w:rsid w:val="0064572A"/>
    <w:rsid w:val="00645E30"/>
    <w:rsid w:val="00645F69"/>
    <w:rsid w:val="006461BA"/>
    <w:rsid w:val="00646259"/>
    <w:rsid w:val="006462A0"/>
    <w:rsid w:val="0064656D"/>
    <w:rsid w:val="0064696F"/>
    <w:rsid w:val="00646D76"/>
    <w:rsid w:val="00647213"/>
    <w:rsid w:val="00647621"/>
    <w:rsid w:val="006479E4"/>
    <w:rsid w:val="00647C56"/>
    <w:rsid w:val="00647C95"/>
    <w:rsid w:val="00650302"/>
    <w:rsid w:val="0065046D"/>
    <w:rsid w:val="006504C0"/>
    <w:rsid w:val="00650520"/>
    <w:rsid w:val="00650612"/>
    <w:rsid w:val="00650876"/>
    <w:rsid w:val="00650A80"/>
    <w:rsid w:val="00650CAC"/>
    <w:rsid w:val="00650E35"/>
    <w:rsid w:val="00650ECC"/>
    <w:rsid w:val="00651175"/>
    <w:rsid w:val="006515A3"/>
    <w:rsid w:val="00651641"/>
    <w:rsid w:val="00651896"/>
    <w:rsid w:val="006518D4"/>
    <w:rsid w:val="00651A72"/>
    <w:rsid w:val="006527C9"/>
    <w:rsid w:val="00652D67"/>
    <w:rsid w:val="00652F7A"/>
    <w:rsid w:val="00653278"/>
    <w:rsid w:val="006534A7"/>
    <w:rsid w:val="00653511"/>
    <w:rsid w:val="006535D5"/>
    <w:rsid w:val="00653687"/>
    <w:rsid w:val="006537CF"/>
    <w:rsid w:val="00653C3C"/>
    <w:rsid w:val="00653D84"/>
    <w:rsid w:val="00653F98"/>
    <w:rsid w:val="0065420B"/>
    <w:rsid w:val="0065485F"/>
    <w:rsid w:val="00654A7B"/>
    <w:rsid w:val="00654D3B"/>
    <w:rsid w:val="00654F99"/>
    <w:rsid w:val="00654FED"/>
    <w:rsid w:val="00655058"/>
    <w:rsid w:val="006556C1"/>
    <w:rsid w:val="00655711"/>
    <w:rsid w:val="00655884"/>
    <w:rsid w:val="006558F1"/>
    <w:rsid w:val="00655FF8"/>
    <w:rsid w:val="006560CF"/>
    <w:rsid w:val="00656124"/>
    <w:rsid w:val="006566A8"/>
    <w:rsid w:val="00656A89"/>
    <w:rsid w:val="00656C87"/>
    <w:rsid w:val="00657BE2"/>
    <w:rsid w:val="006603B1"/>
    <w:rsid w:val="00661147"/>
    <w:rsid w:val="006612E5"/>
    <w:rsid w:val="00661344"/>
    <w:rsid w:val="006615F2"/>
    <w:rsid w:val="0066164C"/>
    <w:rsid w:val="00661983"/>
    <w:rsid w:val="00661CD8"/>
    <w:rsid w:val="00661DEE"/>
    <w:rsid w:val="00661E09"/>
    <w:rsid w:val="00661F3F"/>
    <w:rsid w:val="006621BC"/>
    <w:rsid w:val="006624C7"/>
    <w:rsid w:val="0066396B"/>
    <w:rsid w:val="00663F55"/>
    <w:rsid w:val="00663FD5"/>
    <w:rsid w:val="0066412A"/>
    <w:rsid w:val="00664150"/>
    <w:rsid w:val="00664688"/>
    <w:rsid w:val="006647FF"/>
    <w:rsid w:val="00664A5C"/>
    <w:rsid w:val="00664DA2"/>
    <w:rsid w:val="00664EB2"/>
    <w:rsid w:val="006651BC"/>
    <w:rsid w:val="006652AC"/>
    <w:rsid w:val="0066560B"/>
    <w:rsid w:val="00665A29"/>
    <w:rsid w:val="00665C70"/>
    <w:rsid w:val="00666078"/>
    <w:rsid w:val="006667B5"/>
    <w:rsid w:val="00666DE7"/>
    <w:rsid w:val="00666FA9"/>
    <w:rsid w:val="006673C8"/>
    <w:rsid w:val="006677E8"/>
    <w:rsid w:val="00667820"/>
    <w:rsid w:val="00667AB2"/>
    <w:rsid w:val="00667CB7"/>
    <w:rsid w:val="00670269"/>
    <w:rsid w:val="006704FC"/>
    <w:rsid w:val="0067078B"/>
    <w:rsid w:val="00670869"/>
    <w:rsid w:val="0067090B"/>
    <w:rsid w:val="00670A14"/>
    <w:rsid w:val="00670B1B"/>
    <w:rsid w:val="00670E50"/>
    <w:rsid w:val="00670E7B"/>
    <w:rsid w:val="00671064"/>
    <w:rsid w:val="006711AA"/>
    <w:rsid w:val="0067152D"/>
    <w:rsid w:val="00671561"/>
    <w:rsid w:val="0067183E"/>
    <w:rsid w:val="0067184B"/>
    <w:rsid w:val="0067189E"/>
    <w:rsid w:val="00672316"/>
    <w:rsid w:val="0067247A"/>
    <w:rsid w:val="00672891"/>
    <w:rsid w:val="006728A8"/>
    <w:rsid w:val="006729C1"/>
    <w:rsid w:val="006729DF"/>
    <w:rsid w:val="00672B7C"/>
    <w:rsid w:val="00672E10"/>
    <w:rsid w:val="0067326D"/>
    <w:rsid w:val="0067339A"/>
    <w:rsid w:val="00673544"/>
    <w:rsid w:val="00673950"/>
    <w:rsid w:val="00673D08"/>
    <w:rsid w:val="00673DA3"/>
    <w:rsid w:val="0067411E"/>
    <w:rsid w:val="00674E44"/>
    <w:rsid w:val="006750C9"/>
    <w:rsid w:val="00675CC1"/>
    <w:rsid w:val="00675D14"/>
    <w:rsid w:val="00675E82"/>
    <w:rsid w:val="00676100"/>
    <w:rsid w:val="00676399"/>
    <w:rsid w:val="006763EA"/>
    <w:rsid w:val="0067652C"/>
    <w:rsid w:val="0067661B"/>
    <w:rsid w:val="0067691B"/>
    <w:rsid w:val="00676E73"/>
    <w:rsid w:val="0067706C"/>
    <w:rsid w:val="0067707E"/>
    <w:rsid w:val="006773C3"/>
    <w:rsid w:val="0067779E"/>
    <w:rsid w:val="00677FBA"/>
    <w:rsid w:val="006800EE"/>
    <w:rsid w:val="006804EF"/>
    <w:rsid w:val="00680874"/>
    <w:rsid w:val="00680EBE"/>
    <w:rsid w:val="0068138D"/>
    <w:rsid w:val="006816D4"/>
    <w:rsid w:val="00682289"/>
    <w:rsid w:val="006827A0"/>
    <w:rsid w:val="00683024"/>
    <w:rsid w:val="00683057"/>
    <w:rsid w:val="0068332B"/>
    <w:rsid w:val="00683787"/>
    <w:rsid w:val="00683B65"/>
    <w:rsid w:val="00683EE9"/>
    <w:rsid w:val="00684253"/>
    <w:rsid w:val="006843C9"/>
    <w:rsid w:val="00684ACB"/>
    <w:rsid w:val="006854E1"/>
    <w:rsid w:val="00685574"/>
    <w:rsid w:val="006857F5"/>
    <w:rsid w:val="00685934"/>
    <w:rsid w:val="006859BA"/>
    <w:rsid w:val="00685E23"/>
    <w:rsid w:val="00686283"/>
    <w:rsid w:val="00686397"/>
    <w:rsid w:val="006863F8"/>
    <w:rsid w:val="0068696E"/>
    <w:rsid w:val="006872D6"/>
    <w:rsid w:val="00687723"/>
    <w:rsid w:val="0068775B"/>
    <w:rsid w:val="00687AB1"/>
    <w:rsid w:val="00687EF4"/>
    <w:rsid w:val="0069000D"/>
    <w:rsid w:val="00690588"/>
    <w:rsid w:val="00690626"/>
    <w:rsid w:val="00690649"/>
    <w:rsid w:val="0069065D"/>
    <w:rsid w:val="006919A7"/>
    <w:rsid w:val="00691A9F"/>
    <w:rsid w:val="00691B94"/>
    <w:rsid w:val="00692390"/>
    <w:rsid w:val="0069254B"/>
    <w:rsid w:val="006928CF"/>
    <w:rsid w:val="006929D6"/>
    <w:rsid w:val="00692DC9"/>
    <w:rsid w:val="00692DEB"/>
    <w:rsid w:val="00692E4A"/>
    <w:rsid w:val="00692F45"/>
    <w:rsid w:val="006936CB"/>
    <w:rsid w:val="00693793"/>
    <w:rsid w:val="006940CD"/>
    <w:rsid w:val="00694516"/>
    <w:rsid w:val="006946D7"/>
    <w:rsid w:val="006947E9"/>
    <w:rsid w:val="0069480C"/>
    <w:rsid w:val="00694D07"/>
    <w:rsid w:val="00695480"/>
    <w:rsid w:val="006954BB"/>
    <w:rsid w:val="00695606"/>
    <w:rsid w:val="00695623"/>
    <w:rsid w:val="00695633"/>
    <w:rsid w:val="006959A2"/>
    <w:rsid w:val="00695CCC"/>
    <w:rsid w:val="00695E83"/>
    <w:rsid w:val="006961AE"/>
    <w:rsid w:val="006961B0"/>
    <w:rsid w:val="006964D6"/>
    <w:rsid w:val="00696ED8"/>
    <w:rsid w:val="00696FB4"/>
    <w:rsid w:val="00696FCB"/>
    <w:rsid w:val="006971EE"/>
    <w:rsid w:val="0069723B"/>
    <w:rsid w:val="0069737D"/>
    <w:rsid w:val="006978CF"/>
    <w:rsid w:val="006978F8"/>
    <w:rsid w:val="006979EF"/>
    <w:rsid w:val="006A057F"/>
    <w:rsid w:val="006A086B"/>
    <w:rsid w:val="006A0B82"/>
    <w:rsid w:val="006A0FCC"/>
    <w:rsid w:val="006A0FE2"/>
    <w:rsid w:val="006A1054"/>
    <w:rsid w:val="006A148F"/>
    <w:rsid w:val="006A15AC"/>
    <w:rsid w:val="006A16E9"/>
    <w:rsid w:val="006A1868"/>
    <w:rsid w:val="006A1882"/>
    <w:rsid w:val="006A2A69"/>
    <w:rsid w:val="006A2D29"/>
    <w:rsid w:val="006A33EB"/>
    <w:rsid w:val="006A38D1"/>
    <w:rsid w:val="006A3A48"/>
    <w:rsid w:val="006A3EA9"/>
    <w:rsid w:val="006A41FD"/>
    <w:rsid w:val="006A4E4E"/>
    <w:rsid w:val="006A4ED2"/>
    <w:rsid w:val="006A522B"/>
    <w:rsid w:val="006A5279"/>
    <w:rsid w:val="006A53D3"/>
    <w:rsid w:val="006A53EF"/>
    <w:rsid w:val="006A5AC9"/>
    <w:rsid w:val="006A5C1F"/>
    <w:rsid w:val="006A62BE"/>
    <w:rsid w:val="006A6337"/>
    <w:rsid w:val="006A69FF"/>
    <w:rsid w:val="006A6E57"/>
    <w:rsid w:val="006A7126"/>
    <w:rsid w:val="006A7A90"/>
    <w:rsid w:val="006A7E24"/>
    <w:rsid w:val="006B00CE"/>
    <w:rsid w:val="006B0463"/>
    <w:rsid w:val="006B077F"/>
    <w:rsid w:val="006B0BC3"/>
    <w:rsid w:val="006B0E03"/>
    <w:rsid w:val="006B0E82"/>
    <w:rsid w:val="006B10A4"/>
    <w:rsid w:val="006B1246"/>
    <w:rsid w:val="006B13F2"/>
    <w:rsid w:val="006B145D"/>
    <w:rsid w:val="006B1DA3"/>
    <w:rsid w:val="006B214A"/>
    <w:rsid w:val="006B2398"/>
    <w:rsid w:val="006B2550"/>
    <w:rsid w:val="006B25B4"/>
    <w:rsid w:val="006B29D5"/>
    <w:rsid w:val="006B2C27"/>
    <w:rsid w:val="006B2EDC"/>
    <w:rsid w:val="006B2F6B"/>
    <w:rsid w:val="006B318D"/>
    <w:rsid w:val="006B3A09"/>
    <w:rsid w:val="006B3F7C"/>
    <w:rsid w:val="006B41CD"/>
    <w:rsid w:val="006B453D"/>
    <w:rsid w:val="006B47AA"/>
    <w:rsid w:val="006B47B8"/>
    <w:rsid w:val="006B48C0"/>
    <w:rsid w:val="006B49E9"/>
    <w:rsid w:val="006B50D5"/>
    <w:rsid w:val="006B54D4"/>
    <w:rsid w:val="006B571E"/>
    <w:rsid w:val="006B58E4"/>
    <w:rsid w:val="006B5F31"/>
    <w:rsid w:val="006B6296"/>
    <w:rsid w:val="006B639F"/>
    <w:rsid w:val="006B63C0"/>
    <w:rsid w:val="006B6423"/>
    <w:rsid w:val="006B64DC"/>
    <w:rsid w:val="006B656D"/>
    <w:rsid w:val="006B6598"/>
    <w:rsid w:val="006B65E9"/>
    <w:rsid w:val="006B6724"/>
    <w:rsid w:val="006B6874"/>
    <w:rsid w:val="006B7116"/>
    <w:rsid w:val="006C0449"/>
    <w:rsid w:val="006C0727"/>
    <w:rsid w:val="006C0804"/>
    <w:rsid w:val="006C0AA0"/>
    <w:rsid w:val="006C0B96"/>
    <w:rsid w:val="006C164C"/>
    <w:rsid w:val="006C1A86"/>
    <w:rsid w:val="006C1B39"/>
    <w:rsid w:val="006C1B77"/>
    <w:rsid w:val="006C1CB2"/>
    <w:rsid w:val="006C1E38"/>
    <w:rsid w:val="006C1F94"/>
    <w:rsid w:val="006C200A"/>
    <w:rsid w:val="006C2025"/>
    <w:rsid w:val="006C2274"/>
    <w:rsid w:val="006C267B"/>
    <w:rsid w:val="006C27E8"/>
    <w:rsid w:val="006C2FE4"/>
    <w:rsid w:val="006C31ED"/>
    <w:rsid w:val="006C332D"/>
    <w:rsid w:val="006C367E"/>
    <w:rsid w:val="006C36BC"/>
    <w:rsid w:val="006C370B"/>
    <w:rsid w:val="006C3CC0"/>
    <w:rsid w:val="006C3E67"/>
    <w:rsid w:val="006C3EFA"/>
    <w:rsid w:val="006C426A"/>
    <w:rsid w:val="006C429A"/>
    <w:rsid w:val="006C45F7"/>
    <w:rsid w:val="006C463C"/>
    <w:rsid w:val="006C46D3"/>
    <w:rsid w:val="006C4737"/>
    <w:rsid w:val="006C48E1"/>
    <w:rsid w:val="006C49D8"/>
    <w:rsid w:val="006C4A47"/>
    <w:rsid w:val="006C500C"/>
    <w:rsid w:val="006C544C"/>
    <w:rsid w:val="006C54DC"/>
    <w:rsid w:val="006C5734"/>
    <w:rsid w:val="006C578F"/>
    <w:rsid w:val="006C5841"/>
    <w:rsid w:val="006C5935"/>
    <w:rsid w:val="006C616E"/>
    <w:rsid w:val="006C6175"/>
    <w:rsid w:val="006C62CE"/>
    <w:rsid w:val="006C64B7"/>
    <w:rsid w:val="006C65C0"/>
    <w:rsid w:val="006C66BB"/>
    <w:rsid w:val="006C66F9"/>
    <w:rsid w:val="006C6769"/>
    <w:rsid w:val="006C73D0"/>
    <w:rsid w:val="006C77C6"/>
    <w:rsid w:val="006C7E61"/>
    <w:rsid w:val="006C7E89"/>
    <w:rsid w:val="006D0077"/>
    <w:rsid w:val="006D008D"/>
    <w:rsid w:val="006D042D"/>
    <w:rsid w:val="006D0507"/>
    <w:rsid w:val="006D05BC"/>
    <w:rsid w:val="006D0733"/>
    <w:rsid w:val="006D109C"/>
    <w:rsid w:val="006D1145"/>
    <w:rsid w:val="006D1162"/>
    <w:rsid w:val="006D12B5"/>
    <w:rsid w:val="006D1521"/>
    <w:rsid w:val="006D15E5"/>
    <w:rsid w:val="006D1AF1"/>
    <w:rsid w:val="006D2270"/>
    <w:rsid w:val="006D2846"/>
    <w:rsid w:val="006D2A66"/>
    <w:rsid w:val="006D2FEA"/>
    <w:rsid w:val="006D3016"/>
    <w:rsid w:val="006D3632"/>
    <w:rsid w:val="006D3723"/>
    <w:rsid w:val="006D3BCB"/>
    <w:rsid w:val="006D3C1E"/>
    <w:rsid w:val="006D3FD5"/>
    <w:rsid w:val="006D4977"/>
    <w:rsid w:val="006D4E57"/>
    <w:rsid w:val="006D5114"/>
    <w:rsid w:val="006D512A"/>
    <w:rsid w:val="006D5761"/>
    <w:rsid w:val="006D59E6"/>
    <w:rsid w:val="006D5DAC"/>
    <w:rsid w:val="006D634D"/>
    <w:rsid w:val="006D643A"/>
    <w:rsid w:val="006D6C27"/>
    <w:rsid w:val="006D6C67"/>
    <w:rsid w:val="006D71C9"/>
    <w:rsid w:val="006D7253"/>
    <w:rsid w:val="006D7D15"/>
    <w:rsid w:val="006D7DF3"/>
    <w:rsid w:val="006E00F3"/>
    <w:rsid w:val="006E01DA"/>
    <w:rsid w:val="006E02A3"/>
    <w:rsid w:val="006E036A"/>
    <w:rsid w:val="006E06DF"/>
    <w:rsid w:val="006E0E12"/>
    <w:rsid w:val="006E1156"/>
    <w:rsid w:val="006E1217"/>
    <w:rsid w:val="006E128B"/>
    <w:rsid w:val="006E13A1"/>
    <w:rsid w:val="006E1BC8"/>
    <w:rsid w:val="006E1C07"/>
    <w:rsid w:val="006E1E4D"/>
    <w:rsid w:val="006E2200"/>
    <w:rsid w:val="006E2482"/>
    <w:rsid w:val="006E24F6"/>
    <w:rsid w:val="006E2DA6"/>
    <w:rsid w:val="006E323D"/>
    <w:rsid w:val="006E37A3"/>
    <w:rsid w:val="006E3A1B"/>
    <w:rsid w:val="006E3B68"/>
    <w:rsid w:val="006E3CA8"/>
    <w:rsid w:val="006E4A99"/>
    <w:rsid w:val="006E5144"/>
    <w:rsid w:val="006E5655"/>
    <w:rsid w:val="006E5805"/>
    <w:rsid w:val="006E5B0B"/>
    <w:rsid w:val="006E5B65"/>
    <w:rsid w:val="006E6D10"/>
    <w:rsid w:val="006E6D13"/>
    <w:rsid w:val="006E6F99"/>
    <w:rsid w:val="006F0358"/>
    <w:rsid w:val="006F0428"/>
    <w:rsid w:val="006F0E79"/>
    <w:rsid w:val="006F100B"/>
    <w:rsid w:val="006F107E"/>
    <w:rsid w:val="006F11EA"/>
    <w:rsid w:val="006F1606"/>
    <w:rsid w:val="006F1749"/>
    <w:rsid w:val="006F18E6"/>
    <w:rsid w:val="006F1EBA"/>
    <w:rsid w:val="006F1F76"/>
    <w:rsid w:val="006F1FCB"/>
    <w:rsid w:val="006F2614"/>
    <w:rsid w:val="006F27D3"/>
    <w:rsid w:val="006F2925"/>
    <w:rsid w:val="006F2B5D"/>
    <w:rsid w:val="006F2EE8"/>
    <w:rsid w:val="006F3372"/>
    <w:rsid w:val="006F3776"/>
    <w:rsid w:val="006F38B9"/>
    <w:rsid w:val="006F3929"/>
    <w:rsid w:val="006F42A6"/>
    <w:rsid w:val="006F439D"/>
    <w:rsid w:val="006F43DA"/>
    <w:rsid w:val="006F5073"/>
    <w:rsid w:val="006F50E6"/>
    <w:rsid w:val="006F5206"/>
    <w:rsid w:val="006F5245"/>
    <w:rsid w:val="006F567D"/>
    <w:rsid w:val="006F5EAE"/>
    <w:rsid w:val="006F5ED2"/>
    <w:rsid w:val="006F5FF7"/>
    <w:rsid w:val="006F616E"/>
    <w:rsid w:val="006F6502"/>
    <w:rsid w:val="006F654D"/>
    <w:rsid w:val="006F6A52"/>
    <w:rsid w:val="006F7A5C"/>
    <w:rsid w:val="006F7A86"/>
    <w:rsid w:val="00700A34"/>
    <w:rsid w:val="007010A0"/>
    <w:rsid w:val="007016C9"/>
    <w:rsid w:val="007017F7"/>
    <w:rsid w:val="00701828"/>
    <w:rsid w:val="00701B8A"/>
    <w:rsid w:val="00702360"/>
    <w:rsid w:val="0070244B"/>
    <w:rsid w:val="00702AC4"/>
    <w:rsid w:val="00702DAF"/>
    <w:rsid w:val="00702DE1"/>
    <w:rsid w:val="00702FC9"/>
    <w:rsid w:val="007030DE"/>
    <w:rsid w:val="00703135"/>
    <w:rsid w:val="00703703"/>
    <w:rsid w:val="00703AA6"/>
    <w:rsid w:val="00703C1A"/>
    <w:rsid w:val="00703C1B"/>
    <w:rsid w:val="00703C87"/>
    <w:rsid w:val="00703E73"/>
    <w:rsid w:val="007041DA"/>
    <w:rsid w:val="0070423A"/>
    <w:rsid w:val="00704256"/>
    <w:rsid w:val="0070436D"/>
    <w:rsid w:val="00704397"/>
    <w:rsid w:val="007045D8"/>
    <w:rsid w:val="007048ED"/>
    <w:rsid w:val="0070535C"/>
    <w:rsid w:val="00705526"/>
    <w:rsid w:val="00705606"/>
    <w:rsid w:val="00705909"/>
    <w:rsid w:val="00705E0A"/>
    <w:rsid w:val="00705EC6"/>
    <w:rsid w:val="0070665F"/>
    <w:rsid w:val="0070679D"/>
    <w:rsid w:val="007067AD"/>
    <w:rsid w:val="007067B8"/>
    <w:rsid w:val="0070682F"/>
    <w:rsid w:val="00706951"/>
    <w:rsid w:val="00707761"/>
    <w:rsid w:val="0070792A"/>
    <w:rsid w:val="00710245"/>
    <w:rsid w:val="007103A1"/>
    <w:rsid w:val="00710582"/>
    <w:rsid w:val="007105BD"/>
    <w:rsid w:val="007108AE"/>
    <w:rsid w:val="00710AC7"/>
    <w:rsid w:val="00710FB8"/>
    <w:rsid w:val="00710FDB"/>
    <w:rsid w:val="00711186"/>
    <w:rsid w:val="007112B8"/>
    <w:rsid w:val="0071131E"/>
    <w:rsid w:val="007116E7"/>
    <w:rsid w:val="007117F0"/>
    <w:rsid w:val="0071186F"/>
    <w:rsid w:val="00711F15"/>
    <w:rsid w:val="00711F27"/>
    <w:rsid w:val="0071235B"/>
    <w:rsid w:val="00712541"/>
    <w:rsid w:val="00712712"/>
    <w:rsid w:val="00712F23"/>
    <w:rsid w:val="00713208"/>
    <w:rsid w:val="007132E8"/>
    <w:rsid w:val="0071337A"/>
    <w:rsid w:val="00714471"/>
    <w:rsid w:val="007144E4"/>
    <w:rsid w:val="007145A7"/>
    <w:rsid w:val="00714718"/>
    <w:rsid w:val="00714A0C"/>
    <w:rsid w:val="00714AFE"/>
    <w:rsid w:val="00714BC2"/>
    <w:rsid w:val="00714BEE"/>
    <w:rsid w:val="00714D4F"/>
    <w:rsid w:val="007156EF"/>
    <w:rsid w:val="00715978"/>
    <w:rsid w:val="00715A06"/>
    <w:rsid w:val="00715CB5"/>
    <w:rsid w:val="007160C5"/>
    <w:rsid w:val="007166D4"/>
    <w:rsid w:val="00716F51"/>
    <w:rsid w:val="00717066"/>
    <w:rsid w:val="0072007A"/>
    <w:rsid w:val="007201FB"/>
    <w:rsid w:val="0072070F"/>
    <w:rsid w:val="00720C74"/>
    <w:rsid w:val="007210AD"/>
    <w:rsid w:val="007211B5"/>
    <w:rsid w:val="007212B5"/>
    <w:rsid w:val="0072150B"/>
    <w:rsid w:val="00721710"/>
    <w:rsid w:val="00721945"/>
    <w:rsid w:val="007219AD"/>
    <w:rsid w:val="00721A4A"/>
    <w:rsid w:val="00721CCC"/>
    <w:rsid w:val="00721EB6"/>
    <w:rsid w:val="00721F1B"/>
    <w:rsid w:val="00721F1C"/>
    <w:rsid w:val="007220F6"/>
    <w:rsid w:val="0072212E"/>
    <w:rsid w:val="00722258"/>
    <w:rsid w:val="007229F8"/>
    <w:rsid w:val="0072361C"/>
    <w:rsid w:val="00723668"/>
    <w:rsid w:val="007239D7"/>
    <w:rsid w:val="00723A80"/>
    <w:rsid w:val="00723AFE"/>
    <w:rsid w:val="00724544"/>
    <w:rsid w:val="007245E8"/>
    <w:rsid w:val="00724669"/>
    <w:rsid w:val="00724B4D"/>
    <w:rsid w:val="0072514C"/>
    <w:rsid w:val="0072545D"/>
    <w:rsid w:val="00725A0A"/>
    <w:rsid w:val="00725DFE"/>
    <w:rsid w:val="007272BA"/>
    <w:rsid w:val="00727602"/>
    <w:rsid w:val="0072769D"/>
    <w:rsid w:val="00727D62"/>
    <w:rsid w:val="00727E6D"/>
    <w:rsid w:val="00730013"/>
    <w:rsid w:val="00730089"/>
    <w:rsid w:val="0073010E"/>
    <w:rsid w:val="007303AA"/>
    <w:rsid w:val="0073041E"/>
    <w:rsid w:val="0073076B"/>
    <w:rsid w:val="007307C7"/>
    <w:rsid w:val="0073096F"/>
    <w:rsid w:val="007309EC"/>
    <w:rsid w:val="007309FB"/>
    <w:rsid w:val="00730A30"/>
    <w:rsid w:val="00730E7B"/>
    <w:rsid w:val="0073106E"/>
    <w:rsid w:val="00731575"/>
    <w:rsid w:val="00732747"/>
    <w:rsid w:val="00732788"/>
    <w:rsid w:val="00732FF4"/>
    <w:rsid w:val="00733309"/>
    <w:rsid w:val="00733627"/>
    <w:rsid w:val="007338DF"/>
    <w:rsid w:val="00733BA2"/>
    <w:rsid w:val="00733EC8"/>
    <w:rsid w:val="007341B1"/>
    <w:rsid w:val="00734264"/>
    <w:rsid w:val="0073496D"/>
    <w:rsid w:val="00734BD2"/>
    <w:rsid w:val="00734E43"/>
    <w:rsid w:val="00734E92"/>
    <w:rsid w:val="00735233"/>
    <w:rsid w:val="007352D0"/>
    <w:rsid w:val="00735508"/>
    <w:rsid w:val="0073558B"/>
    <w:rsid w:val="00735773"/>
    <w:rsid w:val="00735A0E"/>
    <w:rsid w:val="00735D27"/>
    <w:rsid w:val="00735E5B"/>
    <w:rsid w:val="00735E78"/>
    <w:rsid w:val="00735ED0"/>
    <w:rsid w:val="0073605F"/>
    <w:rsid w:val="0073607E"/>
    <w:rsid w:val="00736136"/>
    <w:rsid w:val="00736678"/>
    <w:rsid w:val="007369EC"/>
    <w:rsid w:val="00736C71"/>
    <w:rsid w:val="00736D15"/>
    <w:rsid w:val="007370DC"/>
    <w:rsid w:val="00737453"/>
    <w:rsid w:val="007377EB"/>
    <w:rsid w:val="00737A68"/>
    <w:rsid w:val="00737CC9"/>
    <w:rsid w:val="00740031"/>
    <w:rsid w:val="00740191"/>
    <w:rsid w:val="007405EA"/>
    <w:rsid w:val="007408CC"/>
    <w:rsid w:val="007414A4"/>
    <w:rsid w:val="0074176E"/>
    <w:rsid w:val="00742634"/>
    <w:rsid w:val="007426BD"/>
    <w:rsid w:val="007427ED"/>
    <w:rsid w:val="00743099"/>
    <w:rsid w:val="00743429"/>
    <w:rsid w:val="007435EC"/>
    <w:rsid w:val="00743782"/>
    <w:rsid w:val="007437C0"/>
    <w:rsid w:val="007437D6"/>
    <w:rsid w:val="0074434D"/>
    <w:rsid w:val="0074462C"/>
    <w:rsid w:val="00744670"/>
    <w:rsid w:val="00744E94"/>
    <w:rsid w:val="007457D2"/>
    <w:rsid w:val="00745A3E"/>
    <w:rsid w:val="00745E38"/>
    <w:rsid w:val="00745E5D"/>
    <w:rsid w:val="007461FC"/>
    <w:rsid w:val="00746460"/>
    <w:rsid w:val="0074665B"/>
    <w:rsid w:val="00746C00"/>
    <w:rsid w:val="0074737C"/>
    <w:rsid w:val="007473F6"/>
    <w:rsid w:val="007477F2"/>
    <w:rsid w:val="00747C55"/>
    <w:rsid w:val="00747D10"/>
    <w:rsid w:val="00747F04"/>
    <w:rsid w:val="00750106"/>
    <w:rsid w:val="007502D2"/>
    <w:rsid w:val="00750489"/>
    <w:rsid w:val="0075095E"/>
    <w:rsid w:val="00751125"/>
    <w:rsid w:val="00751720"/>
    <w:rsid w:val="0075208F"/>
    <w:rsid w:val="007522FB"/>
    <w:rsid w:val="00752687"/>
    <w:rsid w:val="00752F17"/>
    <w:rsid w:val="00753425"/>
    <w:rsid w:val="00753776"/>
    <w:rsid w:val="00753A27"/>
    <w:rsid w:val="0075406F"/>
    <w:rsid w:val="007543F4"/>
    <w:rsid w:val="0075461E"/>
    <w:rsid w:val="007547BC"/>
    <w:rsid w:val="00754B54"/>
    <w:rsid w:val="00754D14"/>
    <w:rsid w:val="00754DC0"/>
    <w:rsid w:val="00755136"/>
    <w:rsid w:val="00755191"/>
    <w:rsid w:val="0075520F"/>
    <w:rsid w:val="00755316"/>
    <w:rsid w:val="00755373"/>
    <w:rsid w:val="007554A6"/>
    <w:rsid w:val="00755939"/>
    <w:rsid w:val="00755C04"/>
    <w:rsid w:val="00755D4B"/>
    <w:rsid w:val="00755EC4"/>
    <w:rsid w:val="007560AE"/>
    <w:rsid w:val="007560CE"/>
    <w:rsid w:val="00756257"/>
    <w:rsid w:val="00756685"/>
    <w:rsid w:val="00756994"/>
    <w:rsid w:val="00756C35"/>
    <w:rsid w:val="00756DFB"/>
    <w:rsid w:val="00756EF8"/>
    <w:rsid w:val="00756F31"/>
    <w:rsid w:val="0075712C"/>
    <w:rsid w:val="0075785A"/>
    <w:rsid w:val="007578C6"/>
    <w:rsid w:val="0075792B"/>
    <w:rsid w:val="00757983"/>
    <w:rsid w:val="00760261"/>
    <w:rsid w:val="00761875"/>
    <w:rsid w:val="007618AC"/>
    <w:rsid w:val="00761A28"/>
    <w:rsid w:val="00761CAB"/>
    <w:rsid w:val="00761D2E"/>
    <w:rsid w:val="00761DCA"/>
    <w:rsid w:val="0076206A"/>
    <w:rsid w:val="007620BD"/>
    <w:rsid w:val="007620C1"/>
    <w:rsid w:val="007621D9"/>
    <w:rsid w:val="00762244"/>
    <w:rsid w:val="007622C4"/>
    <w:rsid w:val="00762303"/>
    <w:rsid w:val="0076231C"/>
    <w:rsid w:val="007623B0"/>
    <w:rsid w:val="007623CD"/>
    <w:rsid w:val="0076246E"/>
    <w:rsid w:val="007628AB"/>
    <w:rsid w:val="00762A6C"/>
    <w:rsid w:val="00762AC7"/>
    <w:rsid w:val="00763821"/>
    <w:rsid w:val="00763E56"/>
    <w:rsid w:val="007642B4"/>
    <w:rsid w:val="00764B1E"/>
    <w:rsid w:val="00764CB6"/>
    <w:rsid w:val="007659B8"/>
    <w:rsid w:val="00765A49"/>
    <w:rsid w:val="00765AE0"/>
    <w:rsid w:val="00765BCB"/>
    <w:rsid w:val="007663DE"/>
    <w:rsid w:val="00766747"/>
    <w:rsid w:val="00767438"/>
    <w:rsid w:val="007674C2"/>
    <w:rsid w:val="00767CD9"/>
    <w:rsid w:val="00770155"/>
    <w:rsid w:val="0077050C"/>
    <w:rsid w:val="0077065D"/>
    <w:rsid w:val="00770677"/>
    <w:rsid w:val="00770754"/>
    <w:rsid w:val="00770BAA"/>
    <w:rsid w:val="00770FCF"/>
    <w:rsid w:val="0077108C"/>
    <w:rsid w:val="00771245"/>
    <w:rsid w:val="007713E2"/>
    <w:rsid w:val="0077143C"/>
    <w:rsid w:val="00771C4D"/>
    <w:rsid w:val="00771D1C"/>
    <w:rsid w:val="00771F6E"/>
    <w:rsid w:val="00772160"/>
    <w:rsid w:val="00772659"/>
    <w:rsid w:val="00772662"/>
    <w:rsid w:val="00772C0A"/>
    <w:rsid w:val="00772C36"/>
    <w:rsid w:val="00772E4E"/>
    <w:rsid w:val="00773202"/>
    <w:rsid w:val="0077321E"/>
    <w:rsid w:val="00773309"/>
    <w:rsid w:val="00773444"/>
    <w:rsid w:val="007737ED"/>
    <w:rsid w:val="00773851"/>
    <w:rsid w:val="00773AB0"/>
    <w:rsid w:val="00773DC3"/>
    <w:rsid w:val="007741A7"/>
    <w:rsid w:val="00774594"/>
    <w:rsid w:val="00774962"/>
    <w:rsid w:val="00774CC8"/>
    <w:rsid w:val="007751C8"/>
    <w:rsid w:val="007756A1"/>
    <w:rsid w:val="00775879"/>
    <w:rsid w:val="007758C8"/>
    <w:rsid w:val="00775959"/>
    <w:rsid w:val="00775D8A"/>
    <w:rsid w:val="00775F43"/>
    <w:rsid w:val="00776C9A"/>
    <w:rsid w:val="00776CA5"/>
    <w:rsid w:val="00776EA9"/>
    <w:rsid w:val="007771F8"/>
    <w:rsid w:val="0077790C"/>
    <w:rsid w:val="00777C9C"/>
    <w:rsid w:val="00777EEA"/>
    <w:rsid w:val="0078097C"/>
    <w:rsid w:val="00780E0B"/>
    <w:rsid w:val="00780FC5"/>
    <w:rsid w:val="00781E97"/>
    <w:rsid w:val="007828E8"/>
    <w:rsid w:val="00782A5E"/>
    <w:rsid w:val="00782AB1"/>
    <w:rsid w:val="00783955"/>
    <w:rsid w:val="00783B93"/>
    <w:rsid w:val="00783DC9"/>
    <w:rsid w:val="00783F35"/>
    <w:rsid w:val="00784048"/>
    <w:rsid w:val="00784565"/>
    <w:rsid w:val="00784B01"/>
    <w:rsid w:val="00784C00"/>
    <w:rsid w:val="00784EAF"/>
    <w:rsid w:val="007851FE"/>
    <w:rsid w:val="00785829"/>
    <w:rsid w:val="00787075"/>
    <w:rsid w:val="00787208"/>
    <w:rsid w:val="0078764E"/>
    <w:rsid w:val="007876D4"/>
    <w:rsid w:val="00787A17"/>
    <w:rsid w:val="00787CEC"/>
    <w:rsid w:val="00787DCC"/>
    <w:rsid w:val="00790243"/>
    <w:rsid w:val="00790430"/>
    <w:rsid w:val="00790A9D"/>
    <w:rsid w:val="00790BC5"/>
    <w:rsid w:val="007912C8"/>
    <w:rsid w:val="0079135E"/>
    <w:rsid w:val="007914EA"/>
    <w:rsid w:val="00791811"/>
    <w:rsid w:val="00791A56"/>
    <w:rsid w:val="00792602"/>
    <w:rsid w:val="0079260F"/>
    <w:rsid w:val="0079288C"/>
    <w:rsid w:val="007928D3"/>
    <w:rsid w:val="007929AC"/>
    <w:rsid w:val="0079317D"/>
    <w:rsid w:val="007933FE"/>
    <w:rsid w:val="00793479"/>
    <w:rsid w:val="00793722"/>
    <w:rsid w:val="00793907"/>
    <w:rsid w:val="00793926"/>
    <w:rsid w:val="007939F1"/>
    <w:rsid w:val="00794238"/>
    <w:rsid w:val="0079429C"/>
    <w:rsid w:val="0079499C"/>
    <w:rsid w:val="00794ACD"/>
    <w:rsid w:val="00794B3C"/>
    <w:rsid w:val="00794D46"/>
    <w:rsid w:val="00794E85"/>
    <w:rsid w:val="00794F1A"/>
    <w:rsid w:val="00795199"/>
    <w:rsid w:val="00795793"/>
    <w:rsid w:val="007962A0"/>
    <w:rsid w:val="007964C8"/>
    <w:rsid w:val="00796547"/>
    <w:rsid w:val="00796566"/>
    <w:rsid w:val="007966A8"/>
    <w:rsid w:val="007969E2"/>
    <w:rsid w:val="00796C1B"/>
    <w:rsid w:val="00796F26"/>
    <w:rsid w:val="00797295"/>
    <w:rsid w:val="0079782E"/>
    <w:rsid w:val="007978D3"/>
    <w:rsid w:val="007978F1"/>
    <w:rsid w:val="007A02C9"/>
    <w:rsid w:val="007A0ABF"/>
    <w:rsid w:val="007A0BE7"/>
    <w:rsid w:val="007A14EE"/>
    <w:rsid w:val="007A165B"/>
    <w:rsid w:val="007A1779"/>
    <w:rsid w:val="007A17E3"/>
    <w:rsid w:val="007A1C3F"/>
    <w:rsid w:val="007A1C88"/>
    <w:rsid w:val="007A1C9E"/>
    <w:rsid w:val="007A1E63"/>
    <w:rsid w:val="007A1F10"/>
    <w:rsid w:val="007A25EC"/>
    <w:rsid w:val="007A27EB"/>
    <w:rsid w:val="007A28A2"/>
    <w:rsid w:val="007A2929"/>
    <w:rsid w:val="007A2A9A"/>
    <w:rsid w:val="007A2B36"/>
    <w:rsid w:val="007A2BFE"/>
    <w:rsid w:val="007A2CF6"/>
    <w:rsid w:val="007A30F4"/>
    <w:rsid w:val="007A3CA7"/>
    <w:rsid w:val="007A3CFB"/>
    <w:rsid w:val="007A423A"/>
    <w:rsid w:val="007A4896"/>
    <w:rsid w:val="007A48EA"/>
    <w:rsid w:val="007A4935"/>
    <w:rsid w:val="007A493D"/>
    <w:rsid w:val="007A4B9A"/>
    <w:rsid w:val="007A4D9B"/>
    <w:rsid w:val="007A4E79"/>
    <w:rsid w:val="007A4F06"/>
    <w:rsid w:val="007A5638"/>
    <w:rsid w:val="007A6569"/>
    <w:rsid w:val="007A6C41"/>
    <w:rsid w:val="007A6E48"/>
    <w:rsid w:val="007A7055"/>
    <w:rsid w:val="007A7166"/>
    <w:rsid w:val="007A752C"/>
    <w:rsid w:val="007A760E"/>
    <w:rsid w:val="007A7940"/>
    <w:rsid w:val="007A7B8F"/>
    <w:rsid w:val="007A7C0B"/>
    <w:rsid w:val="007A7C84"/>
    <w:rsid w:val="007B10B9"/>
    <w:rsid w:val="007B1828"/>
    <w:rsid w:val="007B18E6"/>
    <w:rsid w:val="007B18EA"/>
    <w:rsid w:val="007B18F6"/>
    <w:rsid w:val="007B1921"/>
    <w:rsid w:val="007B1A86"/>
    <w:rsid w:val="007B1D80"/>
    <w:rsid w:val="007B1E09"/>
    <w:rsid w:val="007B21C9"/>
    <w:rsid w:val="007B220D"/>
    <w:rsid w:val="007B2427"/>
    <w:rsid w:val="007B2B55"/>
    <w:rsid w:val="007B2F17"/>
    <w:rsid w:val="007B3110"/>
    <w:rsid w:val="007B33A3"/>
    <w:rsid w:val="007B33DE"/>
    <w:rsid w:val="007B34A1"/>
    <w:rsid w:val="007B3878"/>
    <w:rsid w:val="007B41FC"/>
    <w:rsid w:val="007B45E9"/>
    <w:rsid w:val="007B4EF2"/>
    <w:rsid w:val="007B5323"/>
    <w:rsid w:val="007B56E7"/>
    <w:rsid w:val="007B57D3"/>
    <w:rsid w:val="007B5C1A"/>
    <w:rsid w:val="007B5E20"/>
    <w:rsid w:val="007B62A3"/>
    <w:rsid w:val="007B66F2"/>
    <w:rsid w:val="007B6865"/>
    <w:rsid w:val="007B6F41"/>
    <w:rsid w:val="007B7616"/>
    <w:rsid w:val="007B7CEC"/>
    <w:rsid w:val="007B7E77"/>
    <w:rsid w:val="007B7F6A"/>
    <w:rsid w:val="007C009D"/>
    <w:rsid w:val="007C022E"/>
    <w:rsid w:val="007C07E7"/>
    <w:rsid w:val="007C0D3D"/>
    <w:rsid w:val="007C2FC5"/>
    <w:rsid w:val="007C30D7"/>
    <w:rsid w:val="007C31A8"/>
    <w:rsid w:val="007C33F1"/>
    <w:rsid w:val="007C372F"/>
    <w:rsid w:val="007C3B52"/>
    <w:rsid w:val="007C3CC1"/>
    <w:rsid w:val="007C3E65"/>
    <w:rsid w:val="007C4137"/>
    <w:rsid w:val="007C413A"/>
    <w:rsid w:val="007C421F"/>
    <w:rsid w:val="007C4715"/>
    <w:rsid w:val="007C4845"/>
    <w:rsid w:val="007C4A9D"/>
    <w:rsid w:val="007C4B5B"/>
    <w:rsid w:val="007C4CA6"/>
    <w:rsid w:val="007C50E8"/>
    <w:rsid w:val="007C5405"/>
    <w:rsid w:val="007C541B"/>
    <w:rsid w:val="007C5640"/>
    <w:rsid w:val="007C5947"/>
    <w:rsid w:val="007C5DE5"/>
    <w:rsid w:val="007C6324"/>
    <w:rsid w:val="007C6540"/>
    <w:rsid w:val="007C6B34"/>
    <w:rsid w:val="007C6C37"/>
    <w:rsid w:val="007C6E74"/>
    <w:rsid w:val="007C6E79"/>
    <w:rsid w:val="007C6F5B"/>
    <w:rsid w:val="007C6F5F"/>
    <w:rsid w:val="007C741E"/>
    <w:rsid w:val="007C76C2"/>
    <w:rsid w:val="007C76CE"/>
    <w:rsid w:val="007C7806"/>
    <w:rsid w:val="007C7B0D"/>
    <w:rsid w:val="007C7B27"/>
    <w:rsid w:val="007C7BC1"/>
    <w:rsid w:val="007C7C88"/>
    <w:rsid w:val="007C7DA0"/>
    <w:rsid w:val="007D0886"/>
    <w:rsid w:val="007D0AD7"/>
    <w:rsid w:val="007D0D0A"/>
    <w:rsid w:val="007D116B"/>
    <w:rsid w:val="007D131A"/>
    <w:rsid w:val="007D15DD"/>
    <w:rsid w:val="007D1A8B"/>
    <w:rsid w:val="007D2348"/>
    <w:rsid w:val="007D28C7"/>
    <w:rsid w:val="007D2BEB"/>
    <w:rsid w:val="007D2C22"/>
    <w:rsid w:val="007D2D9D"/>
    <w:rsid w:val="007D2E7A"/>
    <w:rsid w:val="007D2F84"/>
    <w:rsid w:val="007D33B1"/>
    <w:rsid w:val="007D356D"/>
    <w:rsid w:val="007D3DDA"/>
    <w:rsid w:val="007D40CC"/>
    <w:rsid w:val="007D47BE"/>
    <w:rsid w:val="007D4803"/>
    <w:rsid w:val="007D487E"/>
    <w:rsid w:val="007D4D6F"/>
    <w:rsid w:val="007D4DCF"/>
    <w:rsid w:val="007D52A1"/>
    <w:rsid w:val="007D53EE"/>
    <w:rsid w:val="007D5488"/>
    <w:rsid w:val="007D5ABD"/>
    <w:rsid w:val="007D6297"/>
    <w:rsid w:val="007D64B3"/>
    <w:rsid w:val="007D6780"/>
    <w:rsid w:val="007D679B"/>
    <w:rsid w:val="007D6CEA"/>
    <w:rsid w:val="007D70AE"/>
    <w:rsid w:val="007D736A"/>
    <w:rsid w:val="007D7404"/>
    <w:rsid w:val="007D77C4"/>
    <w:rsid w:val="007D7868"/>
    <w:rsid w:val="007D7A74"/>
    <w:rsid w:val="007D7F7D"/>
    <w:rsid w:val="007E0035"/>
    <w:rsid w:val="007E062B"/>
    <w:rsid w:val="007E070C"/>
    <w:rsid w:val="007E0C34"/>
    <w:rsid w:val="007E0F72"/>
    <w:rsid w:val="007E1171"/>
    <w:rsid w:val="007E197C"/>
    <w:rsid w:val="007E1D37"/>
    <w:rsid w:val="007E22EE"/>
    <w:rsid w:val="007E251C"/>
    <w:rsid w:val="007E2862"/>
    <w:rsid w:val="007E2FD2"/>
    <w:rsid w:val="007E3462"/>
    <w:rsid w:val="007E364E"/>
    <w:rsid w:val="007E37CA"/>
    <w:rsid w:val="007E3881"/>
    <w:rsid w:val="007E3A28"/>
    <w:rsid w:val="007E447B"/>
    <w:rsid w:val="007E45FF"/>
    <w:rsid w:val="007E4808"/>
    <w:rsid w:val="007E4A84"/>
    <w:rsid w:val="007E4A91"/>
    <w:rsid w:val="007E4C07"/>
    <w:rsid w:val="007E507A"/>
    <w:rsid w:val="007E549B"/>
    <w:rsid w:val="007E5643"/>
    <w:rsid w:val="007E5A35"/>
    <w:rsid w:val="007E5A47"/>
    <w:rsid w:val="007E632E"/>
    <w:rsid w:val="007E68FE"/>
    <w:rsid w:val="007E6937"/>
    <w:rsid w:val="007E6A83"/>
    <w:rsid w:val="007E6D2F"/>
    <w:rsid w:val="007E70A6"/>
    <w:rsid w:val="007E768C"/>
    <w:rsid w:val="007E7C81"/>
    <w:rsid w:val="007E7DA8"/>
    <w:rsid w:val="007E7E7D"/>
    <w:rsid w:val="007F0393"/>
    <w:rsid w:val="007F076C"/>
    <w:rsid w:val="007F124C"/>
    <w:rsid w:val="007F1343"/>
    <w:rsid w:val="007F1640"/>
    <w:rsid w:val="007F233A"/>
    <w:rsid w:val="007F248A"/>
    <w:rsid w:val="007F2680"/>
    <w:rsid w:val="007F28B4"/>
    <w:rsid w:val="007F28DF"/>
    <w:rsid w:val="007F2E8C"/>
    <w:rsid w:val="007F3268"/>
    <w:rsid w:val="007F33EB"/>
    <w:rsid w:val="007F36C2"/>
    <w:rsid w:val="007F3A8F"/>
    <w:rsid w:val="007F3B7F"/>
    <w:rsid w:val="007F3F2D"/>
    <w:rsid w:val="007F3FAF"/>
    <w:rsid w:val="007F4122"/>
    <w:rsid w:val="007F453A"/>
    <w:rsid w:val="007F4912"/>
    <w:rsid w:val="007F4941"/>
    <w:rsid w:val="007F49F6"/>
    <w:rsid w:val="007F4A2F"/>
    <w:rsid w:val="007F4A97"/>
    <w:rsid w:val="007F51EF"/>
    <w:rsid w:val="007F562C"/>
    <w:rsid w:val="007F56E7"/>
    <w:rsid w:val="007F5A12"/>
    <w:rsid w:val="007F6087"/>
    <w:rsid w:val="007F6369"/>
    <w:rsid w:val="007F6BBC"/>
    <w:rsid w:val="007F7092"/>
    <w:rsid w:val="007F7408"/>
    <w:rsid w:val="007F79E0"/>
    <w:rsid w:val="007F7E38"/>
    <w:rsid w:val="00800156"/>
    <w:rsid w:val="00800452"/>
    <w:rsid w:val="0080084C"/>
    <w:rsid w:val="00800910"/>
    <w:rsid w:val="0080096C"/>
    <w:rsid w:val="0080119C"/>
    <w:rsid w:val="008018EB"/>
    <w:rsid w:val="008018F3"/>
    <w:rsid w:val="008019CB"/>
    <w:rsid w:val="00801A00"/>
    <w:rsid w:val="00801F10"/>
    <w:rsid w:val="00802D28"/>
    <w:rsid w:val="00803373"/>
    <w:rsid w:val="00803493"/>
    <w:rsid w:val="00803632"/>
    <w:rsid w:val="00803C3E"/>
    <w:rsid w:val="00803F11"/>
    <w:rsid w:val="00804021"/>
    <w:rsid w:val="00804261"/>
    <w:rsid w:val="0080447A"/>
    <w:rsid w:val="00804558"/>
    <w:rsid w:val="00804585"/>
    <w:rsid w:val="00804913"/>
    <w:rsid w:val="00804BD5"/>
    <w:rsid w:val="00804E46"/>
    <w:rsid w:val="008056A4"/>
    <w:rsid w:val="00806105"/>
    <w:rsid w:val="00806261"/>
    <w:rsid w:val="0080650B"/>
    <w:rsid w:val="008065B5"/>
    <w:rsid w:val="008066F5"/>
    <w:rsid w:val="0080678A"/>
    <w:rsid w:val="00806BB9"/>
    <w:rsid w:val="00806EB4"/>
    <w:rsid w:val="00807AEF"/>
    <w:rsid w:val="00807B93"/>
    <w:rsid w:val="00807C13"/>
    <w:rsid w:val="008101A3"/>
    <w:rsid w:val="00810364"/>
    <w:rsid w:val="00810452"/>
    <w:rsid w:val="008104E1"/>
    <w:rsid w:val="0081050F"/>
    <w:rsid w:val="00811862"/>
    <w:rsid w:val="008120AF"/>
    <w:rsid w:val="00812223"/>
    <w:rsid w:val="008123BA"/>
    <w:rsid w:val="008123D7"/>
    <w:rsid w:val="00812780"/>
    <w:rsid w:val="0081291F"/>
    <w:rsid w:val="00812BD0"/>
    <w:rsid w:val="00812D8D"/>
    <w:rsid w:val="00812F00"/>
    <w:rsid w:val="0081310F"/>
    <w:rsid w:val="008132F7"/>
    <w:rsid w:val="0081374A"/>
    <w:rsid w:val="00813B7B"/>
    <w:rsid w:val="00813D37"/>
    <w:rsid w:val="008141D0"/>
    <w:rsid w:val="0081470E"/>
    <w:rsid w:val="00814F06"/>
    <w:rsid w:val="0081503C"/>
    <w:rsid w:val="008152EB"/>
    <w:rsid w:val="008154A5"/>
    <w:rsid w:val="008156D7"/>
    <w:rsid w:val="008157E9"/>
    <w:rsid w:val="00815861"/>
    <w:rsid w:val="008158B9"/>
    <w:rsid w:val="00815950"/>
    <w:rsid w:val="00815C58"/>
    <w:rsid w:val="00815DD8"/>
    <w:rsid w:val="00815EF4"/>
    <w:rsid w:val="00815F02"/>
    <w:rsid w:val="008165C7"/>
    <w:rsid w:val="008168FD"/>
    <w:rsid w:val="00816907"/>
    <w:rsid w:val="008169B5"/>
    <w:rsid w:val="00816A7A"/>
    <w:rsid w:val="00817390"/>
    <w:rsid w:val="008173A9"/>
    <w:rsid w:val="00817742"/>
    <w:rsid w:val="0081775E"/>
    <w:rsid w:val="00817BAE"/>
    <w:rsid w:val="00817C3D"/>
    <w:rsid w:val="00817C3F"/>
    <w:rsid w:val="008202B3"/>
    <w:rsid w:val="00820850"/>
    <w:rsid w:val="0082098B"/>
    <w:rsid w:val="008213C3"/>
    <w:rsid w:val="00821702"/>
    <w:rsid w:val="00821808"/>
    <w:rsid w:val="00821B99"/>
    <w:rsid w:val="00821D1F"/>
    <w:rsid w:val="0082285C"/>
    <w:rsid w:val="00822DAE"/>
    <w:rsid w:val="00823109"/>
    <w:rsid w:val="00823192"/>
    <w:rsid w:val="00823364"/>
    <w:rsid w:val="008235E1"/>
    <w:rsid w:val="008238C8"/>
    <w:rsid w:val="00823C17"/>
    <w:rsid w:val="00823E35"/>
    <w:rsid w:val="00823E60"/>
    <w:rsid w:val="00824596"/>
    <w:rsid w:val="00824B31"/>
    <w:rsid w:val="00824DCB"/>
    <w:rsid w:val="00825310"/>
    <w:rsid w:val="00825564"/>
    <w:rsid w:val="0082596A"/>
    <w:rsid w:val="0082603B"/>
    <w:rsid w:val="008260F8"/>
    <w:rsid w:val="00826213"/>
    <w:rsid w:val="00826427"/>
    <w:rsid w:val="008266BE"/>
    <w:rsid w:val="00826808"/>
    <w:rsid w:val="00826E75"/>
    <w:rsid w:val="00826EED"/>
    <w:rsid w:val="00826EF9"/>
    <w:rsid w:val="00826F8D"/>
    <w:rsid w:val="0082741E"/>
    <w:rsid w:val="00827CD3"/>
    <w:rsid w:val="00827DC3"/>
    <w:rsid w:val="0083049D"/>
    <w:rsid w:val="0083079D"/>
    <w:rsid w:val="008308D5"/>
    <w:rsid w:val="008309A2"/>
    <w:rsid w:val="00830DAE"/>
    <w:rsid w:val="00830DB8"/>
    <w:rsid w:val="0083160C"/>
    <w:rsid w:val="008319E8"/>
    <w:rsid w:val="008322FF"/>
    <w:rsid w:val="008327FF"/>
    <w:rsid w:val="0083283B"/>
    <w:rsid w:val="00832C6A"/>
    <w:rsid w:val="00832DBF"/>
    <w:rsid w:val="008332AD"/>
    <w:rsid w:val="00833401"/>
    <w:rsid w:val="008334F5"/>
    <w:rsid w:val="0083363A"/>
    <w:rsid w:val="0083369A"/>
    <w:rsid w:val="00833979"/>
    <w:rsid w:val="00833B67"/>
    <w:rsid w:val="00833F2A"/>
    <w:rsid w:val="00834136"/>
    <w:rsid w:val="00834849"/>
    <w:rsid w:val="008349E9"/>
    <w:rsid w:val="00834BB4"/>
    <w:rsid w:val="00834C81"/>
    <w:rsid w:val="0083524B"/>
    <w:rsid w:val="0083528C"/>
    <w:rsid w:val="0083546F"/>
    <w:rsid w:val="00835656"/>
    <w:rsid w:val="00835B89"/>
    <w:rsid w:val="008361CF"/>
    <w:rsid w:val="008368A0"/>
    <w:rsid w:val="00836AFE"/>
    <w:rsid w:val="00836B82"/>
    <w:rsid w:val="00836DBE"/>
    <w:rsid w:val="00836F09"/>
    <w:rsid w:val="00837256"/>
    <w:rsid w:val="00837AA8"/>
    <w:rsid w:val="00837D3D"/>
    <w:rsid w:val="00840502"/>
    <w:rsid w:val="008405DD"/>
    <w:rsid w:val="00840A7A"/>
    <w:rsid w:val="00840F1E"/>
    <w:rsid w:val="00841185"/>
    <w:rsid w:val="008414EB"/>
    <w:rsid w:val="008415DD"/>
    <w:rsid w:val="00841B4F"/>
    <w:rsid w:val="008422E4"/>
    <w:rsid w:val="00842504"/>
    <w:rsid w:val="00842C47"/>
    <w:rsid w:val="008432A9"/>
    <w:rsid w:val="00843411"/>
    <w:rsid w:val="0084360B"/>
    <w:rsid w:val="00843E33"/>
    <w:rsid w:val="00844223"/>
    <w:rsid w:val="008444AF"/>
    <w:rsid w:val="0084476A"/>
    <w:rsid w:val="00844886"/>
    <w:rsid w:val="00844C4E"/>
    <w:rsid w:val="00844EDC"/>
    <w:rsid w:val="00844FC4"/>
    <w:rsid w:val="00845067"/>
    <w:rsid w:val="00845141"/>
    <w:rsid w:val="00845521"/>
    <w:rsid w:val="00845D18"/>
    <w:rsid w:val="008466B4"/>
    <w:rsid w:val="00847CE0"/>
    <w:rsid w:val="00847D13"/>
    <w:rsid w:val="00847E3F"/>
    <w:rsid w:val="008502F0"/>
    <w:rsid w:val="00850780"/>
    <w:rsid w:val="008510B9"/>
    <w:rsid w:val="008511F5"/>
    <w:rsid w:val="008514A3"/>
    <w:rsid w:val="00851C3A"/>
    <w:rsid w:val="00851E59"/>
    <w:rsid w:val="008522A6"/>
    <w:rsid w:val="008529F0"/>
    <w:rsid w:val="00853019"/>
    <w:rsid w:val="0085309E"/>
    <w:rsid w:val="008531D0"/>
    <w:rsid w:val="00853CC5"/>
    <w:rsid w:val="00853D6E"/>
    <w:rsid w:val="00853E25"/>
    <w:rsid w:val="00854037"/>
    <w:rsid w:val="008540C4"/>
    <w:rsid w:val="008540CE"/>
    <w:rsid w:val="008546EF"/>
    <w:rsid w:val="0085475F"/>
    <w:rsid w:val="00854945"/>
    <w:rsid w:val="00854C6D"/>
    <w:rsid w:val="00854E8D"/>
    <w:rsid w:val="008550FB"/>
    <w:rsid w:val="00855417"/>
    <w:rsid w:val="00855A01"/>
    <w:rsid w:val="00855AF4"/>
    <w:rsid w:val="00855DA2"/>
    <w:rsid w:val="00855DBD"/>
    <w:rsid w:val="00855F42"/>
    <w:rsid w:val="0085600D"/>
    <w:rsid w:val="0085646E"/>
    <w:rsid w:val="0085697D"/>
    <w:rsid w:val="00856997"/>
    <w:rsid w:val="00856A16"/>
    <w:rsid w:val="00856C6D"/>
    <w:rsid w:val="00856E7B"/>
    <w:rsid w:val="008574E8"/>
    <w:rsid w:val="0085750C"/>
    <w:rsid w:val="008578C4"/>
    <w:rsid w:val="00857D38"/>
    <w:rsid w:val="00857F81"/>
    <w:rsid w:val="008608F6"/>
    <w:rsid w:val="0086091E"/>
    <w:rsid w:val="0086099D"/>
    <w:rsid w:val="00860C63"/>
    <w:rsid w:val="008610C3"/>
    <w:rsid w:val="008610E0"/>
    <w:rsid w:val="0086194E"/>
    <w:rsid w:val="00861B42"/>
    <w:rsid w:val="00862415"/>
    <w:rsid w:val="00862574"/>
    <w:rsid w:val="008625BA"/>
    <w:rsid w:val="00862666"/>
    <w:rsid w:val="008626B9"/>
    <w:rsid w:val="008626FC"/>
    <w:rsid w:val="0086271E"/>
    <w:rsid w:val="00862963"/>
    <w:rsid w:val="00863100"/>
    <w:rsid w:val="008635F9"/>
    <w:rsid w:val="00863DBC"/>
    <w:rsid w:val="00864769"/>
    <w:rsid w:val="008647A3"/>
    <w:rsid w:val="00864BCB"/>
    <w:rsid w:val="00864FD5"/>
    <w:rsid w:val="008650BA"/>
    <w:rsid w:val="008651D5"/>
    <w:rsid w:val="008652F0"/>
    <w:rsid w:val="00865645"/>
    <w:rsid w:val="00865B2C"/>
    <w:rsid w:val="00865B45"/>
    <w:rsid w:val="00865F08"/>
    <w:rsid w:val="00866347"/>
    <w:rsid w:val="00866534"/>
    <w:rsid w:val="008665A3"/>
    <w:rsid w:val="00866706"/>
    <w:rsid w:val="00866C82"/>
    <w:rsid w:val="00866DB3"/>
    <w:rsid w:val="00866E48"/>
    <w:rsid w:val="008673CE"/>
    <w:rsid w:val="008676BF"/>
    <w:rsid w:val="008679DD"/>
    <w:rsid w:val="00867A34"/>
    <w:rsid w:val="00867ADF"/>
    <w:rsid w:val="00867B3E"/>
    <w:rsid w:val="00867B8D"/>
    <w:rsid w:val="00867D93"/>
    <w:rsid w:val="00867E2D"/>
    <w:rsid w:val="00867F22"/>
    <w:rsid w:val="00867F2B"/>
    <w:rsid w:val="00870303"/>
    <w:rsid w:val="0087036F"/>
    <w:rsid w:val="008704B0"/>
    <w:rsid w:val="0087054B"/>
    <w:rsid w:val="008705E1"/>
    <w:rsid w:val="00870B03"/>
    <w:rsid w:val="00870B95"/>
    <w:rsid w:val="00871282"/>
    <w:rsid w:val="0087198A"/>
    <w:rsid w:val="00871E6D"/>
    <w:rsid w:val="00871EFE"/>
    <w:rsid w:val="0087226A"/>
    <w:rsid w:val="00872445"/>
    <w:rsid w:val="0087263F"/>
    <w:rsid w:val="0087268F"/>
    <w:rsid w:val="008726B2"/>
    <w:rsid w:val="0087284F"/>
    <w:rsid w:val="00872EE2"/>
    <w:rsid w:val="00873180"/>
    <w:rsid w:val="0087334A"/>
    <w:rsid w:val="00873470"/>
    <w:rsid w:val="00873848"/>
    <w:rsid w:val="008738F8"/>
    <w:rsid w:val="008739F1"/>
    <w:rsid w:val="00874202"/>
    <w:rsid w:val="00874342"/>
    <w:rsid w:val="00874368"/>
    <w:rsid w:val="00874580"/>
    <w:rsid w:val="00874914"/>
    <w:rsid w:val="00874A60"/>
    <w:rsid w:val="00874AA1"/>
    <w:rsid w:val="00874AEB"/>
    <w:rsid w:val="00874FD2"/>
    <w:rsid w:val="008750B4"/>
    <w:rsid w:val="00875328"/>
    <w:rsid w:val="00875332"/>
    <w:rsid w:val="008758C6"/>
    <w:rsid w:val="008758CF"/>
    <w:rsid w:val="00875B8C"/>
    <w:rsid w:val="0087630C"/>
    <w:rsid w:val="00876903"/>
    <w:rsid w:val="00876CC3"/>
    <w:rsid w:val="00876CC4"/>
    <w:rsid w:val="00876E10"/>
    <w:rsid w:val="00877081"/>
    <w:rsid w:val="0087759B"/>
    <w:rsid w:val="0087796F"/>
    <w:rsid w:val="00880043"/>
    <w:rsid w:val="008800CC"/>
    <w:rsid w:val="00880478"/>
    <w:rsid w:val="00880581"/>
    <w:rsid w:val="008805AE"/>
    <w:rsid w:val="00880B2E"/>
    <w:rsid w:val="00880D21"/>
    <w:rsid w:val="00880DAD"/>
    <w:rsid w:val="00880E50"/>
    <w:rsid w:val="00881056"/>
    <w:rsid w:val="0088119D"/>
    <w:rsid w:val="008813C1"/>
    <w:rsid w:val="00881427"/>
    <w:rsid w:val="0088160C"/>
    <w:rsid w:val="00881C81"/>
    <w:rsid w:val="00882EDB"/>
    <w:rsid w:val="00883DBA"/>
    <w:rsid w:val="00883E2E"/>
    <w:rsid w:val="00883ECD"/>
    <w:rsid w:val="00884498"/>
    <w:rsid w:val="008845F1"/>
    <w:rsid w:val="00884787"/>
    <w:rsid w:val="00884896"/>
    <w:rsid w:val="008850D9"/>
    <w:rsid w:val="0088510D"/>
    <w:rsid w:val="00885265"/>
    <w:rsid w:val="008852F0"/>
    <w:rsid w:val="00885DD2"/>
    <w:rsid w:val="0088619B"/>
    <w:rsid w:val="008861AD"/>
    <w:rsid w:val="00886264"/>
    <w:rsid w:val="00886307"/>
    <w:rsid w:val="00886591"/>
    <w:rsid w:val="0088668B"/>
    <w:rsid w:val="008867C0"/>
    <w:rsid w:val="008868A4"/>
    <w:rsid w:val="008868C7"/>
    <w:rsid w:val="00886937"/>
    <w:rsid w:val="00886B2F"/>
    <w:rsid w:val="00886BD5"/>
    <w:rsid w:val="00886DE3"/>
    <w:rsid w:val="008873D1"/>
    <w:rsid w:val="00887BC8"/>
    <w:rsid w:val="00890154"/>
    <w:rsid w:val="00890BAA"/>
    <w:rsid w:val="00890E61"/>
    <w:rsid w:val="00890FCF"/>
    <w:rsid w:val="008911FD"/>
    <w:rsid w:val="008913EF"/>
    <w:rsid w:val="00891FAF"/>
    <w:rsid w:val="00892283"/>
    <w:rsid w:val="00892624"/>
    <w:rsid w:val="00892BE7"/>
    <w:rsid w:val="00892E90"/>
    <w:rsid w:val="0089386B"/>
    <w:rsid w:val="00893AF6"/>
    <w:rsid w:val="00893C69"/>
    <w:rsid w:val="00893E07"/>
    <w:rsid w:val="00894342"/>
    <w:rsid w:val="008945C6"/>
    <w:rsid w:val="0089465B"/>
    <w:rsid w:val="00894C7F"/>
    <w:rsid w:val="00894EAA"/>
    <w:rsid w:val="00894EE7"/>
    <w:rsid w:val="00895311"/>
    <w:rsid w:val="008953D9"/>
    <w:rsid w:val="0089560B"/>
    <w:rsid w:val="008959FA"/>
    <w:rsid w:val="00895E54"/>
    <w:rsid w:val="00895F16"/>
    <w:rsid w:val="00896332"/>
    <w:rsid w:val="0089686F"/>
    <w:rsid w:val="008968C6"/>
    <w:rsid w:val="00896CA7"/>
    <w:rsid w:val="00896DFA"/>
    <w:rsid w:val="00896E70"/>
    <w:rsid w:val="00896EA6"/>
    <w:rsid w:val="00896EE8"/>
    <w:rsid w:val="00896F0E"/>
    <w:rsid w:val="00897216"/>
    <w:rsid w:val="0089733E"/>
    <w:rsid w:val="00897A51"/>
    <w:rsid w:val="00897B45"/>
    <w:rsid w:val="008A0180"/>
    <w:rsid w:val="008A077D"/>
    <w:rsid w:val="008A0AA6"/>
    <w:rsid w:val="008A10D8"/>
    <w:rsid w:val="008A112F"/>
    <w:rsid w:val="008A16AC"/>
    <w:rsid w:val="008A1726"/>
    <w:rsid w:val="008A18B3"/>
    <w:rsid w:val="008A1D61"/>
    <w:rsid w:val="008A23E5"/>
    <w:rsid w:val="008A271D"/>
    <w:rsid w:val="008A27A7"/>
    <w:rsid w:val="008A2964"/>
    <w:rsid w:val="008A2A1B"/>
    <w:rsid w:val="008A3215"/>
    <w:rsid w:val="008A3374"/>
    <w:rsid w:val="008A343F"/>
    <w:rsid w:val="008A34DD"/>
    <w:rsid w:val="008A3611"/>
    <w:rsid w:val="008A3615"/>
    <w:rsid w:val="008A38D6"/>
    <w:rsid w:val="008A3A78"/>
    <w:rsid w:val="008A468A"/>
    <w:rsid w:val="008A481B"/>
    <w:rsid w:val="008A4C8A"/>
    <w:rsid w:val="008A4D61"/>
    <w:rsid w:val="008A5D5D"/>
    <w:rsid w:val="008A60EB"/>
    <w:rsid w:val="008A66C1"/>
    <w:rsid w:val="008A6A02"/>
    <w:rsid w:val="008A70C6"/>
    <w:rsid w:val="008A70D5"/>
    <w:rsid w:val="008A74DE"/>
    <w:rsid w:val="008A7A42"/>
    <w:rsid w:val="008A7CE0"/>
    <w:rsid w:val="008A7D4A"/>
    <w:rsid w:val="008B02FF"/>
    <w:rsid w:val="008B0578"/>
    <w:rsid w:val="008B0AA8"/>
    <w:rsid w:val="008B11C7"/>
    <w:rsid w:val="008B1FDF"/>
    <w:rsid w:val="008B219C"/>
    <w:rsid w:val="008B2556"/>
    <w:rsid w:val="008B288E"/>
    <w:rsid w:val="008B34AD"/>
    <w:rsid w:val="008B3500"/>
    <w:rsid w:val="008B350E"/>
    <w:rsid w:val="008B4069"/>
    <w:rsid w:val="008B4208"/>
    <w:rsid w:val="008B422C"/>
    <w:rsid w:val="008B42F4"/>
    <w:rsid w:val="008B4616"/>
    <w:rsid w:val="008B46DB"/>
    <w:rsid w:val="008B485C"/>
    <w:rsid w:val="008B490C"/>
    <w:rsid w:val="008B4B2D"/>
    <w:rsid w:val="008B4CFD"/>
    <w:rsid w:val="008B5051"/>
    <w:rsid w:val="008B525E"/>
    <w:rsid w:val="008B55CB"/>
    <w:rsid w:val="008B56EE"/>
    <w:rsid w:val="008B5BF8"/>
    <w:rsid w:val="008B5FBC"/>
    <w:rsid w:val="008B5FFC"/>
    <w:rsid w:val="008B636C"/>
    <w:rsid w:val="008B6383"/>
    <w:rsid w:val="008B6A0B"/>
    <w:rsid w:val="008B6A91"/>
    <w:rsid w:val="008B73B9"/>
    <w:rsid w:val="008B771B"/>
    <w:rsid w:val="008B7DC1"/>
    <w:rsid w:val="008B7F9E"/>
    <w:rsid w:val="008B7FBC"/>
    <w:rsid w:val="008C05CA"/>
    <w:rsid w:val="008C05E0"/>
    <w:rsid w:val="008C0653"/>
    <w:rsid w:val="008C086C"/>
    <w:rsid w:val="008C0FD4"/>
    <w:rsid w:val="008C1068"/>
    <w:rsid w:val="008C136D"/>
    <w:rsid w:val="008C1430"/>
    <w:rsid w:val="008C152A"/>
    <w:rsid w:val="008C166F"/>
    <w:rsid w:val="008C1960"/>
    <w:rsid w:val="008C243E"/>
    <w:rsid w:val="008C2592"/>
    <w:rsid w:val="008C2AF7"/>
    <w:rsid w:val="008C2C1A"/>
    <w:rsid w:val="008C2C21"/>
    <w:rsid w:val="008C2D99"/>
    <w:rsid w:val="008C2DFE"/>
    <w:rsid w:val="008C2FD2"/>
    <w:rsid w:val="008C3260"/>
    <w:rsid w:val="008C36AC"/>
    <w:rsid w:val="008C3C62"/>
    <w:rsid w:val="008C412C"/>
    <w:rsid w:val="008C4259"/>
    <w:rsid w:val="008C4433"/>
    <w:rsid w:val="008C47F8"/>
    <w:rsid w:val="008C49CF"/>
    <w:rsid w:val="008C4ADB"/>
    <w:rsid w:val="008C4CD4"/>
    <w:rsid w:val="008C5008"/>
    <w:rsid w:val="008C503F"/>
    <w:rsid w:val="008C5543"/>
    <w:rsid w:val="008C5831"/>
    <w:rsid w:val="008C59CA"/>
    <w:rsid w:val="008C59DA"/>
    <w:rsid w:val="008C5B2B"/>
    <w:rsid w:val="008C5BEC"/>
    <w:rsid w:val="008C63A2"/>
    <w:rsid w:val="008C66C3"/>
    <w:rsid w:val="008C66FD"/>
    <w:rsid w:val="008C690E"/>
    <w:rsid w:val="008C6A23"/>
    <w:rsid w:val="008C6A61"/>
    <w:rsid w:val="008C6C9A"/>
    <w:rsid w:val="008C6D14"/>
    <w:rsid w:val="008C7013"/>
    <w:rsid w:val="008C70DF"/>
    <w:rsid w:val="008C7183"/>
    <w:rsid w:val="008C729E"/>
    <w:rsid w:val="008C734F"/>
    <w:rsid w:val="008C75A6"/>
    <w:rsid w:val="008C7694"/>
    <w:rsid w:val="008C7A1E"/>
    <w:rsid w:val="008C7D3A"/>
    <w:rsid w:val="008C7F2D"/>
    <w:rsid w:val="008D1128"/>
    <w:rsid w:val="008D127B"/>
    <w:rsid w:val="008D1350"/>
    <w:rsid w:val="008D18A0"/>
    <w:rsid w:val="008D1B5E"/>
    <w:rsid w:val="008D1FB3"/>
    <w:rsid w:val="008D2205"/>
    <w:rsid w:val="008D22EA"/>
    <w:rsid w:val="008D2BF5"/>
    <w:rsid w:val="008D311B"/>
    <w:rsid w:val="008D3595"/>
    <w:rsid w:val="008D36D3"/>
    <w:rsid w:val="008D386A"/>
    <w:rsid w:val="008D38B4"/>
    <w:rsid w:val="008D3C2E"/>
    <w:rsid w:val="008D3D75"/>
    <w:rsid w:val="008D3F33"/>
    <w:rsid w:val="008D4B6C"/>
    <w:rsid w:val="008D4CF6"/>
    <w:rsid w:val="008D4EC1"/>
    <w:rsid w:val="008D5314"/>
    <w:rsid w:val="008D5378"/>
    <w:rsid w:val="008D5452"/>
    <w:rsid w:val="008D547A"/>
    <w:rsid w:val="008D5771"/>
    <w:rsid w:val="008D590E"/>
    <w:rsid w:val="008D5DD8"/>
    <w:rsid w:val="008D5DDD"/>
    <w:rsid w:val="008D5DED"/>
    <w:rsid w:val="008D6127"/>
    <w:rsid w:val="008D6135"/>
    <w:rsid w:val="008D6E37"/>
    <w:rsid w:val="008D70BC"/>
    <w:rsid w:val="008D727A"/>
    <w:rsid w:val="008D7304"/>
    <w:rsid w:val="008D76BA"/>
    <w:rsid w:val="008D7901"/>
    <w:rsid w:val="008D7C7F"/>
    <w:rsid w:val="008E0269"/>
    <w:rsid w:val="008E02EF"/>
    <w:rsid w:val="008E0483"/>
    <w:rsid w:val="008E098F"/>
    <w:rsid w:val="008E106A"/>
    <w:rsid w:val="008E10E1"/>
    <w:rsid w:val="008E11D2"/>
    <w:rsid w:val="008E142A"/>
    <w:rsid w:val="008E146A"/>
    <w:rsid w:val="008E14FB"/>
    <w:rsid w:val="008E1791"/>
    <w:rsid w:val="008E1A25"/>
    <w:rsid w:val="008E1D80"/>
    <w:rsid w:val="008E1FF4"/>
    <w:rsid w:val="008E235A"/>
    <w:rsid w:val="008E23BE"/>
    <w:rsid w:val="008E243B"/>
    <w:rsid w:val="008E25F9"/>
    <w:rsid w:val="008E2987"/>
    <w:rsid w:val="008E29BF"/>
    <w:rsid w:val="008E331A"/>
    <w:rsid w:val="008E364C"/>
    <w:rsid w:val="008E3795"/>
    <w:rsid w:val="008E3C7D"/>
    <w:rsid w:val="008E3EC6"/>
    <w:rsid w:val="008E4000"/>
    <w:rsid w:val="008E411C"/>
    <w:rsid w:val="008E4559"/>
    <w:rsid w:val="008E46A4"/>
    <w:rsid w:val="008E47A8"/>
    <w:rsid w:val="008E49D1"/>
    <w:rsid w:val="008E5016"/>
    <w:rsid w:val="008E5B8C"/>
    <w:rsid w:val="008E5C58"/>
    <w:rsid w:val="008E5D6D"/>
    <w:rsid w:val="008E6236"/>
    <w:rsid w:val="008E625A"/>
    <w:rsid w:val="008E6263"/>
    <w:rsid w:val="008E65BF"/>
    <w:rsid w:val="008E660D"/>
    <w:rsid w:val="008E68DC"/>
    <w:rsid w:val="008E6A47"/>
    <w:rsid w:val="008E6A6F"/>
    <w:rsid w:val="008E70AC"/>
    <w:rsid w:val="008E764C"/>
    <w:rsid w:val="008E76DA"/>
    <w:rsid w:val="008E783A"/>
    <w:rsid w:val="008E7C6B"/>
    <w:rsid w:val="008E7D8E"/>
    <w:rsid w:val="008F0035"/>
    <w:rsid w:val="008F0187"/>
    <w:rsid w:val="008F01A0"/>
    <w:rsid w:val="008F030A"/>
    <w:rsid w:val="008F0C36"/>
    <w:rsid w:val="008F0FC9"/>
    <w:rsid w:val="008F14C1"/>
    <w:rsid w:val="008F15F6"/>
    <w:rsid w:val="008F17EC"/>
    <w:rsid w:val="008F19D7"/>
    <w:rsid w:val="008F1E04"/>
    <w:rsid w:val="008F226E"/>
    <w:rsid w:val="008F22B6"/>
    <w:rsid w:val="008F2359"/>
    <w:rsid w:val="008F2638"/>
    <w:rsid w:val="008F28B2"/>
    <w:rsid w:val="008F2D22"/>
    <w:rsid w:val="008F3AFD"/>
    <w:rsid w:val="008F3C47"/>
    <w:rsid w:val="008F4D17"/>
    <w:rsid w:val="008F53E5"/>
    <w:rsid w:val="008F5BCA"/>
    <w:rsid w:val="008F5E50"/>
    <w:rsid w:val="008F5E6A"/>
    <w:rsid w:val="008F611B"/>
    <w:rsid w:val="008F61EA"/>
    <w:rsid w:val="008F6357"/>
    <w:rsid w:val="008F6483"/>
    <w:rsid w:val="008F6664"/>
    <w:rsid w:val="008F6CAA"/>
    <w:rsid w:val="008F7434"/>
    <w:rsid w:val="008F78BA"/>
    <w:rsid w:val="008F7CEE"/>
    <w:rsid w:val="00900A86"/>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4E8"/>
    <w:rsid w:val="009047E5"/>
    <w:rsid w:val="0090493F"/>
    <w:rsid w:val="0090497F"/>
    <w:rsid w:val="00904B23"/>
    <w:rsid w:val="00905555"/>
    <w:rsid w:val="009056A4"/>
    <w:rsid w:val="009057C8"/>
    <w:rsid w:val="00905BD8"/>
    <w:rsid w:val="00905C47"/>
    <w:rsid w:val="00905D14"/>
    <w:rsid w:val="00907111"/>
    <w:rsid w:val="0090725B"/>
    <w:rsid w:val="0090726E"/>
    <w:rsid w:val="0090737D"/>
    <w:rsid w:val="0090761E"/>
    <w:rsid w:val="009076DE"/>
    <w:rsid w:val="0090777E"/>
    <w:rsid w:val="00907CCA"/>
    <w:rsid w:val="009100C2"/>
    <w:rsid w:val="0091016B"/>
    <w:rsid w:val="0091020F"/>
    <w:rsid w:val="00910265"/>
    <w:rsid w:val="009105A3"/>
    <w:rsid w:val="009105AB"/>
    <w:rsid w:val="00910933"/>
    <w:rsid w:val="00910DFD"/>
    <w:rsid w:val="00910E72"/>
    <w:rsid w:val="00910E8E"/>
    <w:rsid w:val="00911B65"/>
    <w:rsid w:val="00911F6A"/>
    <w:rsid w:val="00912400"/>
    <w:rsid w:val="009125E4"/>
    <w:rsid w:val="00912749"/>
    <w:rsid w:val="00912B7B"/>
    <w:rsid w:val="00913258"/>
    <w:rsid w:val="009132AD"/>
    <w:rsid w:val="00913314"/>
    <w:rsid w:val="0091345E"/>
    <w:rsid w:val="00913677"/>
    <w:rsid w:val="009136AE"/>
    <w:rsid w:val="00913A5F"/>
    <w:rsid w:val="00913D12"/>
    <w:rsid w:val="0091467C"/>
    <w:rsid w:val="00914B27"/>
    <w:rsid w:val="00914D0C"/>
    <w:rsid w:val="009150C1"/>
    <w:rsid w:val="009151AA"/>
    <w:rsid w:val="00915624"/>
    <w:rsid w:val="00915772"/>
    <w:rsid w:val="00915A2D"/>
    <w:rsid w:val="00915FD3"/>
    <w:rsid w:val="0091632D"/>
    <w:rsid w:val="00916CDC"/>
    <w:rsid w:val="00916DA2"/>
    <w:rsid w:val="00916F0B"/>
    <w:rsid w:val="00917056"/>
    <w:rsid w:val="009170E5"/>
    <w:rsid w:val="00917610"/>
    <w:rsid w:val="00917705"/>
    <w:rsid w:val="00917AF9"/>
    <w:rsid w:val="00917BDF"/>
    <w:rsid w:val="00917EAD"/>
    <w:rsid w:val="009208C1"/>
    <w:rsid w:val="00920EA7"/>
    <w:rsid w:val="00921765"/>
    <w:rsid w:val="009217FD"/>
    <w:rsid w:val="00921937"/>
    <w:rsid w:val="00921968"/>
    <w:rsid w:val="00921BC5"/>
    <w:rsid w:val="00922B16"/>
    <w:rsid w:val="00922BE1"/>
    <w:rsid w:val="0092304C"/>
    <w:rsid w:val="00923383"/>
    <w:rsid w:val="0092365B"/>
    <w:rsid w:val="009239DD"/>
    <w:rsid w:val="00923A85"/>
    <w:rsid w:val="00923C92"/>
    <w:rsid w:val="00923FEE"/>
    <w:rsid w:val="009240A8"/>
    <w:rsid w:val="00924165"/>
    <w:rsid w:val="009243F9"/>
    <w:rsid w:val="00924858"/>
    <w:rsid w:val="00924A17"/>
    <w:rsid w:val="00924BC6"/>
    <w:rsid w:val="00924BE1"/>
    <w:rsid w:val="00924DA5"/>
    <w:rsid w:val="009256EC"/>
    <w:rsid w:val="009258D6"/>
    <w:rsid w:val="009258D8"/>
    <w:rsid w:val="00925C5C"/>
    <w:rsid w:val="00925E50"/>
    <w:rsid w:val="00926236"/>
    <w:rsid w:val="00926589"/>
    <w:rsid w:val="0092684A"/>
    <w:rsid w:val="00926B91"/>
    <w:rsid w:val="0092702A"/>
    <w:rsid w:val="0092724B"/>
    <w:rsid w:val="00927481"/>
    <w:rsid w:val="009274DB"/>
    <w:rsid w:val="00927951"/>
    <w:rsid w:val="00927A4F"/>
    <w:rsid w:val="00927F63"/>
    <w:rsid w:val="0093096E"/>
    <w:rsid w:val="00930D9B"/>
    <w:rsid w:val="00931789"/>
    <w:rsid w:val="009318CD"/>
    <w:rsid w:val="00931CB8"/>
    <w:rsid w:val="009320EE"/>
    <w:rsid w:val="009322C6"/>
    <w:rsid w:val="00932520"/>
    <w:rsid w:val="00932840"/>
    <w:rsid w:val="00932856"/>
    <w:rsid w:val="00932B2D"/>
    <w:rsid w:val="00932C22"/>
    <w:rsid w:val="0093367B"/>
    <w:rsid w:val="00933DBD"/>
    <w:rsid w:val="00934085"/>
    <w:rsid w:val="00934107"/>
    <w:rsid w:val="0093430A"/>
    <w:rsid w:val="0093468A"/>
    <w:rsid w:val="0093495A"/>
    <w:rsid w:val="00934D23"/>
    <w:rsid w:val="00934EB4"/>
    <w:rsid w:val="00934F25"/>
    <w:rsid w:val="00934FA2"/>
    <w:rsid w:val="00935333"/>
    <w:rsid w:val="00935EFC"/>
    <w:rsid w:val="00935F14"/>
    <w:rsid w:val="00935FAE"/>
    <w:rsid w:val="00936ECA"/>
    <w:rsid w:val="00936EE2"/>
    <w:rsid w:val="009373AA"/>
    <w:rsid w:val="00937A6E"/>
    <w:rsid w:val="00937B05"/>
    <w:rsid w:val="00937EF5"/>
    <w:rsid w:val="00937FF6"/>
    <w:rsid w:val="00940183"/>
    <w:rsid w:val="00940365"/>
    <w:rsid w:val="00940418"/>
    <w:rsid w:val="00940B7F"/>
    <w:rsid w:val="00940F6D"/>
    <w:rsid w:val="00941054"/>
    <w:rsid w:val="00941247"/>
    <w:rsid w:val="00941AAC"/>
    <w:rsid w:val="00941BBA"/>
    <w:rsid w:val="00941CD0"/>
    <w:rsid w:val="00941F5B"/>
    <w:rsid w:val="00942338"/>
    <w:rsid w:val="009423A9"/>
    <w:rsid w:val="00942628"/>
    <w:rsid w:val="009427FC"/>
    <w:rsid w:val="009429C1"/>
    <w:rsid w:val="00942F8F"/>
    <w:rsid w:val="009434F7"/>
    <w:rsid w:val="00943573"/>
    <w:rsid w:val="0094373F"/>
    <w:rsid w:val="0094382E"/>
    <w:rsid w:val="00943B3F"/>
    <w:rsid w:val="00943B61"/>
    <w:rsid w:val="00943D2F"/>
    <w:rsid w:val="00943DD0"/>
    <w:rsid w:val="00943FB9"/>
    <w:rsid w:val="0094430E"/>
    <w:rsid w:val="00944395"/>
    <w:rsid w:val="00944474"/>
    <w:rsid w:val="0094453D"/>
    <w:rsid w:val="00944DB8"/>
    <w:rsid w:val="00944DD2"/>
    <w:rsid w:val="00944FFA"/>
    <w:rsid w:val="0094511E"/>
    <w:rsid w:val="009461FF"/>
    <w:rsid w:val="0094659E"/>
    <w:rsid w:val="009465A7"/>
    <w:rsid w:val="009468AA"/>
    <w:rsid w:val="009469F8"/>
    <w:rsid w:val="00946A5D"/>
    <w:rsid w:val="00947333"/>
    <w:rsid w:val="009475FE"/>
    <w:rsid w:val="009501D5"/>
    <w:rsid w:val="00950962"/>
    <w:rsid w:val="00950ADC"/>
    <w:rsid w:val="00950B98"/>
    <w:rsid w:val="00950C45"/>
    <w:rsid w:val="00950C9A"/>
    <w:rsid w:val="00950ED8"/>
    <w:rsid w:val="009511C9"/>
    <w:rsid w:val="009513AE"/>
    <w:rsid w:val="00951414"/>
    <w:rsid w:val="009514C2"/>
    <w:rsid w:val="009516F8"/>
    <w:rsid w:val="00951C05"/>
    <w:rsid w:val="00951ED8"/>
    <w:rsid w:val="00952639"/>
    <w:rsid w:val="00952975"/>
    <w:rsid w:val="00952D5C"/>
    <w:rsid w:val="00952D72"/>
    <w:rsid w:val="00952D77"/>
    <w:rsid w:val="00953452"/>
    <w:rsid w:val="00953596"/>
    <w:rsid w:val="00953838"/>
    <w:rsid w:val="00953BDF"/>
    <w:rsid w:val="00953ED3"/>
    <w:rsid w:val="009548C9"/>
    <w:rsid w:val="00955392"/>
    <w:rsid w:val="00955448"/>
    <w:rsid w:val="0095562E"/>
    <w:rsid w:val="00955642"/>
    <w:rsid w:val="00955848"/>
    <w:rsid w:val="0095598A"/>
    <w:rsid w:val="009561EB"/>
    <w:rsid w:val="0095691C"/>
    <w:rsid w:val="00956B01"/>
    <w:rsid w:val="00956BD4"/>
    <w:rsid w:val="00956E92"/>
    <w:rsid w:val="00956F79"/>
    <w:rsid w:val="0095727C"/>
    <w:rsid w:val="009573F4"/>
    <w:rsid w:val="00957656"/>
    <w:rsid w:val="0095765D"/>
    <w:rsid w:val="00957A37"/>
    <w:rsid w:val="00957A55"/>
    <w:rsid w:val="00957D79"/>
    <w:rsid w:val="00960453"/>
    <w:rsid w:val="009605BD"/>
    <w:rsid w:val="0096065C"/>
    <w:rsid w:val="009606E1"/>
    <w:rsid w:val="00960813"/>
    <w:rsid w:val="00960895"/>
    <w:rsid w:val="00960ADF"/>
    <w:rsid w:val="00960BB8"/>
    <w:rsid w:val="00960CDF"/>
    <w:rsid w:val="00960E3E"/>
    <w:rsid w:val="00961A31"/>
    <w:rsid w:val="00961CB6"/>
    <w:rsid w:val="00961F20"/>
    <w:rsid w:val="00962305"/>
    <w:rsid w:val="00962506"/>
    <w:rsid w:val="00962847"/>
    <w:rsid w:val="00963263"/>
    <w:rsid w:val="00963394"/>
    <w:rsid w:val="0096400E"/>
    <w:rsid w:val="009645FD"/>
    <w:rsid w:val="009646D8"/>
    <w:rsid w:val="00964821"/>
    <w:rsid w:val="00964FE5"/>
    <w:rsid w:val="00965273"/>
    <w:rsid w:val="009653DA"/>
    <w:rsid w:val="00965406"/>
    <w:rsid w:val="009659D4"/>
    <w:rsid w:val="00965A00"/>
    <w:rsid w:val="00965A5C"/>
    <w:rsid w:val="00965AE5"/>
    <w:rsid w:val="00965B52"/>
    <w:rsid w:val="009666FA"/>
    <w:rsid w:val="00966762"/>
    <w:rsid w:val="009668E2"/>
    <w:rsid w:val="009669FC"/>
    <w:rsid w:val="00966A01"/>
    <w:rsid w:val="00966C5F"/>
    <w:rsid w:val="00966C9B"/>
    <w:rsid w:val="0096713C"/>
    <w:rsid w:val="009672F3"/>
    <w:rsid w:val="0096744F"/>
    <w:rsid w:val="0096748D"/>
    <w:rsid w:val="00967508"/>
    <w:rsid w:val="009675F6"/>
    <w:rsid w:val="009677E9"/>
    <w:rsid w:val="00967E0E"/>
    <w:rsid w:val="0097016E"/>
    <w:rsid w:val="009702E6"/>
    <w:rsid w:val="009702FF"/>
    <w:rsid w:val="0097037E"/>
    <w:rsid w:val="009705C1"/>
    <w:rsid w:val="00970724"/>
    <w:rsid w:val="009708DF"/>
    <w:rsid w:val="00970990"/>
    <w:rsid w:val="00970E16"/>
    <w:rsid w:val="00970ECB"/>
    <w:rsid w:val="0097118F"/>
    <w:rsid w:val="009721D8"/>
    <w:rsid w:val="00972309"/>
    <w:rsid w:val="0097232A"/>
    <w:rsid w:val="0097240C"/>
    <w:rsid w:val="00972442"/>
    <w:rsid w:val="009727E3"/>
    <w:rsid w:val="00972AE5"/>
    <w:rsid w:val="00972C2A"/>
    <w:rsid w:val="00972D88"/>
    <w:rsid w:val="009731E2"/>
    <w:rsid w:val="00973557"/>
    <w:rsid w:val="009735A3"/>
    <w:rsid w:val="00973917"/>
    <w:rsid w:val="00973A68"/>
    <w:rsid w:val="00973C7C"/>
    <w:rsid w:val="00974000"/>
    <w:rsid w:val="00974217"/>
    <w:rsid w:val="00974505"/>
    <w:rsid w:val="00974D02"/>
    <w:rsid w:val="00974E19"/>
    <w:rsid w:val="00975146"/>
    <w:rsid w:val="00975496"/>
    <w:rsid w:val="009754EB"/>
    <w:rsid w:val="00975983"/>
    <w:rsid w:val="009759D8"/>
    <w:rsid w:val="00976401"/>
    <w:rsid w:val="00976553"/>
    <w:rsid w:val="009767A9"/>
    <w:rsid w:val="00976BFC"/>
    <w:rsid w:val="00977EFA"/>
    <w:rsid w:val="009800D6"/>
    <w:rsid w:val="0098014F"/>
    <w:rsid w:val="0098080D"/>
    <w:rsid w:val="009809F6"/>
    <w:rsid w:val="00980D80"/>
    <w:rsid w:val="00980F59"/>
    <w:rsid w:val="009817CD"/>
    <w:rsid w:val="0098180B"/>
    <w:rsid w:val="00981D42"/>
    <w:rsid w:val="00981DCA"/>
    <w:rsid w:val="009820AE"/>
    <w:rsid w:val="00982380"/>
    <w:rsid w:val="00982430"/>
    <w:rsid w:val="00982A01"/>
    <w:rsid w:val="00982BCB"/>
    <w:rsid w:val="00982C3D"/>
    <w:rsid w:val="00982ED9"/>
    <w:rsid w:val="0098310F"/>
    <w:rsid w:val="009831CA"/>
    <w:rsid w:val="00983283"/>
    <w:rsid w:val="009838A1"/>
    <w:rsid w:val="009838D7"/>
    <w:rsid w:val="009839DA"/>
    <w:rsid w:val="009842C9"/>
    <w:rsid w:val="0098463D"/>
    <w:rsid w:val="0098472B"/>
    <w:rsid w:val="00984792"/>
    <w:rsid w:val="009848BF"/>
    <w:rsid w:val="00984C03"/>
    <w:rsid w:val="00984E7F"/>
    <w:rsid w:val="009850F0"/>
    <w:rsid w:val="0098521A"/>
    <w:rsid w:val="009858F3"/>
    <w:rsid w:val="00985E4E"/>
    <w:rsid w:val="00985E62"/>
    <w:rsid w:val="00986003"/>
    <w:rsid w:val="00986347"/>
    <w:rsid w:val="00986514"/>
    <w:rsid w:val="00986692"/>
    <w:rsid w:val="00986759"/>
    <w:rsid w:val="009872F9"/>
    <w:rsid w:val="0098745A"/>
    <w:rsid w:val="009874C5"/>
    <w:rsid w:val="00987AC8"/>
    <w:rsid w:val="00987C8F"/>
    <w:rsid w:val="009907A5"/>
    <w:rsid w:val="00990D0A"/>
    <w:rsid w:val="00990D4F"/>
    <w:rsid w:val="00990D80"/>
    <w:rsid w:val="009915E2"/>
    <w:rsid w:val="0099183C"/>
    <w:rsid w:val="00991992"/>
    <w:rsid w:val="00991FE7"/>
    <w:rsid w:val="00992A2B"/>
    <w:rsid w:val="00992DEA"/>
    <w:rsid w:val="009930B4"/>
    <w:rsid w:val="00993553"/>
    <w:rsid w:val="00993672"/>
    <w:rsid w:val="0099397F"/>
    <w:rsid w:val="00993AFF"/>
    <w:rsid w:val="00993B17"/>
    <w:rsid w:val="00994158"/>
    <w:rsid w:val="00994547"/>
    <w:rsid w:val="00994705"/>
    <w:rsid w:val="009949DC"/>
    <w:rsid w:val="00994A55"/>
    <w:rsid w:val="00994BFC"/>
    <w:rsid w:val="00994E66"/>
    <w:rsid w:val="00994E83"/>
    <w:rsid w:val="0099503F"/>
    <w:rsid w:val="009950EE"/>
    <w:rsid w:val="009951D1"/>
    <w:rsid w:val="00995672"/>
    <w:rsid w:val="009957D6"/>
    <w:rsid w:val="00995866"/>
    <w:rsid w:val="00995E7E"/>
    <w:rsid w:val="00995F5A"/>
    <w:rsid w:val="00995FBF"/>
    <w:rsid w:val="009960F8"/>
    <w:rsid w:val="00996318"/>
    <w:rsid w:val="00996344"/>
    <w:rsid w:val="0099666E"/>
    <w:rsid w:val="00996762"/>
    <w:rsid w:val="009968E1"/>
    <w:rsid w:val="00996A61"/>
    <w:rsid w:val="00996C01"/>
    <w:rsid w:val="00996C6C"/>
    <w:rsid w:val="00997B2C"/>
    <w:rsid w:val="00997C32"/>
    <w:rsid w:val="009A0177"/>
    <w:rsid w:val="009A0622"/>
    <w:rsid w:val="009A08B5"/>
    <w:rsid w:val="009A0D51"/>
    <w:rsid w:val="009A1158"/>
    <w:rsid w:val="009A1804"/>
    <w:rsid w:val="009A1B0A"/>
    <w:rsid w:val="009A1CCE"/>
    <w:rsid w:val="009A1EE6"/>
    <w:rsid w:val="009A20DF"/>
    <w:rsid w:val="009A24AC"/>
    <w:rsid w:val="009A26F4"/>
    <w:rsid w:val="009A27D8"/>
    <w:rsid w:val="009A2DF2"/>
    <w:rsid w:val="009A2F72"/>
    <w:rsid w:val="009A3151"/>
    <w:rsid w:val="009A34C8"/>
    <w:rsid w:val="009A364A"/>
    <w:rsid w:val="009A3E72"/>
    <w:rsid w:val="009A3EAA"/>
    <w:rsid w:val="009A3ECF"/>
    <w:rsid w:val="009A4241"/>
    <w:rsid w:val="009A43E5"/>
    <w:rsid w:val="009A4498"/>
    <w:rsid w:val="009A4622"/>
    <w:rsid w:val="009A5130"/>
    <w:rsid w:val="009A56B2"/>
    <w:rsid w:val="009A5795"/>
    <w:rsid w:val="009A598A"/>
    <w:rsid w:val="009A59D7"/>
    <w:rsid w:val="009A5AA7"/>
    <w:rsid w:val="009A5CC1"/>
    <w:rsid w:val="009A6309"/>
    <w:rsid w:val="009A6516"/>
    <w:rsid w:val="009A68FF"/>
    <w:rsid w:val="009A6F5E"/>
    <w:rsid w:val="009A6FF1"/>
    <w:rsid w:val="009A72E0"/>
    <w:rsid w:val="009A7842"/>
    <w:rsid w:val="009A78FD"/>
    <w:rsid w:val="009A7D01"/>
    <w:rsid w:val="009B0015"/>
    <w:rsid w:val="009B0137"/>
    <w:rsid w:val="009B03C2"/>
    <w:rsid w:val="009B04A8"/>
    <w:rsid w:val="009B0771"/>
    <w:rsid w:val="009B0F18"/>
    <w:rsid w:val="009B1077"/>
    <w:rsid w:val="009B1819"/>
    <w:rsid w:val="009B1BA1"/>
    <w:rsid w:val="009B1C0C"/>
    <w:rsid w:val="009B1F0D"/>
    <w:rsid w:val="009B230D"/>
    <w:rsid w:val="009B285E"/>
    <w:rsid w:val="009B2950"/>
    <w:rsid w:val="009B2A4A"/>
    <w:rsid w:val="009B2A72"/>
    <w:rsid w:val="009B2D80"/>
    <w:rsid w:val="009B2F8B"/>
    <w:rsid w:val="009B31FB"/>
    <w:rsid w:val="009B36D4"/>
    <w:rsid w:val="009B373A"/>
    <w:rsid w:val="009B386D"/>
    <w:rsid w:val="009B3E24"/>
    <w:rsid w:val="009B4024"/>
    <w:rsid w:val="009B41AD"/>
    <w:rsid w:val="009B42C6"/>
    <w:rsid w:val="009B4677"/>
    <w:rsid w:val="009B488D"/>
    <w:rsid w:val="009B48FB"/>
    <w:rsid w:val="009B4DB9"/>
    <w:rsid w:val="009B5432"/>
    <w:rsid w:val="009B54A6"/>
    <w:rsid w:val="009B5CC4"/>
    <w:rsid w:val="009B616A"/>
    <w:rsid w:val="009B616C"/>
    <w:rsid w:val="009B638F"/>
    <w:rsid w:val="009B6429"/>
    <w:rsid w:val="009B6562"/>
    <w:rsid w:val="009B675C"/>
    <w:rsid w:val="009B6CA2"/>
    <w:rsid w:val="009B6F0E"/>
    <w:rsid w:val="009B731B"/>
    <w:rsid w:val="009B73A5"/>
    <w:rsid w:val="009B780D"/>
    <w:rsid w:val="009B79A8"/>
    <w:rsid w:val="009C0737"/>
    <w:rsid w:val="009C0B53"/>
    <w:rsid w:val="009C1027"/>
    <w:rsid w:val="009C10CC"/>
    <w:rsid w:val="009C1113"/>
    <w:rsid w:val="009C1137"/>
    <w:rsid w:val="009C154B"/>
    <w:rsid w:val="009C1593"/>
    <w:rsid w:val="009C1997"/>
    <w:rsid w:val="009C1A4B"/>
    <w:rsid w:val="009C1C36"/>
    <w:rsid w:val="009C1D87"/>
    <w:rsid w:val="009C1DA4"/>
    <w:rsid w:val="009C1F3E"/>
    <w:rsid w:val="009C1FE5"/>
    <w:rsid w:val="009C2544"/>
    <w:rsid w:val="009C279E"/>
    <w:rsid w:val="009C27C9"/>
    <w:rsid w:val="009C2CB2"/>
    <w:rsid w:val="009C2F86"/>
    <w:rsid w:val="009C3110"/>
    <w:rsid w:val="009C346C"/>
    <w:rsid w:val="009C37F3"/>
    <w:rsid w:val="009C3C35"/>
    <w:rsid w:val="009C3FCB"/>
    <w:rsid w:val="009C436B"/>
    <w:rsid w:val="009C43CC"/>
    <w:rsid w:val="009C4426"/>
    <w:rsid w:val="009C4B1A"/>
    <w:rsid w:val="009C4B2B"/>
    <w:rsid w:val="009C4E28"/>
    <w:rsid w:val="009C4F4A"/>
    <w:rsid w:val="009C55AE"/>
    <w:rsid w:val="009C5BFD"/>
    <w:rsid w:val="009C5CB0"/>
    <w:rsid w:val="009C661A"/>
    <w:rsid w:val="009C6646"/>
    <w:rsid w:val="009C67B7"/>
    <w:rsid w:val="009C6A3C"/>
    <w:rsid w:val="009C6CA6"/>
    <w:rsid w:val="009C70CA"/>
    <w:rsid w:val="009C7103"/>
    <w:rsid w:val="009C734E"/>
    <w:rsid w:val="009C7C62"/>
    <w:rsid w:val="009D00D7"/>
    <w:rsid w:val="009D0490"/>
    <w:rsid w:val="009D056E"/>
    <w:rsid w:val="009D0C1E"/>
    <w:rsid w:val="009D15F4"/>
    <w:rsid w:val="009D1DDB"/>
    <w:rsid w:val="009D1F3C"/>
    <w:rsid w:val="009D1FAD"/>
    <w:rsid w:val="009D200B"/>
    <w:rsid w:val="009D2748"/>
    <w:rsid w:val="009D2E5C"/>
    <w:rsid w:val="009D3177"/>
    <w:rsid w:val="009D332E"/>
    <w:rsid w:val="009D3406"/>
    <w:rsid w:val="009D3470"/>
    <w:rsid w:val="009D349C"/>
    <w:rsid w:val="009D369D"/>
    <w:rsid w:val="009D3CE8"/>
    <w:rsid w:val="009D3D4F"/>
    <w:rsid w:val="009D3DF4"/>
    <w:rsid w:val="009D3F46"/>
    <w:rsid w:val="009D401E"/>
    <w:rsid w:val="009D42FB"/>
    <w:rsid w:val="009D456B"/>
    <w:rsid w:val="009D478A"/>
    <w:rsid w:val="009D4AC4"/>
    <w:rsid w:val="009D4AEF"/>
    <w:rsid w:val="009D4C74"/>
    <w:rsid w:val="009D4C77"/>
    <w:rsid w:val="009D4E44"/>
    <w:rsid w:val="009D5246"/>
    <w:rsid w:val="009D546C"/>
    <w:rsid w:val="009D5514"/>
    <w:rsid w:val="009D56CE"/>
    <w:rsid w:val="009D59FE"/>
    <w:rsid w:val="009D5D66"/>
    <w:rsid w:val="009D5DF6"/>
    <w:rsid w:val="009D6188"/>
    <w:rsid w:val="009D6AAF"/>
    <w:rsid w:val="009D6D3B"/>
    <w:rsid w:val="009D7472"/>
    <w:rsid w:val="009D796F"/>
    <w:rsid w:val="009E002E"/>
    <w:rsid w:val="009E0031"/>
    <w:rsid w:val="009E00D4"/>
    <w:rsid w:val="009E01F2"/>
    <w:rsid w:val="009E0268"/>
    <w:rsid w:val="009E0665"/>
    <w:rsid w:val="009E0B01"/>
    <w:rsid w:val="009E1189"/>
    <w:rsid w:val="009E11C3"/>
    <w:rsid w:val="009E1269"/>
    <w:rsid w:val="009E12A6"/>
    <w:rsid w:val="009E134C"/>
    <w:rsid w:val="009E16C2"/>
    <w:rsid w:val="009E1942"/>
    <w:rsid w:val="009E1C32"/>
    <w:rsid w:val="009E1F65"/>
    <w:rsid w:val="009E23AB"/>
    <w:rsid w:val="009E25E5"/>
    <w:rsid w:val="009E29EC"/>
    <w:rsid w:val="009E2B50"/>
    <w:rsid w:val="009E2B9F"/>
    <w:rsid w:val="009E312C"/>
    <w:rsid w:val="009E31F7"/>
    <w:rsid w:val="009E339B"/>
    <w:rsid w:val="009E3555"/>
    <w:rsid w:val="009E3577"/>
    <w:rsid w:val="009E3596"/>
    <w:rsid w:val="009E36F3"/>
    <w:rsid w:val="009E3834"/>
    <w:rsid w:val="009E4420"/>
    <w:rsid w:val="009E46A0"/>
    <w:rsid w:val="009E47E5"/>
    <w:rsid w:val="009E522A"/>
    <w:rsid w:val="009E55D0"/>
    <w:rsid w:val="009E5692"/>
    <w:rsid w:val="009E597C"/>
    <w:rsid w:val="009E59F9"/>
    <w:rsid w:val="009E5C38"/>
    <w:rsid w:val="009E6017"/>
    <w:rsid w:val="009E603B"/>
    <w:rsid w:val="009E6123"/>
    <w:rsid w:val="009E6463"/>
    <w:rsid w:val="009E67F0"/>
    <w:rsid w:val="009E69DE"/>
    <w:rsid w:val="009E69FB"/>
    <w:rsid w:val="009E6E59"/>
    <w:rsid w:val="009E7082"/>
    <w:rsid w:val="009E73DE"/>
    <w:rsid w:val="009E742F"/>
    <w:rsid w:val="009E75DE"/>
    <w:rsid w:val="009E790D"/>
    <w:rsid w:val="009E7976"/>
    <w:rsid w:val="009E7C28"/>
    <w:rsid w:val="009E7CA8"/>
    <w:rsid w:val="009F007C"/>
    <w:rsid w:val="009F024F"/>
    <w:rsid w:val="009F0585"/>
    <w:rsid w:val="009F07C9"/>
    <w:rsid w:val="009F0F1A"/>
    <w:rsid w:val="009F12C0"/>
    <w:rsid w:val="009F144F"/>
    <w:rsid w:val="009F14E0"/>
    <w:rsid w:val="009F1728"/>
    <w:rsid w:val="009F178C"/>
    <w:rsid w:val="009F17B4"/>
    <w:rsid w:val="009F191F"/>
    <w:rsid w:val="009F1948"/>
    <w:rsid w:val="009F2624"/>
    <w:rsid w:val="009F2834"/>
    <w:rsid w:val="009F287E"/>
    <w:rsid w:val="009F2886"/>
    <w:rsid w:val="009F29D4"/>
    <w:rsid w:val="009F309A"/>
    <w:rsid w:val="009F30ED"/>
    <w:rsid w:val="009F31B2"/>
    <w:rsid w:val="009F3280"/>
    <w:rsid w:val="009F35DA"/>
    <w:rsid w:val="009F37C6"/>
    <w:rsid w:val="009F38E7"/>
    <w:rsid w:val="009F3A00"/>
    <w:rsid w:val="009F452E"/>
    <w:rsid w:val="009F4553"/>
    <w:rsid w:val="009F4637"/>
    <w:rsid w:val="009F4E7F"/>
    <w:rsid w:val="009F512A"/>
    <w:rsid w:val="009F5169"/>
    <w:rsid w:val="009F5AED"/>
    <w:rsid w:val="009F5CCB"/>
    <w:rsid w:val="009F5CDC"/>
    <w:rsid w:val="009F5D77"/>
    <w:rsid w:val="009F60F2"/>
    <w:rsid w:val="009F61CE"/>
    <w:rsid w:val="009F6362"/>
    <w:rsid w:val="009F6368"/>
    <w:rsid w:val="009F651C"/>
    <w:rsid w:val="009F6A3F"/>
    <w:rsid w:val="009F6B01"/>
    <w:rsid w:val="009F6D4F"/>
    <w:rsid w:val="009F74BA"/>
    <w:rsid w:val="009F7883"/>
    <w:rsid w:val="009F7B51"/>
    <w:rsid w:val="009F7D6E"/>
    <w:rsid w:val="009F7D7D"/>
    <w:rsid w:val="009F7DE1"/>
    <w:rsid w:val="009F7EAB"/>
    <w:rsid w:val="00A00949"/>
    <w:rsid w:val="00A00CC7"/>
    <w:rsid w:val="00A00FE3"/>
    <w:rsid w:val="00A013F7"/>
    <w:rsid w:val="00A015DA"/>
    <w:rsid w:val="00A016F0"/>
    <w:rsid w:val="00A01740"/>
    <w:rsid w:val="00A01B27"/>
    <w:rsid w:val="00A01B5C"/>
    <w:rsid w:val="00A01E1A"/>
    <w:rsid w:val="00A01FF0"/>
    <w:rsid w:val="00A020D1"/>
    <w:rsid w:val="00A02118"/>
    <w:rsid w:val="00A0281B"/>
    <w:rsid w:val="00A02E76"/>
    <w:rsid w:val="00A02E95"/>
    <w:rsid w:val="00A0303D"/>
    <w:rsid w:val="00A03C4D"/>
    <w:rsid w:val="00A03E8F"/>
    <w:rsid w:val="00A03EDD"/>
    <w:rsid w:val="00A0420A"/>
    <w:rsid w:val="00A0427D"/>
    <w:rsid w:val="00A043BA"/>
    <w:rsid w:val="00A043E4"/>
    <w:rsid w:val="00A04772"/>
    <w:rsid w:val="00A0504C"/>
    <w:rsid w:val="00A054B8"/>
    <w:rsid w:val="00A0570F"/>
    <w:rsid w:val="00A0573A"/>
    <w:rsid w:val="00A05772"/>
    <w:rsid w:val="00A05DAD"/>
    <w:rsid w:val="00A0602A"/>
    <w:rsid w:val="00A065A4"/>
    <w:rsid w:val="00A066B9"/>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58B"/>
    <w:rsid w:val="00A116AE"/>
    <w:rsid w:val="00A118CC"/>
    <w:rsid w:val="00A11953"/>
    <w:rsid w:val="00A11B2A"/>
    <w:rsid w:val="00A11C91"/>
    <w:rsid w:val="00A11CB9"/>
    <w:rsid w:val="00A120BA"/>
    <w:rsid w:val="00A12B85"/>
    <w:rsid w:val="00A13228"/>
    <w:rsid w:val="00A1335A"/>
    <w:rsid w:val="00A1354D"/>
    <w:rsid w:val="00A13B11"/>
    <w:rsid w:val="00A13B96"/>
    <w:rsid w:val="00A13CDD"/>
    <w:rsid w:val="00A140A1"/>
    <w:rsid w:val="00A14100"/>
    <w:rsid w:val="00A150E2"/>
    <w:rsid w:val="00A1539C"/>
    <w:rsid w:val="00A15483"/>
    <w:rsid w:val="00A15582"/>
    <w:rsid w:val="00A15F60"/>
    <w:rsid w:val="00A16260"/>
    <w:rsid w:val="00A162EE"/>
    <w:rsid w:val="00A16A29"/>
    <w:rsid w:val="00A16F4A"/>
    <w:rsid w:val="00A17561"/>
    <w:rsid w:val="00A176DE"/>
    <w:rsid w:val="00A178E7"/>
    <w:rsid w:val="00A17CBA"/>
    <w:rsid w:val="00A17DCD"/>
    <w:rsid w:val="00A20B2D"/>
    <w:rsid w:val="00A20E19"/>
    <w:rsid w:val="00A20F99"/>
    <w:rsid w:val="00A21415"/>
    <w:rsid w:val="00A218BC"/>
    <w:rsid w:val="00A21979"/>
    <w:rsid w:val="00A21EBE"/>
    <w:rsid w:val="00A2201E"/>
    <w:rsid w:val="00A2211A"/>
    <w:rsid w:val="00A2227F"/>
    <w:rsid w:val="00A22390"/>
    <w:rsid w:val="00A22446"/>
    <w:rsid w:val="00A224CF"/>
    <w:rsid w:val="00A228D1"/>
    <w:rsid w:val="00A22D36"/>
    <w:rsid w:val="00A2305C"/>
    <w:rsid w:val="00A23386"/>
    <w:rsid w:val="00A233E3"/>
    <w:rsid w:val="00A23468"/>
    <w:rsid w:val="00A23660"/>
    <w:rsid w:val="00A23765"/>
    <w:rsid w:val="00A23799"/>
    <w:rsid w:val="00A23930"/>
    <w:rsid w:val="00A23A8A"/>
    <w:rsid w:val="00A23C09"/>
    <w:rsid w:val="00A23D07"/>
    <w:rsid w:val="00A240F5"/>
    <w:rsid w:val="00A24945"/>
    <w:rsid w:val="00A24BCB"/>
    <w:rsid w:val="00A25172"/>
    <w:rsid w:val="00A25751"/>
    <w:rsid w:val="00A259EF"/>
    <w:rsid w:val="00A25F91"/>
    <w:rsid w:val="00A26290"/>
    <w:rsid w:val="00A267DF"/>
    <w:rsid w:val="00A26884"/>
    <w:rsid w:val="00A2728C"/>
    <w:rsid w:val="00A279F8"/>
    <w:rsid w:val="00A27BE2"/>
    <w:rsid w:val="00A27C57"/>
    <w:rsid w:val="00A27C7B"/>
    <w:rsid w:val="00A27D81"/>
    <w:rsid w:val="00A27EEC"/>
    <w:rsid w:val="00A3001A"/>
    <w:rsid w:val="00A302ED"/>
    <w:rsid w:val="00A303E6"/>
    <w:rsid w:val="00A303F8"/>
    <w:rsid w:val="00A3064B"/>
    <w:rsid w:val="00A307D5"/>
    <w:rsid w:val="00A30B02"/>
    <w:rsid w:val="00A30C20"/>
    <w:rsid w:val="00A312CB"/>
    <w:rsid w:val="00A3154B"/>
    <w:rsid w:val="00A3184B"/>
    <w:rsid w:val="00A31AE3"/>
    <w:rsid w:val="00A31E22"/>
    <w:rsid w:val="00A324F2"/>
    <w:rsid w:val="00A326AD"/>
    <w:rsid w:val="00A32734"/>
    <w:rsid w:val="00A3301B"/>
    <w:rsid w:val="00A33718"/>
    <w:rsid w:val="00A33CE7"/>
    <w:rsid w:val="00A33FAE"/>
    <w:rsid w:val="00A341D4"/>
    <w:rsid w:val="00A34287"/>
    <w:rsid w:val="00A34545"/>
    <w:rsid w:val="00A34E9A"/>
    <w:rsid w:val="00A3553A"/>
    <w:rsid w:val="00A35D53"/>
    <w:rsid w:val="00A35E88"/>
    <w:rsid w:val="00A35EBC"/>
    <w:rsid w:val="00A35F42"/>
    <w:rsid w:val="00A3609D"/>
    <w:rsid w:val="00A36197"/>
    <w:rsid w:val="00A36376"/>
    <w:rsid w:val="00A3646E"/>
    <w:rsid w:val="00A36524"/>
    <w:rsid w:val="00A36707"/>
    <w:rsid w:val="00A36977"/>
    <w:rsid w:val="00A36A5A"/>
    <w:rsid w:val="00A36AFF"/>
    <w:rsid w:val="00A36CEB"/>
    <w:rsid w:val="00A36F95"/>
    <w:rsid w:val="00A372DB"/>
    <w:rsid w:val="00A373A9"/>
    <w:rsid w:val="00A37856"/>
    <w:rsid w:val="00A37909"/>
    <w:rsid w:val="00A400FB"/>
    <w:rsid w:val="00A40AAD"/>
    <w:rsid w:val="00A40B48"/>
    <w:rsid w:val="00A40DD0"/>
    <w:rsid w:val="00A40E7F"/>
    <w:rsid w:val="00A41386"/>
    <w:rsid w:val="00A41437"/>
    <w:rsid w:val="00A41F15"/>
    <w:rsid w:val="00A41F4F"/>
    <w:rsid w:val="00A428B8"/>
    <w:rsid w:val="00A428D3"/>
    <w:rsid w:val="00A42934"/>
    <w:rsid w:val="00A42FFF"/>
    <w:rsid w:val="00A43360"/>
    <w:rsid w:val="00A4381F"/>
    <w:rsid w:val="00A43E88"/>
    <w:rsid w:val="00A440C0"/>
    <w:rsid w:val="00A44228"/>
    <w:rsid w:val="00A443FD"/>
    <w:rsid w:val="00A444CC"/>
    <w:rsid w:val="00A44593"/>
    <w:rsid w:val="00A4461C"/>
    <w:rsid w:val="00A446F8"/>
    <w:rsid w:val="00A446FC"/>
    <w:rsid w:val="00A44797"/>
    <w:rsid w:val="00A4483B"/>
    <w:rsid w:val="00A45182"/>
    <w:rsid w:val="00A452C8"/>
    <w:rsid w:val="00A45B51"/>
    <w:rsid w:val="00A45CAE"/>
    <w:rsid w:val="00A45DBF"/>
    <w:rsid w:val="00A46069"/>
    <w:rsid w:val="00A461F6"/>
    <w:rsid w:val="00A4627A"/>
    <w:rsid w:val="00A46483"/>
    <w:rsid w:val="00A46665"/>
    <w:rsid w:val="00A466D9"/>
    <w:rsid w:val="00A46854"/>
    <w:rsid w:val="00A46FA8"/>
    <w:rsid w:val="00A47083"/>
    <w:rsid w:val="00A474E1"/>
    <w:rsid w:val="00A47861"/>
    <w:rsid w:val="00A478C8"/>
    <w:rsid w:val="00A47AEC"/>
    <w:rsid w:val="00A47B89"/>
    <w:rsid w:val="00A47F99"/>
    <w:rsid w:val="00A50135"/>
    <w:rsid w:val="00A50382"/>
    <w:rsid w:val="00A50621"/>
    <w:rsid w:val="00A5091F"/>
    <w:rsid w:val="00A50A23"/>
    <w:rsid w:val="00A50EA8"/>
    <w:rsid w:val="00A5101E"/>
    <w:rsid w:val="00A52083"/>
    <w:rsid w:val="00A52A08"/>
    <w:rsid w:val="00A52F64"/>
    <w:rsid w:val="00A5323F"/>
    <w:rsid w:val="00A534D5"/>
    <w:rsid w:val="00A5359C"/>
    <w:rsid w:val="00A53DAA"/>
    <w:rsid w:val="00A53DE8"/>
    <w:rsid w:val="00A54393"/>
    <w:rsid w:val="00A545BB"/>
    <w:rsid w:val="00A54701"/>
    <w:rsid w:val="00A547AD"/>
    <w:rsid w:val="00A54900"/>
    <w:rsid w:val="00A54902"/>
    <w:rsid w:val="00A54DE2"/>
    <w:rsid w:val="00A54EA2"/>
    <w:rsid w:val="00A55495"/>
    <w:rsid w:val="00A55499"/>
    <w:rsid w:val="00A555CB"/>
    <w:rsid w:val="00A55A8F"/>
    <w:rsid w:val="00A55B9E"/>
    <w:rsid w:val="00A55CE1"/>
    <w:rsid w:val="00A55FF5"/>
    <w:rsid w:val="00A560B9"/>
    <w:rsid w:val="00A560F7"/>
    <w:rsid w:val="00A56114"/>
    <w:rsid w:val="00A561B0"/>
    <w:rsid w:val="00A56329"/>
    <w:rsid w:val="00A5637B"/>
    <w:rsid w:val="00A56642"/>
    <w:rsid w:val="00A56698"/>
    <w:rsid w:val="00A56A3E"/>
    <w:rsid w:val="00A56AE3"/>
    <w:rsid w:val="00A572D6"/>
    <w:rsid w:val="00A5741E"/>
    <w:rsid w:val="00A57696"/>
    <w:rsid w:val="00A57A10"/>
    <w:rsid w:val="00A57AF2"/>
    <w:rsid w:val="00A57DD8"/>
    <w:rsid w:val="00A57E09"/>
    <w:rsid w:val="00A605C9"/>
    <w:rsid w:val="00A608EE"/>
    <w:rsid w:val="00A60DCC"/>
    <w:rsid w:val="00A6121A"/>
    <w:rsid w:val="00A612C3"/>
    <w:rsid w:val="00A616E3"/>
    <w:rsid w:val="00A6174D"/>
    <w:rsid w:val="00A619FA"/>
    <w:rsid w:val="00A61E88"/>
    <w:rsid w:val="00A6206C"/>
    <w:rsid w:val="00A6236A"/>
    <w:rsid w:val="00A6279F"/>
    <w:rsid w:val="00A627D4"/>
    <w:rsid w:val="00A62BF5"/>
    <w:rsid w:val="00A62CDE"/>
    <w:rsid w:val="00A630AE"/>
    <w:rsid w:val="00A635D3"/>
    <w:rsid w:val="00A63B9D"/>
    <w:rsid w:val="00A63BB8"/>
    <w:rsid w:val="00A640D6"/>
    <w:rsid w:val="00A64404"/>
    <w:rsid w:val="00A6449C"/>
    <w:rsid w:val="00A644C4"/>
    <w:rsid w:val="00A6454E"/>
    <w:rsid w:val="00A64A6A"/>
    <w:rsid w:val="00A64E9B"/>
    <w:rsid w:val="00A64FE5"/>
    <w:rsid w:val="00A65125"/>
    <w:rsid w:val="00A652BA"/>
    <w:rsid w:val="00A65394"/>
    <w:rsid w:val="00A65472"/>
    <w:rsid w:val="00A6556D"/>
    <w:rsid w:val="00A657BA"/>
    <w:rsid w:val="00A657F2"/>
    <w:rsid w:val="00A65D36"/>
    <w:rsid w:val="00A65D6B"/>
    <w:rsid w:val="00A65E3E"/>
    <w:rsid w:val="00A65F29"/>
    <w:rsid w:val="00A66042"/>
    <w:rsid w:val="00A668BD"/>
    <w:rsid w:val="00A669D7"/>
    <w:rsid w:val="00A66ACD"/>
    <w:rsid w:val="00A66B0A"/>
    <w:rsid w:val="00A66F2C"/>
    <w:rsid w:val="00A66F84"/>
    <w:rsid w:val="00A670A6"/>
    <w:rsid w:val="00A67298"/>
    <w:rsid w:val="00A679ED"/>
    <w:rsid w:val="00A67C1F"/>
    <w:rsid w:val="00A67C63"/>
    <w:rsid w:val="00A67C9B"/>
    <w:rsid w:val="00A67CFB"/>
    <w:rsid w:val="00A67EC1"/>
    <w:rsid w:val="00A701B3"/>
    <w:rsid w:val="00A701CA"/>
    <w:rsid w:val="00A701E2"/>
    <w:rsid w:val="00A701F2"/>
    <w:rsid w:val="00A705CD"/>
    <w:rsid w:val="00A70616"/>
    <w:rsid w:val="00A709FE"/>
    <w:rsid w:val="00A70E48"/>
    <w:rsid w:val="00A70FD6"/>
    <w:rsid w:val="00A711F0"/>
    <w:rsid w:val="00A7124A"/>
    <w:rsid w:val="00A713FA"/>
    <w:rsid w:val="00A714A2"/>
    <w:rsid w:val="00A715C3"/>
    <w:rsid w:val="00A717B4"/>
    <w:rsid w:val="00A7187F"/>
    <w:rsid w:val="00A7190F"/>
    <w:rsid w:val="00A71A48"/>
    <w:rsid w:val="00A71B33"/>
    <w:rsid w:val="00A725CE"/>
    <w:rsid w:val="00A72BF9"/>
    <w:rsid w:val="00A72C84"/>
    <w:rsid w:val="00A72F05"/>
    <w:rsid w:val="00A7306C"/>
    <w:rsid w:val="00A730B7"/>
    <w:rsid w:val="00A7347E"/>
    <w:rsid w:val="00A73C81"/>
    <w:rsid w:val="00A7432B"/>
    <w:rsid w:val="00A74D12"/>
    <w:rsid w:val="00A74F87"/>
    <w:rsid w:val="00A7588E"/>
    <w:rsid w:val="00A75FC2"/>
    <w:rsid w:val="00A7603A"/>
    <w:rsid w:val="00A764BC"/>
    <w:rsid w:val="00A7677C"/>
    <w:rsid w:val="00A76CB8"/>
    <w:rsid w:val="00A76D7C"/>
    <w:rsid w:val="00A7708F"/>
    <w:rsid w:val="00A770B1"/>
    <w:rsid w:val="00A778C8"/>
    <w:rsid w:val="00A77A3A"/>
    <w:rsid w:val="00A77C91"/>
    <w:rsid w:val="00A77CB0"/>
    <w:rsid w:val="00A800CF"/>
    <w:rsid w:val="00A803A2"/>
    <w:rsid w:val="00A80568"/>
    <w:rsid w:val="00A807CD"/>
    <w:rsid w:val="00A8133D"/>
    <w:rsid w:val="00A81817"/>
    <w:rsid w:val="00A81982"/>
    <w:rsid w:val="00A81B39"/>
    <w:rsid w:val="00A81F59"/>
    <w:rsid w:val="00A81FF6"/>
    <w:rsid w:val="00A821DD"/>
    <w:rsid w:val="00A826D4"/>
    <w:rsid w:val="00A82ACF"/>
    <w:rsid w:val="00A8365C"/>
    <w:rsid w:val="00A83ADF"/>
    <w:rsid w:val="00A83DCA"/>
    <w:rsid w:val="00A83E59"/>
    <w:rsid w:val="00A83F53"/>
    <w:rsid w:val="00A83FC8"/>
    <w:rsid w:val="00A84C20"/>
    <w:rsid w:val="00A84D59"/>
    <w:rsid w:val="00A84E3B"/>
    <w:rsid w:val="00A85636"/>
    <w:rsid w:val="00A858A6"/>
    <w:rsid w:val="00A85F4D"/>
    <w:rsid w:val="00A86187"/>
    <w:rsid w:val="00A863C7"/>
    <w:rsid w:val="00A866C5"/>
    <w:rsid w:val="00A86881"/>
    <w:rsid w:val="00A87035"/>
    <w:rsid w:val="00A875C1"/>
    <w:rsid w:val="00A878FA"/>
    <w:rsid w:val="00A87F94"/>
    <w:rsid w:val="00A87FB1"/>
    <w:rsid w:val="00A90391"/>
    <w:rsid w:val="00A90BFF"/>
    <w:rsid w:val="00A90CA3"/>
    <w:rsid w:val="00A90E05"/>
    <w:rsid w:val="00A90E61"/>
    <w:rsid w:val="00A90F01"/>
    <w:rsid w:val="00A911F9"/>
    <w:rsid w:val="00A91228"/>
    <w:rsid w:val="00A91F1B"/>
    <w:rsid w:val="00A920CC"/>
    <w:rsid w:val="00A920EF"/>
    <w:rsid w:val="00A9216A"/>
    <w:rsid w:val="00A9260B"/>
    <w:rsid w:val="00A92793"/>
    <w:rsid w:val="00A929B5"/>
    <w:rsid w:val="00A930DC"/>
    <w:rsid w:val="00A9349F"/>
    <w:rsid w:val="00A937C7"/>
    <w:rsid w:val="00A93B45"/>
    <w:rsid w:val="00A93C34"/>
    <w:rsid w:val="00A93C72"/>
    <w:rsid w:val="00A94044"/>
    <w:rsid w:val="00A94609"/>
    <w:rsid w:val="00A94D5D"/>
    <w:rsid w:val="00A94EB1"/>
    <w:rsid w:val="00A953BD"/>
    <w:rsid w:val="00A95607"/>
    <w:rsid w:val="00A95890"/>
    <w:rsid w:val="00A958A4"/>
    <w:rsid w:val="00A95C9F"/>
    <w:rsid w:val="00A96117"/>
    <w:rsid w:val="00A96222"/>
    <w:rsid w:val="00A96DEA"/>
    <w:rsid w:val="00A96F70"/>
    <w:rsid w:val="00A97575"/>
    <w:rsid w:val="00A9798E"/>
    <w:rsid w:val="00A97CAC"/>
    <w:rsid w:val="00A97F9C"/>
    <w:rsid w:val="00AA00EA"/>
    <w:rsid w:val="00AA0341"/>
    <w:rsid w:val="00AA0FFA"/>
    <w:rsid w:val="00AA1071"/>
    <w:rsid w:val="00AA10D2"/>
    <w:rsid w:val="00AA138F"/>
    <w:rsid w:val="00AA1587"/>
    <w:rsid w:val="00AA1677"/>
    <w:rsid w:val="00AA16B8"/>
    <w:rsid w:val="00AA1852"/>
    <w:rsid w:val="00AA1894"/>
    <w:rsid w:val="00AA19AD"/>
    <w:rsid w:val="00AA1AFE"/>
    <w:rsid w:val="00AA1D3C"/>
    <w:rsid w:val="00AA2135"/>
    <w:rsid w:val="00AA2731"/>
    <w:rsid w:val="00AA2742"/>
    <w:rsid w:val="00AA27D7"/>
    <w:rsid w:val="00AA2BA4"/>
    <w:rsid w:val="00AA2BBC"/>
    <w:rsid w:val="00AA2CF4"/>
    <w:rsid w:val="00AA2F21"/>
    <w:rsid w:val="00AA2F9C"/>
    <w:rsid w:val="00AA2FFC"/>
    <w:rsid w:val="00AA33DE"/>
    <w:rsid w:val="00AA367A"/>
    <w:rsid w:val="00AA37E0"/>
    <w:rsid w:val="00AA38AC"/>
    <w:rsid w:val="00AA38B6"/>
    <w:rsid w:val="00AA3972"/>
    <w:rsid w:val="00AA3D68"/>
    <w:rsid w:val="00AA40BA"/>
    <w:rsid w:val="00AA42EB"/>
    <w:rsid w:val="00AA4340"/>
    <w:rsid w:val="00AA4579"/>
    <w:rsid w:val="00AA4753"/>
    <w:rsid w:val="00AA495B"/>
    <w:rsid w:val="00AA497C"/>
    <w:rsid w:val="00AA4A2C"/>
    <w:rsid w:val="00AA4A53"/>
    <w:rsid w:val="00AA515D"/>
    <w:rsid w:val="00AA5339"/>
    <w:rsid w:val="00AA5473"/>
    <w:rsid w:val="00AA5EA6"/>
    <w:rsid w:val="00AA6009"/>
    <w:rsid w:val="00AA6072"/>
    <w:rsid w:val="00AA637D"/>
    <w:rsid w:val="00AA66D4"/>
    <w:rsid w:val="00AA671C"/>
    <w:rsid w:val="00AA6D52"/>
    <w:rsid w:val="00AA6D7F"/>
    <w:rsid w:val="00AA6EDB"/>
    <w:rsid w:val="00AA70FE"/>
    <w:rsid w:val="00AA746F"/>
    <w:rsid w:val="00AA7606"/>
    <w:rsid w:val="00AB028F"/>
    <w:rsid w:val="00AB0D93"/>
    <w:rsid w:val="00AB111D"/>
    <w:rsid w:val="00AB113E"/>
    <w:rsid w:val="00AB1360"/>
    <w:rsid w:val="00AB18EB"/>
    <w:rsid w:val="00AB19F2"/>
    <w:rsid w:val="00AB1C9E"/>
    <w:rsid w:val="00AB22A5"/>
    <w:rsid w:val="00AB22CC"/>
    <w:rsid w:val="00AB24F3"/>
    <w:rsid w:val="00AB2545"/>
    <w:rsid w:val="00AB255B"/>
    <w:rsid w:val="00AB2855"/>
    <w:rsid w:val="00AB2955"/>
    <w:rsid w:val="00AB2C6B"/>
    <w:rsid w:val="00AB31EB"/>
    <w:rsid w:val="00AB323B"/>
    <w:rsid w:val="00AB3255"/>
    <w:rsid w:val="00AB32A9"/>
    <w:rsid w:val="00AB3535"/>
    <w:rsid w:val="00AB36B6"/>
    <w:rsid w:val="00AB36ED"/>
    <w:rsid w:val="00AB39F0"/>
    <w:rsid w:val="00AB3A8D"/>
    <w:rsid w:val="00AB440D"/>
    <w:rsid w:val="00AB464B"/>
    <w:rsid w:val="00AB48AA"/>
    <w:rsid w:val="00AB4D7E"/>
    <w:rsid w:val="00AB4EA1"/>
    <w:rsid w:val="00AB4F73"/>
    <w:rsid w:val="00AB4FD3"/>
    <w:rsid w:val="00AB5425"/>
    <w:rsid w:val="00AB5AC8"/>
    <w:rsid w:val="00AB606F"/>
    <w:rsid w:val="00AB6341"/>
    <w:rsid w:val="00AB6504"/>
    <w:rsid w:val="00AB699A"/>
    <w:rsid w:val="00AB6A4B"/>
    <w:rsid w:val="00AB70A2"/>
    <w:rsid w:val="00AB734C"/>
    <w:rsid w:val="00AB73F8"/>
    <w:rsid w:val="00AB79D6"/>
    <w:rsid w:val="00AB7A5C"/>
    <w:rsid w:val="00AB7C4E"/>
    <w:rsid w:val="00AB7C85"/>
    <w:rsid w:val="00AB7F31"/>
    <w:rsid w:val="00AC0187"/>
    <w:rsid w:val="00AC034D"/>
    <w:rsid w:val="00AC07DC"/>
    <w:rsid w:val="00AC0AAF"/>
    <w:rsid w:val="00AC144B"/>
    <w:rsid w:val="00AC1750"/>
    <w:rsid w:val="00AC1B07"/>
    <w:rsid w:val="00AC1DD3"/>
    <w:rsid w:val="00AC20C2"/>
    <w:rsid w:val="00AC2433"/>
    <w:rsid w:val="00AC2B2E"/>
    <w:rsid w:val="00AC2DDC"/>
    <w:rsid w:val="00AC2DF9"/>
    <w:rsid w:val="00AC357B"/>
    <w:rsid w:val="00AC373D"/>
    <w:rsid w:val="00AC3850"/>
    <w:rsid w:val="00AC3CF7"/>
    <w:rsid w:val="00AC3D32"/>
    <w:rsid w:val="00AC3D70"/>
    <w:rsid w:val="00AC418E"/>
    <w:rsid w:val="00AC45E1"/>
    <w:rsid w:val="00AC46EB"/>
    <w:rsid w:val="00AC49C5"/>
    <w:rsid w:val="00AC4E21"/>
    <w:rsid w:val="00AC4F39"/>
    <w:rsid w:val="00AC5328"/>
    <w:rsid w:val="00AC533B"/>
    <w:rsid w:val="00AC561E"/>
    <w:rsid w:val="00AC602E"/>
    <w:rsid w:val="00AC60D6"/>
    <w:rsid w:val="00AC60D8"/>
    <w:rsid w:val="00AC6443"/>
    <w:rsid w:val="00AC65F1"/>
    <w:rsid w:val="00AC6692"/>
    <w:rsid w:val="00AC6C35"/>
    <w:rsid w:val="00AC6CA4"/>
    <w:rsid w:val="00AC6CB6"/>
    <w:rsid w:val="00AC706D"/>
    <w:rsid w:val="00AC76D9"/>
    <w:rsid w:val="00AC7B4F"/>
    <w:rsid w:val="00AC7B84"/>
    <w:rsid w:val="00AD03F4"/>
    <w:rsid w:val="00AD0C5A"/>
    <w:rsid w:val="00AD0D89"/>
    <w:rsid w:val="00AD1553"/>
    <w:rsid w:val="00AD1737"/>
    <w:rsid w:val="00AD17AB"/>
    <w:rsid w:val="00AD1C85"/>
    <w:rsid w:val="00AD1E3D"/>
    <w:rsid w:val="00AD2839"/>
    <w:rsid w:val="00AD2EF7"/>
    <w:rsid w:val="00AD2F0E"/>
    <w:rsid w:val="00AD2FF5"/>
    <w:rsid w:val="00AD3373"/>
    <w:rsid w:val="00AD33E4"/>
    <w:rsid w:val="00AD3844"/>
    <w:rsid w:val="00AD39CE"/>
    <w:rsid w:val="00AD43DB"/>
    <w:rsid w:val="00AD44BF"/>
    <w:rsid w:val="00AD44F5"/>
    <w:rsid w:val="00AD44FF"/>
    <w:rsid w:val="00AD4A7F"/>
    <w:rsid w:val="00AD4B5F"/>
    <w:rsid w:val="00AD536B"/>
    <w:rsid w:val="00AD5475"/>
    <w:rsid w:val="00AD5B92"/>
    <w:rsid w:val="00AD5C2A"/>
    <w:rsid w:val="00AD61D9"/>
    <w:rsid w:val="00AD6CB2"/>
    <w:rsid w:val="00AD6F48"/>
    <w:rsid w:val="00AD714F"/>
    <w:rsid w:val="00AD7165"/>
    <w:rsid w:val="00AD7438"/>
    <w:rsid w:val="00AD769D"/>
    <w:rsid w:val="00AD7704"/>
    <w:rsid w:val="00AD7DB3"/>
    <w:rsid w:val="00AD7E0C"/>
    <w:rsid w:val="00AD7E17"/>
    <w:rsid w:val="00AE0026"/>
    <w:rsid w:val="00AE0260"/>
    <w:rsid w:val="00AE0301"/>
    <w:rsid w:val="00AE03C8"/>
    <w:rsid w:val="00AE04F4"/>
    <w:rsid w:val="00AE126B"/>
    <w:rsid w:val="00AE1572"/>
    <w:rsid w:val="00AE1745"/>
    <w:rsid w:val="00AE1D0A"/>
    <w:rsid w:val="00AE1E2A"/>
    <w:rsid w:val="00AE2860"/>
    <w:rsid w:val="00AE2BAB"/>
    <w:rsid w:val="00AE3071"/>
    <w:rsid w:val="00AE325C"/>
    <w:rsid w:val="00AE381D"/>
    <w:rsid w:val="00AE3C5C"/>
    <w:rsid w:val="00AE3E14"/>
    <w:rsid w:val="00AE4425"/>
    <w:rsid w:val="00AE46DB"/>
    <w:rsid w:val="00AE4A2C"/>
    <w:rsid w:val="00AE4E1D"/>
    <w:rsid w:val="00AE58E8"/>
    <w:rsid w:val="00AE5A5C"/>
    <w:rsid w:val="00AE5AB2"/>
    <w:rsid w:val="00AE5AC7"/>
    <w:rsid w:val="00AE5DDD"/>
    <w:rsid w:val="00AE5E40"/>
    <w:rsid w:val="00AE5FEF"/>
    <w:rsid w:val="00AE656C"/>
    <w:rsid w:val="00AE6F2E"/>
    <w:rsid w:val="00AE7573"/>
    <w:rsid w:val="00AE7C36"/>
    <w:rsid w:val="00AE7D60"/>
    <w:rsid w:val="00AF01FF"/>
    <w:rsid w:val="00AF0481"/>
    <w:rsid w:val="00AF0C0C"/>
    <w:rsid w:val="00AF0F59"/>
    <w:rsid w:val="00AF1210"/>
    <w:rsid w:val="00AF18C5"/>
    <w:rsid w:val="00AF18E5"/>
    <w:rsid w:val="00AF1EC0"/>
    <w:rsid w:val="00AF25BA"/>
    <w:rsid w:val="00AF29FE"/>
    <w:rsid w:val="00AF2B0C"/>
    <w:rsid w:val="00AF2DDF"/>
    <w:rsid w:val="00AF3065"/>
    <w:rsid w:val="00AF329A"/>
    <w:rsid w:val="00AF34A8"/>
    <w:rsid w:val="00AF37B5"/>
    <w:rsid w:val="00AF37E4"/>
    <w:rsid w:val="00AF39F9"/>
    <w:rsid w:val="00AF3A41"/>
    <w:rsid w:val="00AF3B9C"/>
    <w:rsid w:val="00AF3D6A"/>
    <w:rsid w:val="00AF3FA6"/>
    <w:rsid w:val="00AF4522"/>
    <w:rsid w:val="00AF494A"/>
    <w:rsid w:val="00AF4B10"/>
    <w:rsid w:val="00AF4D1E"/>
    <w:rsid w:val="00AF50DB"/>
    <w:rsid w:val="00AF534C"/>
    <w:rsid w:val="00AF53DE"/>
    <w:rsid w:val="00AF53ED"/>
    <w:rsid w:val="00AF60B5"/>
    <w:rsid w:val="00AF622F"/>
    <w:rsid w:val="00AF6442"/>
    <w:rsid w:val="00AF645F"/>
    <w:rsid w:val="00AF6B97"/>
    <w:rsid w:val="00AF7141"/>
    <w:rsid w:val="00AF77EB"/>
    <w:rsid w:val="00AF7894"/>
    <w:rsid w:val="00AF798C"/>
    <w:rsid w:val="00AF7A78"/>
    <w:rsid w:val="00B00374"/>
    <w:rsid w:val="00B0042C"/>
    <w:rsid w:val="00B00445"/>
    <w:rsid w:val="00B0060D"/>
    <w:rsid w:val="00B00849"/>
    <w:rsid w:val="00B00A65"/>
    <w:rsid w:val="00B00B46"/>
    <w:rsid w:val="00B00BCE"/>
    <w:rsid w:val="00B014A2"/>
    <w:rsid w:val="00B01A94"/>
    <w:rsid w:val="00B0278A"/>
    <w:rsid w:val="00B03E4C"/>
    <w:rsid w:val="00B03E50"/>
    <w:rsid w:val="00B047D7"/>
    <w:rsid w:val="00B04CB1"/>
    <w:rsid w:val="00B05039"/>
    <w:rsid w:val="00B0505D"/>
    <w:rsid w:val="00B0518E"/>
    <w:rsid w:val="00B05907"/>
    <w:rsid w:val="00B05B07"/>
    <w:rsid w:val="00B05C2B"/>
    <w:rsid w:val="00B069BB"/>
    <w:rsid w:val="00B06D7D"/>
    <w:rsid w:val="00B06F2E"/>
    <w:rsid w:val="00B0708C"/>
    <w:rsid w:val="00B0735C"/>
    <w:rsid w:val="00B075A1"/>
    <w:rsid w:val="00B076DF"/>
    <w:rsid w:val="00B07D48"/>
    <w:rsid w:val="00B101D1"/>
    <w:rsid w:val="00B106E9"/>
    <w:rsid w:val="00B10732"/>
    <w:rsid w:val="00B10739"/>
    <w:rsid w:val="00B107F0"/>
    <w:rsid w:val="00B10868"/>
    <w:rsid w:val="00B109DC"/>
    <w:rsid w:val="00B11274"/>
    <w:rsid w:val="00B119BE"/>
    <w:rsid w:val="00B11D63"/>
    <w:rsid w:val="00B11ECD"/>
    <w:rsid w:val="00B1230B"/>
    <w:rsid w:val="00B12483"/>
    <w:rsid w:val="00B12B6E"/>
    <w:rsid w:val="00B1384E"/>
    <w:rsid w:val="00B13DF5"/>
    <w:rsid w:val="00B14297"/>
    <w:rsid w:val="00B144F7"/>
    <w:rsid w:val="00B14708"/>
    <w:rsid w:val="00B14A27"/>
    <w:rsid w:val="00B14A85"/>
    <w:rsid w:val="00B1567E"/>
    <w:rsid w:val="00B159A5"/>
    <w:rsid w:val="00B15A12"/>
    <w:rsid w:val="00B16414"/>
    <w:rsid w:val="00B16415"/>
    <w:rsid w:val="00B165AF"/>
    <w:rsid w:val="00B16A25"/>
    <w:rsid w:val="00B16CF8"/>
    <w:rsid w:val="00B17059"/>
    <w:rsid w:val="00B17078"/>
    <w:rsid w:val="00B17438"/>
    <w:rsid w:val="00B175F4"/>
    <w:rsid w:val="00B17EF9"/>
    <w:rsid w:val="00B17F33"/>
    <w:rsid w:val="00B200FD"/>
    <w:rsid w:val="00B20ACA"/>
    <w:rsid w:val="00B21501"/>
    <w:rsid w:val="00B221C3"/>
    <w:rsid w:val="00B226C0"/>
    <w:rsid w:val="00B228F5"/>
    <w:rsid w:val="00B229D9"/>
    <w:rsid w:val="00B22E3D"/>
    <w:rsid w:val="00B23580"/>
    <w:rsid w:val="00B235AF"/>
    <w:rsid w:val="00B237F6"/>
    <w:rsid w:val="00B23B1C"/>
    <w:rsid w:val="00B2421F"/>
    <w:rsid w:val="00B2433F"/>
    <w:rsid w:val="00B24679"/>
    <w:rsid w:val="00B24AD5"/>
    <w:rsid w:val="00B24E2A"/>
    <w:rsid w:val="00B24F9E"/>
    <w:rsid w:val="00B25079"/>
    <w:rsid w:val="00B25096"/>
    <w:rsid w:val="00B25391"/>
    <w:rsid w:val="00B25814"/>
    <w:rsid w:val="00B25C4D"/>
    <w:rsid w:val="00B25D71"/>
    <w:rsid w:val="00B26836"/>
    <w:rsid w:val="00B26902"/>
    <w:rsid w:val="00B2749A"/>
    <w:rsid w:val="00B27651"/>
    <w:rsid w:val="00B27881"/>
    <w:rsid w:val="00B27D38"/>
    <w:rsid w:val="00B27D7F"/>
    <w:rsid w:val="00B27F3C"/>
    <w:rsid w:val="00B27F6D"/>
    <w:rsid w:val="00B3011D"/>
    <w:rsid w:val="00B30269"/>
    <w:rsid w:val="00B3066E"/>
    <w:rsid w:val="00B30C09"/>
    <w:rsid w:val="00B3100A"/>
    <w:rsid w:val="00B3178A"/>
    <w:rsid w:val="00B31CF5"/>
    <w:rsid w:val="00B320A4"/>
    <w:rsid w:val="00B3236B"/>
    <w:rsid w:val="00B3240E"/>
    <w:rsid w:val="00B326DF"/>
    <w:rsid w:val="00B327A5"/>
    <w:rsid w:val="00B32A1D"/>
    <w:rsid w:val="00B32A95"/>
    <w:rsid w:val="00B33338"/>
    <w:rsid w:val="00B33A33"/>
    <w:rsid w:val="00B33BE4"/>
    <w:rsid w:val="00B33E8B"/>
    <w:rsid w:val="00B3408B"/>
    <w:rsid w:val="00B34452"/>
    <w:rsid w:val="00B34745"/>
    <w:rsid w:val="00B34A5F"/>
    <w:rsid w:val="00B34AB4"/>
    <w:rsid w:val="00B34B27"/>
    <w:rsid w:val="00B34B6F"/>
    <w:rsid w:val="00B34D2C"/>
    <w:rsid w:val="00B34FEA"/>
    <w:rsid w:val="00B3563F"/>
    <w:rsid w:val="00B35872"/>
    <w:rsid w:val="00B365C7"/>
    <w:rsid w:val="00B37528"/>
    <w:rsid w:val="00B37872"/>
    <w:rsid w:val="00B37ADA"/>
    <w:rsid w:val="00B37B47"/>
    <w:rsid w:val="00B37E5D"/>
    <w:rsid w:val="00B400C4"/>
    <w:rsid w:val="00B40376"/>
    <w:rsid w:val="00B403E9"/>
    <w:rsid w:val="00B40C49"/>
    <w:rsid w:val="00B412C6"/>
    <w:rsid w:val="00B413AF"/>
    <w:rsid w:val="00B4143C"/>
    <w:rsid w:val="00B4182A"/>
    <w:rsid w:val="00B41C6F"/>
    <w:rsid w:val="00B42219"/>
    <w:rsid w:val="00B423A4"/>
    <w:rsid w:val="00B42C75"/>
    <w:rsid w:val="00B42F58"/>
    <w:rsid w:val="00B42FA5"/>
    <w:rsid w:val="00B433EC"/>
    <w:rsid w:val="00B4371B"/>
    <w:rsid w:val="00B43883"/>
    <w:rsid w:val="00B43D79"/>
    <w:rsid w:val="00B4421E"/>
    <w:rsid w:val="00B443C5"/>
    <w:rsid w:val="00B44700"/>
    <w:rsid w:val="00B4479F"/>
    <w:rsid w:val="00B44AAC"/>
    <w:rsid w:val="00B44F5B"/>
    <w:rsid w:val="00B44FD9"/>
    <w:rsid w:val="00B4587A"/>
    <w:rsid w:val="00B45891"/>
    <w:rsid w:val="00B458F8"/>
    <w:rsid w:val="00B46805"/>
    <w:rsid w:val="00B46AA6"/>
    <w:rsid w:val="00B46B1B"/>
    <w:rsid w:val="00B46DEA"/>
    <w:rsid w:val="00B475DE"/>
    <w:rsid w:val="00B5036D"/>
    <w:rsid w:val="00B503CD"/>
    <w:rsid w:val="00B50A83"/>
    <w:rsid w:val="00B51473"/>
    <w:rsid w:val="00B51687"/>
    <w:rsid w:val="00B516D0"/>
    <w:rsid w:val="00B51FC7"/>
    <w:rsid w:val="00B523F9"/>
    <w:rsid w:val="00B529CE"/>
    <w:rsid w:val="00B5313C"/>
    <w:rsid w:val="00B53353"/>
    <w:rsid w:val="00B5342E"/>
    <w:rsid w:val="00B5378A"/>
    <w:rsid w:val="00B54102"/>
    <w:rsid w:val="00B545B8"/>
    <w:rsid w:val="00B552AD"/>
    <w:rsid w:val="00B553F1"/>
    <w:rsid w:val="00B55692"/>
    <w:rsid w:val="00B55892"/>
    <w:rsid w:val="00B55DC9"/>
    <w:rsid w:val="00B5602A"/>
    <w:rsid w:val="00B5671D"/>
    <w:rsid w:val="00B5683E"/>
    <w:rsid w:val="00B57651"/>
    <w:rsid w:val="00B57C29"/>
    <w:rsid w:val="00B60110"/>
    <w:rsid w:val="00B602B4"/>
    <w:rsid w:val="00B60920"/>
    <w:rsid w:val="00B60AB5"/>
    <w:rsid w:val="00B60CFB"/>
    <w:rsid w:val="00B60DA1"/>
    <w:rsid w:val="00B60F7F"/>
    <w:rsid w:val="00B61071"/>
    <w:rsid w:val="00B6125D"/>
    <w:rsid w:val="00B6163F"/>
    <w:rsid w:val="00B61959"/>
    <w:rsid w:val="00B61AC5"/>
    <w:rsid w:val="00B61FCD"/>
    <w:rsid w:val="00B61FD9"/>
    <w:rsid w:val="00B62163"/>
    <w:rsid w:val="00B62AFF"/>
    <w:rsid w:val="00B62E3E"/>
    <w:rsid w:val="00B62F7F"/>
    <w:rsid w:val="00B63087"/>
    <w:rsid w:val="00B63224"/>
    <w:rsid w:val="00B6328F"/>
    <w:rsid w:val="00B63426"/>
    <w:rsid w:val="00B6354B"/>
    <w:rsid w:val="00B63770"/>
    <w:rsid w:val="00B63AA7"/>
    <w:rsid w:val="00B63ACF"/>
    <w:rsid w:val="00B63B46"/>
    <w:rsid w:val="00B63C4D"/>
    <w:rsid w:val="00B6418C"/>
    <w:rsid w:val="00B64365"/>
    <w:rsid w:val="00B646B6"/>
    <w:rsid w:val="00B6478B"/>
    <w:rsid w:val="00B64ACC"/>
    <w:rsid w:val="00B64CE0"/>
    <w:rsid w:val="00B65373"/>
    <w:rsid w:val="00B653B7"/>
    <w:rsid w:val="00B657AE"/>
    <w:rsid w:val="00B6584E"/>
    <w:rsid w:val="00B6613C"/>
    <w:rsid w:val="00B6667F"/>
    <w:rsid w:val="00B66D9A"/>
    <w:rsid w:val="00B67608"/>
    <w:rsid w:val="00B67C6D"/>
    <w:rsid w:val="00B67EA9"/>
    <w:rsid w:val="00B70230"/>
    <w:rsid w:val="00B7035A"/>
    <w:rsid w:val="00B70E74"/>
    <w:rsid w:val="00B71237"/>
    <w:rsid w:val="00B715BB"/>
    <w:rsid w:val="00B71922"/>
    <w:rsid w:val="00B71A20"/>
    <w:rsid w:val="00B71A81"/>
    <w:rsid w:val="00B71AD8"/>
    <w:rsid w:val="00B71AFF"/>
    <w:rsid w:val="00B71BA3"/>
    <w:rsid w:val="00B71E08"/>
    <w:rsid w:val="00B7252A"/>
    <w:rsid w:val="00B726CB"/>
    <w:rsid w:val="00B727C0"/>
    <w:rsid w:val="00B7295C"/>
    <w:rsid w:val="00B72B4D"/>
    <w:rsid w:val="00B731F3"/>
    <w:rsid w:val="00B737A8"/>
    <w:rsid w:val="00B737D9"/>
    <w:rsid w:val="00B74120"/>
    <w:rsid w:val="00B7419C"/>
    <w:rsid w:val="00B74439"/>
    <w:rsid w:val="00B74B2D"/>
    <w:rsid w:val="00B7550F"/>
    <w:rsid w:val="00B75B12"/>
    <w:rsid w:val="00B75FE8"/>
    <w:rsid w:val="00B764D1"/>
    <w:rsid w:val="00B76EE8"/>
    <w:rsid w:val="00B77719"/>
    <w:rsid w:val="00B77A94"/>
    <w:rsid w:val="00B77BEC"/>
    <w:rsid w:val="00B77E87"/>
    <w:rsid w:val="00B800A7"/>
    <w:rsid w:val="00B80415"/>
    <w:rsid w:val="00B80788"/>
    <w:rsid w:val="00B8083C"/>
    <w:rsid w:val="00B80A4B"/>
    <w:rsid w:val="00B80B4F"/>
    <w:rsid w:val="00B80B5F"/>
    <w:rsid w:val="00B80BEB"/>
    <w:rsid w:val="00B80CBD"/>
    <w:rsid w:val="00B80D2A"/>
    <w:rsid w:val="00B80E9A"/>
    <w:rsid w:val="00B818AB"/>
    <w:rsid w:val="00B81982"/>
    <w:rsid w:val="00B81A94"/>
    <w:rsid w:val="00B81CFC"/>
    <w:rsid w:val="00B81DD2"/>
    <w:rsid w:val="00B82055"/>
    <w:rsid w:val="00B82179"/>
    <w:rsid w:val="00B82471"/>
    <w:rsid w:val="00B825C5"/>
    <w:rsid w:val="00B825F5"/>
    <w:rsid w:val="00B8300D"/>
    <w:rsid w:val="00B8340B"/>
    <w:rsid w:val="00B835AE"/>
    <w:rsid w:val="00B836B4"/>
    <w:rsid w:val="00B839DA"/>
    <w:rsid w:val="00B83A9F"/>
    <w:rsid w:val="00B83BC0"/>
    <w:rsid w:val="00B83D54"/>
    <w:rsid w:val="00B84616"/>
    <w:rsid w:val="00B84F71"/>
    <w:rsid w:val="00B8505C"/>
    <w:rsid w:val="00B850E9"/>
    <w:rsid w:val="00B85560"/>
    <w:rsid w:val="00B85615"/>
    <w:rsid w:val="00B85B9E"/>
    <w:rsid w:val="00B85C9E"/>
    <w:rsid w:val="00B861C9"/>
    <w:rsid w:val="00B8674A"/>
    <w:rsid w:val="00B86B7E"/>
    <w:rsid w:val="00B870A1"/>
    <w:rsid w:val="00B872D2"/>
    <w:rsid w:val="00B87791"/>
    <w:rsid w:val="00B87A86"/>
    <w:rsid w:val="00B9020D"/>
    <w:rsid w:val="00B90496"/>
    <w:rsid w:val="00B90A6C"/>
    <w:rsid w:val="00B90C6D"/>
    <w:rsid w:val="00B90EC7"/>
    <w:rsid w:val="00B91043"/>
    <w:rsid w:val="00B911C7"/>
    <w:rsid w:val="00B91369"/>
    <w:rsid w:val="00B9156B"/>
    <w:rsid w:val="00B9156C"/>
    <w:rsid w:val="00B92211"/>
    <w:rsid w:val="00B922FC"/>
    <w:rsid w:val="00B92336"/>
    <w:rsid w:val="00B9259E"/>
    <w:rsid w:val="00B925C3"/>
    <w:rsid w:val="00B928F6"/>
    <w:rsid w:val="00B92A20"/>
    <w:rsid w:val="00B92C7A"/>
    <w:rsid w:val="00B92D77"/>
    <w:rsid w:val="00B939A1"/>
    <w:rsid w:val="00B939F6"/>
    <w:rsid w:val="00B93B71"/>
    <w:rsid w:val="00B93BFD"/>
    <w:rsid w:val="00B94C49"/>
    <w:rsid w:val="00B95E16"/>
    <w:rsid w:val="00B95F03"/>
    <w:rsid w:val="00B95F56"/>
    <w:rsid w:val="00B95FAA"/>
    <w:rsid w:val="00B96033"/>
    <w:rsid w:val="00B960C9"/>
    <w:rsid w:val="00B9678B"/>
    <w:rsid w:val="00B96885"/>
    <w:rsid w:val="00B975A3"/>
    <w:rsid w:val="00B97618"/>
    <w:rsid w:val="00B979A7"/>
    <w:rsid w:val="00BA01CF"/>
    <w:rsid w:val="00BA04A9"/>
    <w:rsid w:val="00BA0E39"/>
    <w:rsid w:val="00BA1598"/>
    <w:rsid w:val="00BA1AA5"/>
    <w:rsid w:val="00BA1E7F"/>
    <w:rsid w:val="00BA29A4"/>
    <w:rsid w:val="00BA2B1C"/>
    <w:rsid w:val="00BA3078"/>
    <w:rsid w:val="00BA307A"/>
    <w:rsid w:val="00BA33B5"/>
    <w:rsid w:val="00BA3454"/>
    <w:rsid w:val="00BA3518"/>
    <w:rsid w:val="00BA4518"/>
    <w:rsid w:val="00BA47C6"/>
    <w:rsid w:val="00BA484A"/>
    <w:rsid w:val="00BA4A26"/>
    <w:rsid w:val="00BA4A9D"/>
    <w:rsid w:val="00BA4CBE"/>
    <w:rsid w:val="00BA524E"/>
    <w:rsid w:val="00BA5510"/>
    <w:rsid w:val="00BA5579"/>
    <w:rsid w:val="00BA562A"/>
    <w:rsid w:val="00BA5CA4"/>
    <w:rsid w:val="00BA5CAF"/>
    <w:rsid w:val="00BA6099"/>
    <w:rsid w:val="00BA6668"/>
    <w:rsid w:val="00BA66B6"/>
    <w:rsid w:val="00BA66D1"/>
    <w:rsid w:val="00BA6721"/>
    <w:rsid w:val="00BA6BB7"/>
    <w:rsid w:val="00BA6BCB"/>
    <w:rsid w:val="00BA6C6A"/>
    <w:rsid w:val="00BA70E2"/>
    <w:rsid w:val="00BA711C"/>
    <w:rsid w:val="00BA73CD"/>
    <w:rsid w:val="00BA7719"/>
    <w:rsid w:val="00BA792A"/>
    <w:rsid w:val="00BB0217"/>
    <w:rsid w:val="00BB0421"/>
    <w:rsid w:val="00BB095D"/>
    <w:rsid w:val="00BB0B1B"/>
    <w:rsid w:val="00BB1D8F"/>
    <w:rsid w:val="00BB203A"/>
    <w:rsid w:val="00BB21FF"/>
    <w:rsid w:val="00BB2371"/>
    <w:rsid w:val="00BB2390"/>
    <w:rsid w:val="00BB2507"/>
    <w:rsid w:val="00BB2912"/>
    <w:rsid w:val="00BB315A"/>
    <w:rsid w:val="00BB32ED"/>
    <w:rsid w:val="00BB3581"/>
    <w:rsid w:val="00BB3B33"/>
    <w:rsid w:val="00BB48B1"/>
    <w:rsid w:val="00BB4908"/>
    <w:rsid w:val="00BB4B83"/>
    <w:rsid w:val="00BB4F43"/>
    <w:rsid w:val="00BB5192"/>
    <w:rsid w:val="00BB5715"/>
    <w:rsid w:val="00BB6025"/>
    <w:rsid w:val="00BB65A8"/>
    <w:rsid w:val="00BB674F"/>
    <w:rsid w:val="00BB6E2C"/>
    <w:rsid w:val="00BB72BE"/>
    <w:rsid w:val="00BB730C"/>
    <w:rsid w:val="00BB7582"/>
    <w:rsid w:val="00BB75D3"/>
    <w:rsid w:val="00BB79A4"/>
    <w:rsid w:val="00BB79C3"/>
    <w:rsid w:val="00BC04F7"/>
    <w:rsid w:val="00BC0E8C"/>
    <w:rsid w:val="00BC145E"/>
    <w:rsid w:val="00BC190C"/>
    <w:rsid w:val="00BC1A95"/>
    <w:rsid w:val="00BC22DF"/>
    <w:rsid w:val="00BC238A"/>
    <w:rsid w:val="00BC239A"/>
    <w:rsid w:val="00BC2831"/>
    <w:rsid w:val="00BC3293"/>
    <w:rsid w:val="00BC32DC"/>
    <w:rsid w:val="00BC371D"/>
    <w:rsid w:val="00BC3D35"/>
    <w:rsid w:val="00BC3ED7"/>
    <w:rsid w:val="00BC4472"/>
    <w:rsid w:val="00BC455A"/>
    <w:rsid w:val="00BC46DE"/>
    <w:rsid w:val="00BC4A1F"/>
    <w:rsid w:val="00BC4AAA"/>
    <w:rsid w:val="00BC4B3C"/>
    <w:rsid w:val="00BC4FB2"/>
    <w:rsid w:val="00BC53A0"/>
    <w:rsid w:val="00BC55C0"/>
    <w:rsid w:val="00BC55FB"/>
    <w:rsid w:val="00BC5697"/>
    <w:rsid w:val="00BC583F"/>
    <w:rsid w:val="00BC590B"/>
    <w:rsid w:val="00BC604E"/>
    <w:rsid w:val="00BC64B7"/>
    <w:rsid w:val="00BC67E3"/>
    <w:rsid w:val="00BC6E46"/>
    <w:rsid w:val="00BC7162"/>
    <w:rsid w:val="00BC723E"/>
    <w:rsid w:val="00BC7438"/>
    <w:rsid w:val="00BC7632"/>
    <w:rsid w:val="00BC76DC"/>
    <w:rsid w:val="00BC7CB8"/>
    <w:rsid w:val="00BC7DB0"/>
    <w:rsid w:val="00BC7F8E"/>
    <w:rsid w:val="00BD0639"/>
    <w:rsid w:val="00BD08C1"/>
    <w:rsid w:val="00BD0B58"/>
    <w:rsid w:val="00BD0D56"/>
    <w:rsid w:val="00BD14E2"/>
    <w:rsid w:val="00BD1697"/>
    <w:rsid w:val="00BD16F4"/>
    <w:rsid w:val="00BD1FD1"/>
    <w:rsid w:val="00BD2148"/>
    <w:rsid w:val="00BD243E"/>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0F7"/>
    <w:rsid w:val="00BD63B4"/>
    <w:rsid w:val="00BD6482"/>
    <w:rsid w:val="00BD65E1"/>
    <w:rsid w:val="00BD6A30"/>
    <w:rsid w:val="00BD6C92"/>
    <w:rsid w:val="00BD6E3C"/>
    <w:rsid w:val="00BD7295"/>
    <w:rsid w:val="00BD7464"/>
    <w:rsid w:val="00BD789F"/>
    <w:rsid w:val="00BD7ED4"/>
    <w:rsid w:val="00BD7F38"/>
    <w:rsid w:val="00BE04DD"/>
    <w:rsid w:val="00BE0543"/>
    <w:rsid w:val="00BE0B83"/>
    <w:rsid w:val="00BE0BCD"/>
    <w:rsid w:val="00BE0CBB"/>
    <w:rsid w:val="00BE0CBC"/>
    <w:rsid w:val="00BE0EFE"/>
    <w:rsid w:val="00BE11B1"/>
    <w:rsid w:val="00BE123C"/>
    <w:rsid w:val="00BE1A2F"/>
    <w:rsid w:val="00BE1DDC"/>
    <w:rsid w:val="00BE228B"/>
    <w:rsid w:val="00BE228C"/>
    <w:rsid w:val="00BE23DB"/>
    <w:rsid w:val="00BE29D9"/>
    <w:rsid w:val="00BE2A13"/>
    <w:rsid w:val="00BE2ADA"/>
    <w:rsid w:val="00BE2CB4"/>
    <w:rsid w:val="00BE2D78"/>
    <w:rsid w:val="00BE2F48"/>
    <w:rsid w:val="00BE3203"/>
    <w:rsid w:val="00BE3208"/>
    <w:rsid w:val="00BE36F7"/>
    <w:rsid w:val="00BE378C"/>
    <w:rsid w:val="00BE3994"/>
    <w:rsid w:val="00BE3A6A"/>
    <w:rsid w:val="00BE3B1C"/>
    <w:rsid w:val="00BE4340"/>
    <w:rsid w:val="00BE46CB"/>
    <w:rsid w:val="00BE4968"/>
    <w:rsid w:val="00BE4978"/>
    <w:rsid w:val="00BE4ADE"/>
    <w:rsid w:val="00BE4D2C"/>
    <w:rsid w:val="00BE4E11"/>
    <w:rsid w:val="00BE4FDE"/>
    <w:rsid w:val="00BE51E4"/>
    <w:rsid w:val="00BE5202"/>
    <w:rsid w:val="00BE5293"/>
    <w:rsid w:val="00BE52A3"/>
    <w:rsid w:val="00BE5367"/>
    <w:rsid w:val="00BE5708"/>
    <w:rsid w:val="00BE5A5F"/>
    <w:rsid w:val="00BE5A63"/>
    <w:rsid w:val="00BE5C2E"/>
    <w:rsid w:val="00BE5E3F"/>
    <w:rsid w:val="00BE6A01"/>
    <w:rsid w:val="00BE6A26"/>
    <w:rsid w:val="00BE6E3F"/>
    <w:rsid w:val="00BE6F5A"/>
    <w:rsid w:val="00BE7035"/>
    <w:rsid w:val="00BE7408"/>
    <w:rsid w:val="00BE7826"/>
    <w:rsid w:val="00BE7993"/>
    <w:rsid w:val="00BE7CE3"/>
    <w:rsid w:val="00BF0034"/>
    <w:rsid w:val="00BF00CB"/>
    <w:rsid w:val="00BF06CB"/>
    <w:rsid w:val="00BF0A7C"/>
    <w:rsid w:val="00BF0C3C"/>
    <w:rsid w:val="00BF0CD7"/>
    <w:rsid w:val="00BF113D"/>
    <w:rsid w:val="00BF12D8"/>
    <w:rsid w:val="00BF1526"/>
    <w:rsid w:val="00BF159C"/>
    <w:rsid w:val="00BF1B0D"/>
    <w:rsid w:val="00BF20A7"/>
    <w:rsid w:val="00BF2533"/>
    <w:rsid w:val="00BF25D6"/>
    <w:rsid w:val="00BF26C0"/>
    <w:rsid w:val="00BF2F35"/>
    <w:rsid w:val="00BF2F4E"/>
    <w:rsid w:val="00BF3076"/>
    <w:rsid w:val="00BF335F"/>
    <w:rsid w:val="00BF372A"/>
    <w:rsid w:val="00BF39E1"/>
    <w:rsid w:val="00BF3CBC"/>
    <w:rsid w:val="00BF40D6"/>
    <w:rsid w:val="00BF4153"/>
    <w:rsid w:val="00BF428F"/>
    <w:rsid w:val="00BF45FB"/>
    <w:rsid w:val="00BF479D"/>
    <w:rsid w:val="00BF48B7"/>
    <w:rsid w:val="00BF4DB2"/>
    <w:rsid w:val="00BF53EA"/>
    <w:rsid w:val="00BF65A3"/>
    <w:rsid w:val="00BF6F8F"/>
    <w:rsid w:val="00BF717A"/>
    <w:rsid w:val="00BF7209"/>
    <w:rsid w:val="00BF7586"/>
    <w:rsid w:val="00BF7D32"/>
    <w:rsid w:val="00BF7EFF"/>
    <w:rsid w:val="00C008BC"/>
    <w:rsid w:val="00C00ACC"/>
    <w:rsid w:val="00C00AD8"/>
    <w:rsid w:val="00C015CC"/>
    <w:rsid w:val="00C0175C"/>
    <w:rsid w:val="00C01A47"/>
    <w:rsid w:val="00C01C3D"/>
    <w:rsid w:val="00C01EAD"/>
    <w:rsid w:val="00C02012"/>
    <w:rsid w:val="00C02160"/>
    <w:rsid w:val="00C02363"/>
    <w:rsid w:val="00C0266F"/>
    <w:rsid w:val="00C02951"/>
    <w:rsid w:val="00C02EE3"/>
    <w:rsid w:val="00C02EF4"/>
    <w:rsid w:val="00C03293"/>
    <w:rsid w:val="00C03DAC"/>
    <w:rsid w:val="00C040D1"/>
    <w:rsid w:val="00C041AF"/>
    <w:rsid w:val="00C041BF"/>
    <w:rsid w:val="00C04272"/>
    <w:rsid w:val="00C04704"/>
    <w:rsid w:val="00C04E9B"/>
    <w:rsid w:val="00C05458"/>
    <w:rsid w:val="00C056DD"/>
    <w:rsid w:val="00C05CBA"/>
    <w:rsid w:val="00C05DE1"/>
    <w:rsid w:val="00C061ED"/>
    <w:rsid w:val="00C062A8"/>
    <w:rsid w:val="00C0643D"/>
    <w:rsid w:val="00C064E3"/>
    <w:rsid w:val="00C06553"/>
    <w:rsid w:val="00C06B3B"/>
    <w:rsid w:val="00C0708C"/>
    <w:rsid w:val="00C076E3"/>
    <w:rsid w:val="00C07A45"/>
    <w:rsid w:val="00C07B71"/>
    <w:rsid w:val="00C07BB8"/>
    <w:rsid w:val="00C10427"/>
    <w:rsid w:val="00C105D1"/>
    <w:rsid w:val="00C10812"/>
    <w:rsid w:val="00C109BC"/>
    <w:rsid w:val="00C10B2C"/>
    <w:rsid w:val="00C10FBE"/>
    <w:rsid w:val="00C1187E"/>
    <w:rsid w:val="00C11B21"/>
    <w:rsid w:val="00C1215A"/>
    <w:rsid w:val="00C12318"/>
    <w:rsid w:val="00C128AC"/>
    <w:rsid w:val="00C128C3"/>
    <w:rsid w:val="00C129A3"/>
    <w:rsid w:val="00C12CC5"/>
    <w:rsid w:val="00C12E3A"/>
    <w:rsid w:val="00C133B7"/>
    <w:rsid w:val="00C13423"/>
    <w:rsid w:val="00C136AB"/>
    <w:rsid w:val="00C1403B"/>
    <w:rsid w:val="00C140A9"/>
    <w:rsid w:val="00C14D4B"/>
    <w:rsid w:val="00C15316"/>
    <w:rsid w:val="00C1566A"/>
    <w:rsid w:val="00C1573D"/>
    <w:rsid w:val="00C1593B"/>
    <w:rsid w:val="00C15BC5"/>
    <w:rsid w:val="00C15C22"/>
    <w:rsid w:val="00C15F17"/>
    <w:rsid w:val="00C16550"/>
    <w:rsid w:val="00C16AB5"/>
    <w:rsid w:val="00C16B7B"/>
    <w:rsid w:val="00C16EFB"/>
    <w:rsid w:val="00C16F04"/>
    <w:rsid w:val="00C17051"/>
    <w:rsid w:val="00C1713B"/>
    <w:rsid w:val="00C1757B"/>
    <w:rsid w:val="00C20009"/>
    <w:rsid w:val="00C201C1"/>
    <w:rsid w:val="00C20376"/>
    <w:rsid w:val="00C2053C"/>
    <w:rsid w:val="00C205D6"/>
    <w:rsid w:val="00C20C06"/>
    <w:rsid w:val="00C20C82"/>
    <w:rsid w:val="00C21664"/>
    <w:rsid w:val="00C22080"/>
    <w:rsid w:val="00C22229"/>
    <w:rsid w:val="00C22584"/>
    <w:rsid w:val="00C229D4"/>
    <w:rsid w:val="00C22B56"/>
    <w:rsid w:val="00C231DA"/>
    <w:rsid w:val="00C23990"/>
    <w:rsid w:val="00C23A1B"/>
    <w:rsid w:val="00C24574"/>
    <w:rsid w:val="00C24687"/>
    <w:rsid w:val="00C247BE"/>
    <w:rsid w:val="00C248E8"/>
    <w:rsid w:val="00C24B21"/>
    <w:rsid w:val="00C2584C"/>
    <w:rsid w:val="00C25BC1"/>
    <w:rsid w:val="00C26736"/>
    <w:rsid w:val="00C26C08"/>
    <w:rsid w:val="00C26FA3"/>
    <w:rsid w:val="00C275D4"/>
    <w:rsid w:val="00C278CC"/>
    <w:rsid w:val="00C27CF2"/>
    <w:rsid w:val="00C27D18"/>
    <w:rsid w:val="00C30535"/>
    <w:rsid w:val="00C3067D"/>
    <w:rsid w:val="00C3083A"/>
    <w:rsid w:val="00C309F1"/>
    <w:rsid w:val="00C30E14"/>
    <w:rsid w:val="00C31054"/>
    <w:rsid w:val="00C310ED"/>
    <w:rsid w:val="00C311A7"/>
    <w:rsid w:val="00C3158C"/>
    <w:rsid w:val="00C31779"/>
    <w:rsid w:val="00C321A2"/>
    <w:rsid w:val="00C32274"/>
    <w:rsid w:val="00C32720"/>
    <w:rsid w:val="00C32858"/>
    <w:rsid w:val="00C328E8"/>
    <w:rsid w:val="00C32BBA"/>
    <w:rsid w:val="00C32F4B"/>
    <w:rsid w:val="00C330A0"/>
    <w:rsid w:val="00C334E1"/>
    <w:rsid w:val="00C33638"/>
    <w:rsid w:val="00C339A6"/>
    <w:rsid w:val="00C34038"/>
    <w:rsid w:val="00C3403C"/>
    <w:rsid w:val="00C34A3B"/>
    <w:rsid w:val="00C34B5A"/>
    <w:rsid w:val="00C34D50"/>
    <w:rsid w:val="00C34DE9"/>
    <w:rsid w:val="00C34DF5"/>
    <w:rsid w:val="00C35445"/>
    <w:rsid w:val="00C35803"/>
    <w:rsid w:val="00C35A88"/>
    <w:rsid w:val="00C36EF2"/>
    <w:rsid w:val="00C37088"/>
    <w:rsid w:val="00C37A5D"/>
    <w:rsid w:val="00C40731"/>
    <w:rsid w:val="00C40A35"/>
    <w:rsid w:val="00C41169"/>
    <w:rsid w:val="00C417CA"/>
    <w:rsid w:val="00C41AB7"/>
    <w:rsid w:val="00C41D59"/>
    <w:rsid w:val="00C420AF"/>
    <w:rsid w:val="00C420C9"/>
    <w:rsid w:val="00C42551"/>
    <w:rsid w:val="00C4281C"/>
    <w:rsid w:val="00C42871"/>
    <w:rsid w:val="00C42D48"/>
    <w:rsid w:val="00C43698"/>
    <w:rsid w:val="00C43D5B"/>
    <w:rsid w:val="00C440DC"/>
    <w:rsid w:val="00C445A5"/>
    <w:rsid w:val="00C446FC"/>
    <w:rsid w:val="00C44704"/>
    <w:rsid w:val="00C44964"/>
    <w:rsid w:val="00C44E48"/>
    <w:rsid w:val="00C45010"/>
    <w:rsid w:val="00C45048"/>
    <w:rsid w:val="00C45179"/>
    <w:rsid w:val="00C454D9"/>
    <w:rsid w:val="00C4585B"/>
    <w:rsid w:val="00C4586C"/>
    <w:rsid w:val="00C4598C"/>
    <w:rsid w:val="00C45E7B"/>
    <w:rsid w:val="00C460E7"/>
    <w:rsid w:val="00C46530"/>
    <w:rsid w:val="00C46682"/>
    <w:rsid w:val="00C468F0"/>
    <w:rsid w:val="00C46A11"/>
    <w:rsid w:val="00C46AF2"/>
    <w:rsid w:val="00C46AFA"/>
    <w:rsid w:val="00C46D4F"/>
    <w:rsid w:val="00C47101"/>
    <w:rsid w:val="00C473A6"/>
    <w:rsid w:val="00C477A4"/>
    <w:rsid w:val="00C47CB0"/>
    <w:rsid w:val="00C47FC3"/>
    <w:rsid w:val="00C50163"/>
    <w:rsid w:val="00C5061A"/>
    <w:rsid w:val="00C50B67"/>
    <w:rsid w:val="00C50DF2"/>
    <w:rsid w:val="00C5176B"/>
    <w:rsid w:val="00C5190F"/>
    <w:rsid w:val="00C51B97"/>
    <w:rsid w:val="00C51F77"/>
    <w:rsid w:val="00C520A8"/>
    <w:rsid w:val="00C52158"/>
    <w:rsid w:val="00C5239D"/>
    <w:rsid w:val="00C52412"/>
    <w:rsid w:val="00C5254D"/>
    <w:rsid w:val="00C52A35"/>
    <w:rsid w:val="00C52E87"/>
    <w:rsid w:val="00C5300F"/>
    <w:rsid w:val="00C5312A"/>
    <w:rsid w:val="00C5355E"/>
    <w:rsid w:val="00C538D1"/>
    <w:rsid w:val="00C53EBF"/>
    <w:rsid w:val="00C54022"/>
    <w:rsid w:val="00C5483C"/>
    <w:rsid w:val="00C549CC"/>
    <w:rsid w:val="00C54A8B"/>
    <w:rsid w:val="00C54CC2"/>
    <w:rsid w:val="00C54E44"/>
    <w:rsid w:val="00C55764"/>
    <w:rsid w:val="00C558DC"/>
    <w:rsid w:val="00C55986"/>
    <w:rsid w:val="00C55C57"/>
    <w:rsid w:val="00C56B84"/>
    <w:rsid w:val="00C570B2"/>
    <w:rsid w:val="00C575B1"/>
    <w:rsid w:val="00C57978"/>
    <w:rsid w:val="00C579B8"/>
    <w:rsid w:val="00C57F14"/>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1328"/>
    <w:rsid w:val="00C6176F"/>
    <w:rsid w:val="00C61BDD"/>
    <w:rsid w:val="00C6229F"/>
    <w:rsid w:val="00C6293B"/>
    <w:rsid w:val="00C63132"/>
    <w:rsid w:val="00C63204"/>
    <w:rsid w:val="00C6329B"/>
    <w:rsid w:val="00C634D0"/>
    <w:rsid w:val="00C63C30"/>
    <w:rsid w:val="00C63EFF"/>
    <w:rsid w:val="00C64070"/>
    <w:rsid w:val="00C64222"/>
    <w:rsid w:val="00C64299"/>
    <w:rsid w:val="00C642AC"/>
    <w:rsid w:val="00C64571"/>
    <w:rsid w:val="00C6464D"/>
    <w:rsid w:val="00C64D80"/>
    <w:rsid w:val="00C64DC6"/>
    <w:rsid w:val="00C65BE8"/>
    <w:rsid w:val="00C65CD2"/>
    <w:rsid w:val="00C65E9D"/>
    <w:rsid w:val="00C6600A"/>
    <w:rsid w:val="00C66349"/>
    <w:rsid w:val="00C665C0"/>
    <w:rsid w:val="00C6678A"/>
    <w:rsid w:val="00C6678F"/>
    <w:rsid w:val="00C667F4"/>
    <w:rsid w:val="00C66996"/>
    <w:rsid w:val="00C66A06"/>
    <w:rsid w:val="00C66F0A"/>
    <w:rsid w:val="00C672B4"/>
    <w:rsid w:val="00C67358"/>
    <w:rsid w:val="00C67590"/>
    <w:rsid w:val="00C679FE"/>
    <w:rsid w:val="00C67B3D"/>
    <w:rsid w:val="00C67C80"/>
    <w:rsid w:val="00C700E4"/>
    <w:rsid w:val="00C7010D"/>
    <w:rsid w:val="00C70150"/>
    <w:rsid w:val="00C70562"/>
    <w:rsid w:val="00C708BF"/>
    <w:rsid w:val="00C711B9"/>
    <w:rsid w:val="00C71485"/>
    <w:rsid w:val="00C714C3"/>
    <w:rsid w:val="00C718E9"/>
    <w:rsid w:val="00C719D5"/>
    <w:rsid w:val="00C71A68"/>
    <w:rsid w:val="00C7257D"/>
    <w:rsid w:val="00C72701"/>
    <w:rsid w:val="00C7294D"/>
    <w:rsid w:val="00C72994"/>
    <w:rsid w:val="00C72F49"/>
    <w:rsid w:val="00C734FE"/>
    <w:rsid w:val="00C73761"/>
    <w:rsid w:val="00C7378B"/>
    <w:rsid w:val="00C739F1"/>
    <w:rsid w:val="00C73D36"/>
    <w:rsid w:val="00C744FA"/>
    <w:rsid w:val="00C74A66"/>
    <w:rsid w:val="00C74D6D"/>
    <w:rsid w:val="00C74DAE"/>
    <w:rsid w:val="00C74DB3"/>
    <w:rsid w:val="00C757CD"/>
    <w:rsid w:val="00C75988"/>
    <w:rsid w:val="00C75B3B"/>
    <w:rsid w:val="00C75CBF"/>
    <w:rsid w:val="00C761BC"/>
    <w:rsid w:val="00C76250"/>
    <w:rsid w:val="00C76594"/>
    <w:rsid w:val="00C76738"/>
    <w:rsid w:val="00C769EC"/>
    <w:rsid w:val="00C76C9A"/>
    <w:rsid w:val="00C76CF3"/>
    <w:rsid w:val="00C76FF0"/>
    <w:rsid w:val="00C775EE"/>
    <w:rsid w:val="00C776C2"/>
    <w:rsid w:val="00C77800"/>
    <w:rsid w:val="00C77B45"/>
    <w:rsid w:val="00C77B4C"/>
    <w:rsid w:val="00C77C11"/>
    <w:rsid w:val="00C77C9F"/>
    <w:rsid w:val="00C800FD"/>
    <w:rsid w:val="00C80220"/>
    <w:rsid w:val="00C8031D"/>
    <w:rsid w:val="00C80361"/>
    <w:rsid w:val="00C804A7"/>
    <w:rsid w:val="00C80839"/>
    <w:rsid w:val="00C80896"/>
    <w:rsid w:val="00C809D6"/>
    <w:rsid w:val="00C809E4"/>
    <w:rsid w:val="00C80A1B"/>
    <w:rsid w:val="00C81136"/>
    <w:rsid w:val="00C81347"/>
    <w:rsid w:val="00C8151B"/>
    <w:rsid w:val="00C81749"/>
    <w:rsid w:val="00C81753"/>
    <w:rsid w:val="00C81A61"/>
    <w:rsid w:val="00C81BCF"/>
    <w:rsid w:val="00C81BD1"/>
    <w:rsid w:val="00C82045"/>
    <w:rsid w:val="00C8241B"/>
    <w:rsid w:val="00C82777"/>
    <w:rsid w:val="00C828DA"/>
    <w:rsid w:val="00C82E0A"/>
    <w:rsid w:val="00C83074"/>
    <w:rsid w:val="00C831DD"/>
    <w:rsid w:val="00C8320A"/>
    <w:rsid w:val="00C8321E"/>
    <w:rsid w:val="00C834D0"/>
    <w:rsid w:val="00C83851"/>
    <w:rsid w:val="00C839B7"/>
    <w:rsid w:val="00C83BC7"/>
    <w:rsid w:val="00C83C1E"/>
    <w:rsid w:val="00C83CB7"/>
    <w:rsid w:val="00C83E8E"/>
    <w:rsid w:val="00C846EB"/>
    <w:rsid w:val="00C84915"/>
    <w:rsid w:val="00C84937"/>
    <w:rsid w:val="00C84CB9"/>
    <w:rsid w:val="00C84F74"/>
    <w:rsid w:val="00C85459"/>
    <w:rsid w:val="00C8616B"/>
    <w:rsid w:val="00C86373"/>
    <w:rsid w:val="00C86631"/>
    <w:rsid w:val="00C867B4"/>
    <w:rsid w:val="00C86866"/>
    <w:rsid w:val="00C86AC0"/>
    <w:rsid w:val="00C86B7E"/>
    <w:rsid w:val="00C86E60"/>
    <w:rsid w:val="00C86F6B"/>
    <w:rsid w:val="00C870CF"/>
    <w:rsid w:val="00C870D1"/>
    <w:rsid w:val="00C877EB"/>
    <w:rsid w:val="00C878AA"/>
    <w:rsid w:val="00C87D2F"/>
    <w:rsid w:val="00C87E4C"/>
    <w:rsid w:val="00C90031"/>
    <w:rsid w:val="00C9080E"/>
    <w:rsid w:val="00C90900"/>
    <w:rsid w:val="00C90B88"/>
    <w:rsid w:val="00C90C8E"/>
    <w:rsid w:val="00C90EF3"/>
    <w:rsid w:val="00C91027"/>
    <w:rsid w:val="00C9134D"/>
    <w:rsid w:val="00C914D2"/>
    <w:rsid w:val="00C91590"/>
    <w:rsid w:val="00C91BE7"/>
    <w:rsid w:val="00C91C4C"/>
    <w:rsid w:val="00C91C65"/>
    <w:rsid w:val="00C91D68"/>
    <w:rsid w:val="00C91D76"/>
    <w:rsid w:val="00C91E72"/>
    <w:rsid w:val="00C9241D"/>
    <w:rsid w:val="00C92AFA"/>
    <w:rsid w:val="00C93213"/>
    <w:rsid w:val="00C93768"/>
    <w:rsid w:val="00C93DDB"/>
    <w:rsid w:val="00C942EE"/>
    <w:rsid w:val="00C94371"/>
    <w:rsid w:val="00C950A6"/>
    <w:rsid w:val="00C951BC"/>
    <w:rsid w:val="00C9525E"/>
    <w:rsid w:val="00C954DF"/>
    <w:rsid w:val="00C95C21"/>
    <w:rsid w:val="00C95D96"/>
    <w:rsid w:val="00C960C9"/>
    <w:rsid w:val="00C96878"/>
    <w:rsid w:val="00C9766E"/>
    <w:rsid w:val="00C978E2"/>
    <w:rsid w:val="00CA0201"/>
    <w:rsid w:val="00CA02C8"/>
    <w:rsid w:val="00CA061E"/>
    <w:rsid w:val="00CA0B00"/>
    <w:rsid w:val="00CA0B39"/>
    <w:rsid w:val="00CA0C68"/>
    <w:rsid w:val="00CA0DC0"/>
    <w:rsid w:val="00CA0E57"/>
    <w:rsid w:val="00CA0F3F"/>
    <w:rsid w:val="00CA0F87"/>
    <w:rsid w:val="00CA142E"/>
    <w:rsid w:val="00CA1765"/>
    <w:rsid w:val="00CA183D"/>
    <w:rsid w:val="00CA1CD2"/>
    <w:rsid w:val="00CA2530"/>
    <w:rsid w:val="00CA2776"/>
    <w:rsid w:val="00CA2E69"/>
    <w:rsid w:val="00CA2F6E"/>
    <w:rsid w:val="00CA336E"/>
    <w:rsid w:val="00CA3466"/>
    <w:rsid w:val="00CA354D"/>
    <w:rsid w:val="00CA386A"/>
    <w:rsid w:val="00CA3E41"/>
    <w:rsid w:val="00CA400D"/>
    <w:rsid w:val="00CA4810"/>
    <w:rsid w:val="00CA4B47"/>
    <w:rsid w:val="00CA4C0F"/>
    <w:rsid w:val="00CA5392"/>
    <w:rsid w:val="00CA5FC1"/>
    <w:rsid w:val="00CA63B5"/>
    <w:rsid w:val="00CA6991"/>
    <w:rsid w:val="00CA6FF3"/>
    <w:rsid w:val="00CA77FE"/>
    <w:rsid w:val="00CA7836"/>
    <w:rsid w:val="00CB003B"/>
    <w:rsid w:val="00CB0370"/>
    <w:rsid w:val="00CB047A"/>
    <w:rsid w:val="00CB0713"/>
    <w:rsid w:val="00CB08A0"/>
    <w:rsid w:val="00CB1089"/>
    <w:rsid w:val="00CB113B"/>
    <w:rsid w:val="00CB13B3"/>
    <w:rsid w:val="00CB1588"/>
    <w:rsid w:val="00CB1816"/>
    <w:rsid w:val="00CB19BE"/>
    <w:rsid w:val="00CB21CE"/>
    <w:rsid w:val="00CB2271"/>
    <w:rsid w:val="00CB2C57"/>
    <w:rsid w:val="00CB2C6E"/>
    <w:rsid w:val="00CB2F7E"/>
    <w:rsid w:val="00CB3146"/>
    <w:rsid w:val="00CB3580"/>
    <w:rsid w:val="00CB38E0"/>
    <w:rsid w:val="00CB427D"/>
    <w:rsid w:val="00CB43D2"/>
    <w:rsid w:val="00CB440A"/>
    <w:rsid w:val="00CB4855"/>
    <w:rsid w:val="00CB495C"/>
    <w:rsid w:val="00CB4E58"/>
    <w:rsid w:val="00CB5140"/>
    <w:rsid w:val="00CB53D9"/>
    <w:rsid w:val="00CB56B0"/>
    <w:rsid w:val="00CB57A4"/>
    <w:rsid w:val="00CB626E"/>
    <w:rsid w:val="00CB6300"/>
    <w:rsid w:val="00CB6801"/>
    <w:rsid w:val="00CB68A4"/>
    <w:rsid w:val="00CB6A19"/>
    <w:rsid w:val="00CB6E19"/>
    <w:rsid w:val="00CB728D"/>
    <w:rsid w:val="00CB7291"/>
    <w:rsid w:val="00CB72BF"/>
    <w:rsid w:val="00CB751B"/>
    <w:rsid w:val="00CB797F"/>
    <w:rsid w:val="00CB7BDF"/>
    <w:rsid w:val="00CB7E67"/>
    <w:rsid w:val="00CB7F9F"/>
    <w:rsid w:val="00CC0051"/>
    <w:rsid w:val="00CC03E1"/>
    <w:rsid w:val="00CC0938"/>
    <w:rsid w:val="00CC0A6E"/>
    <w:rsid w:val="00CC0BAB"/>
    <w:rsid w:val="00CC0EE8"/>
    <w:rsid w:val="00CC1088"/>
    <w:rsid w:val="00CC112F"/>
    <w:rsid w:val="00CC119F"/>
    <w:rsid w:val="00CC1433"/>
    <w:rsid w:val="00CC1D15"/>
    <w:rsid w:val="00CC270C"/>
    <w:rsid w:val="00CC3579"/>
    <w:rsid w:val="00CC39C0"/>
    <w:rsid w:val="00CC3BDA"/>
    <w:rsid w:val="00CC4353"/>
    <w:rsid w:val="00CC4CE2"/>
    <w:rsid w:val="00CC5390"/>
    <w:rsid w:val="00CC5551"/>
    <w:rsid w:val="00CC5611"/>
    <w:rsid w:val="00CC5818"/>
    <w:rsid w:val="00CC5911"/>
    <w:rsid w:val="00CC5E36"/>
    <w:rsid w:val="00CC5E81"/>
    <w:rsid w:val="00CC6306"/>
    <w:rsid w:val="00CC6365"/>
    <w:rsid w:val="00CC68A1"/>
    <w:rsid w:val="00CC6A38"/>
    <w:rsid w:val="00CC6C25"/>
    <w:rsid w:val="00CC6F8C"/>
    <w:rsid w:val="00CC7545"/>
    <w:rsid w:val="00CD01AA"/>
    <w:rsid w:val="00CD035F"/>
    <w:rsid w:val="00CD0368"/>
    <w:rsid w:val="00CD08CB"/>
    <w:rsid w:val="00CD0B68"/>
    <w:rsid w:val="00CD0D4A"/>
    <w:rsid w:val="00CD0F27"/>
    <w:rsid w:val="00CD1FF7"/>
    <w:rsid w:val="00CD2649"/>
    <w:rsid w:val="00CD2926"/>
    <w:rsid w:val="00CD2E8D"/>
    <w:rsid w:val="00CD31CB"/>
    <w:rsid w:val="00CD3590"/>
    <w:rsid w:val="00CD35AE"/>
    <w:rsid w:val="00CD381A"/>
    <w:rsid w:val="00CD386F"/>
    <w:rsid w:val="00CD3EA0"/>
    <w:rsid w:val="00CD405B"/>
    <w:rsid w:val="00CD4328"/>
    <w:rsid w:val="00CD4389"/>
    <w:rsid w:val="00CD4425"/>
    <w:rsid w:val="00CD4DB0"/>
    <w:rsid w:val="00CD51A9"/>
    <w:rsid w:val="00CD52DE"/>
    <w:rsid w:val="00CD59FB"/>
    <w:rsid w:val="00CD5AAF"/>
    <w:rsid w:val="00CD5FFD"/>
    <w:rsid w:val="00CD6276"/>
    <w:rsid w:val="00CD6600"/>
    <w:rsid w:val="00CD6616"/>
    <w:rsid w:val="00CD67EA"/>
    <w:rsid w:val="00CD6946"/>
    <w:rsid w:val="00CD6A76"/>
    <w:rsid w:val="00CD6E4F"/>
    <w:rsid w:val="00CD6F6F"/>
    <w:rsid w:val="00CD7113"/>
    <w:rsid w:val="00CD7191"/>
    <w:rsid w:val="00CD77C8"/>
    <w:rsid w:val="00CD77D0"/>
    <w:rsid w:val="00CD796A"/>
    <w:rsid w:val="00CD7D79"/>
    <w:rsid w:val="00CE016D"/>
    <w:rsid w:val="00CE0429"/>
    <w:rsid w:val="00CE0841"/>
    <w:rsid w:val="00CE0966"/>
    <w:rsid w:val="00CE0F42"/>
    <w:rsid w:val="00CE0F6A"/>
    <w:rsid w:val="00CE14A7"/>
    <w:rsid w:val="00CE15A2"/>
    <w:rsid w:val="00CE177E"/>
    <w:rsid w:val="00CE1897"/>
    <w:rsid w:val="00CE1C8B"/>
    <w:rsid w:val="00CE22E1"/>
    <w:rsid w:val="00CE2356"/>
    <w:rsid w:val="00CE2808"/>
    <w:rsid w:val="00CE2B6C"/>
    <w:rsid w:val="00CE308B"/>
    <w:rsid w:val="00CE3148"/>
    <w:rsid w:val="00CE321B"/>
    <w:rsid w:val="00CE328D"/>
    <w:rsid w:val="00CE350F"/>
    <w:rsid w:val="00CE38B4"/>
    <w:rsid w:val="00CE3A11"/>
    <w:rsid w:val="00CE3A52"/>
    <w:rsid w:val="00CE3D40"/>
    <w:rsid w:val="00CE3D8E"/>
    <w:rsid w:val="00CE4220"/>
    <w:rsid w:val="00CE43D3"/>
    <w:rsid w:val="00CE4956"/>
    <w:rsid w:val="00CE4CE1"/>
    <w:rsid w:val="00CE4EF8"/>
    <w:rsid w:val="00CE5175"/>
    <w:rsid w:val="00CE51F3"/>
    <w:rsid w:val="00CE5309"/>
    <w:rsid w:val="00CE5791"/>
    <w:rsid w:val="00CE58EE"/>
    <w:rsid w:val="00CE5A3C"/>
    <w:rsid w:val="00CE5A42"/>
    <w:rsid w:val="00CE5D86"/>
    <w:rsid w:val="00CE5DC4"/>
    <w:rsid w:val="00CE62EF"/>
    <w:rsid w:val="00CE6746"/>
    <w:rsid w:val="00CE71A4"/>
    <w:rsid w:val="00CE73AB"/>
    <w:rsid w:val="00CE7409"/>
    <w:rsid w:val="00CE74CB"/>
    <w:rsid w:val="00CE788C"/>
    <w:rsid w:val="00CE7968"/>
    <w:rsid w:val="00CE7BDF"/>
    <w:rsid w:val="00CE7C34"/>
    <w:rsid w:val="00CE7C47"/>
    <w:rsid w:val="00CE7E97"/>
    <w:rsid w:val="00CE7EF9"/>
    <w:rsid w:val="00CF040B"/>
    <w:rsid w:val="00CF068E"/>
    <w:rsid w:val="00CF073E"/>
    <w:rsid w:val="00CF0792"/>
    <w:rsid w:val="00CF079B"/>
    <w:rsid w:val="00CF0BF4"/>
    <w:rsid w:val="00CF0E1C"/>
    <w:rsid w:val="00CF103F"/>
    <w:rsid w:val="00CF15D0"/>
    <w:rsid w:val="00CF163E"/>
    <w:rsid w:val="00CF1EEB"/>
    <w:rsid w:val="00CF2330"/>
    <w:rsid w:val="00CF264B"/>
    <w:rsid w:val="00CF2892"/>
    <w:rsid w:val="00CF37C7"/>
    <w:rsid w:val="00CF3803"/>
    <w:rsid w:val="00CF3998"/>
    <w:rsid w:val="00CF3A7C"/>
    <w:rsid w:val="00CF440B"/>
    <w:rsid w:val="00CF464A"/>
    <w:rsid w:val="00CF478C"/>
    <w:rsid w:val="00CF48F3"/>
    <w:rsid w:val="00CF501A"/>
    <w:rsid w:val="00CF543A"/>
    <w:rsid w:val="00CF57E1"/>
    <w:rsid w:val="00CF628B"/>
    <w:rsid w:val="00CF6322"/>
    <w:rsid w:val="00CF633C"/>
    <w:rsid w:val="00CF6364"/>
    <w:rsid w:val="00CF67FE"/>
    <w:rsid w:val="00CF6C33"/>
    <w:rsid w:val="00CF708F"/>
    <w:rsid w:val="00CF74CA"/>
    <w:rsid w:val="00CF78BE"/>
    <w:rsid w:val="00CF7DE5"/>
    <w:rsid w:val="00D00015"/>
    <w:rsid w:val="00D00315"/>
    <w:rsid w:val="00D00A90"/>
    <w:rsid w:val="00D00DC1"/>
    <w:rsid w:val="00D00F8F"/>
    <w:rsid w:val="00D01028"/>
    <w:rsid w:val="00D014CA"/>
    <w:rsid w:val="00D016A0"/>
    <w:rsid w:val="00D016CA"/>
    <w:rsid w:val="00D017D2"/>
    <w:rsid w:val="00D017FE"/>
    <w:rsid w:val="00D01ABA"/>
    <w:rsid w:val="00D01F1B"/>
    <w:rsid w:val="00D020DC"/>
    <w:rsid w:val="00D021E9"/>
    <w:rsid w:val="00D02B72"/>
    <w:rsid w:val="00D02CD2"/>
    <w:rsid w:val="00D02D11"/>
    <w:rsid w:val="00D031F1"/>
    <w:rsid w:val="00D03240"/>
    <w:rsid w:val="00D03570"/>
    <w:rsid w:val="00D035D0"/>
    <w:rsid w:val="00D03675"/>
    <w:rsid w:val="00D03BDF"/>
    <w:rsid w:val="00D03CBD"/>
    <w:rsid w:val="00D03E43"/>
    <w:rsid w:val="00D0444B"/>
    <w:rsid w:val="00D047D8"/>
    <w:rsid w:val="00D04A07"/>
    <w:rsid w:val="00D04F34"/>
    <w:rsid w:val="00D05244"/>
    <w:rsid w:val="00D053EA"/>
    <w:rsid w:val="00D055CA"/>
    <w:rsid w:val="00D05685"/>
    <w:rsid w:val="00D0581E"/>
    <w:rsid w:val="00D05A26"/>
    <w:rsid w:val="00D05DE4"/>
    <w:rsid w:val="00D06338"/>
    <w:rsid w:val="00D06405"/>
    <w:rsid w:val="00D069EA"/>
    <w:rsid w:val="00D07076"/>
    <w:rsid w:val="00D07502"/>
    <w:rsid w:val="00D1097F"/>
    <w:rsid w:val="00D1119F"/>
    <w:rsid w:val="00D11368"/>
    <w:rsid w:val="00D1138E"/>
    <w:rsid w:val="00D114DD"/>
    <w:rsid w:val="00D11937"/>
    <w:rsid w:val="00D11B44"/>
    <w:rsid w:val="00D11DB4"/>
    <w:rsid w:val="00D12281"/>
    <w:rsid w:val="00D12382"/>
    <w:rsid w:val="00D12766"/>
    <w:rsid w:val="00D12F8A"/>
    <w:rsid w:val="00D13851"/>
    <w:rsid w:val="00D13E66"/>
    <w:rsid w:val="00D14052"/>
    <w:rsid w:val="00D14096"/>
    <w:rsid w:val="00D140D0"/>
    <w:rsid w:val="00D14295"/>
    <w:rsid w:val="00D14550"/>
    <w:rsid w:val="00D149AD"/>
    <w:rsid w:val="00D14BB9"/>
    <w:rsid w:val="00D1515F"/>
    <w:rsid w:val="00D154DE"/>
    <w:rsid w:val="00D154F4"/>
    <w:rsid w:val="00D155FF"/>
    <w:rsid w:val="00D15B24"/>
    <w:rsid w:val="00D1601F"/>
    <w:rsid w:val="00D161EC"/>
    <w:rsid w:val="00D16553"/>
    <w:rsid w:val="00D16775"/>
    <w:rsid w:val="00D16BA0"/>
    <w:rsid w:val="00D16CC4"/>
    <w:rsid w:val="00D170A8"/>
    <w:rsid w:val="00D173C9"/>
    <w:rsid w:val="00D176C1"/>
    <w:rsid w:val="00D176D9"/>
    <w:rsid w:val="00D1782B"/>
    <w:rsid w:val="00D1796B"/>
    <w:rsid w:val="00D17D1B"/>
    <w:rsid w:val="00D17F32"/>
    <w:rsid w:val="00D201F2"/>
    <w:rsid w:val="00D2033D"/>
    <w:rsid w:val="00D2068E"/>
    <w:rsid w:val="00D20A86"/>
    <w:rsid w:val="00D20F6C"/>
    <w:rsid w:val="00D21193"/>
    <w:rsid w:val="00D213E0"/>
    <w:rsid w:val="00D2146D"/>
    <w:rsid w:val="00D21D32"/>
    <w:rsid w:val="00D221D5"/>
    <w:rsid w:val="00D221F5"/>
    <w:rsid w:val="00D227E3"/>
    <w:rsid w:val="00D22BB3"/>
    <w:rsid w:val="00D22DC0"/>
    <w:rsid w:val="00D22F76"/>
    <w:rsid w:val="00D23070"/>
    <w:rsid w:val="00D231A2"/>
    <w:rsid w:val="00D232B6"/>
    <w:rsid w:val="00D2334D"/>
    <w:rsid w:val="00D23758"/>
    <w:rsid w:val="00D23B9D"/>
    <w:rsid w:val="00D23DC2"/>
    <w:rsid w:val="00D23EAF"/>
    <w:rsid w:val="00D242A9"/>
    <w:rsid w:val="00D242CA"/>
    <w:rsid w:val="00D2455C"/>
    <w:rsid w:val="00D24A87"/>
    <w:rsid w:val="00D24CA7"/>
    <w:rsid w:val="00D24E3A"/>
    <w:rsid w:val="00D24E71"/>
    <w:rsid w:val="00D25002"/>
    <w:rsid w:val="00D2530D"/>
    <w:rsid w:val="00D256BE"/>
    <w:rsid w:val="00D256C1"/>
    <w:rsid w:val="00D2591A"/>
    <w:rsid w:val="00D25957"/>
    <w:rsid w:val="00D25A3E"/>
    <w:rsid w:val="00D25D02"/>
    <w:rsid w:val="00D26229"/>
    <w:rsid w:val="00D264B1"/>
    <w:rsid w:val="00D2655D"/>
    <w:rsid w:val="00D266C7"/>
    <w:rsid w:val="00D2694F"/>
    <w:rsid w:val="00D26961"/>
    <w:rsid w:val="00D26CE6"/>
    <w:rsid w:val="00D27358"/>
    <w:rsid w:val="00D27396"/>
    <w:rsid w:val="00D27557"/>
    <w:rsid w:val="00D27F01"/>
    <w:rsid w:val="00D302C4"/>
    <w:rsid w:val="00D305EA"/>
    <w:rsid w:val="00D30663"/>
    <w:rsid w:val="00D30827"/>
    <w:rsid w:val="00D30A87"/>
    <w:rsid w:val="00D30D54"/>
    <w:rsid w:val="00D30FFE"/>
    <w:rsid w:val="00D3118B"/>
    <w:rsid w:val="00D311E2"/>
    <w:rsid w:val="00D312F3"/>
    <w:rsid w:val="00D31A5A"/>
    <w:rsid w:val="00D31BFD"/>
    <w:rsid w:val="00D31CD9"/>
    <w:rsid w:val="00D3218D"/>
    <w:rsid w:val="00D32474"/>
    <w:rsid w:val="00D3268D"/>
    <w:rsid w:val="00D32D5C"/>
    <w:rsid w:val="00D332E2"/>
    <w:rsid w:val="00D3378A"/>
    <w:rsid w:val="00D337E7"/>
    <w:rsid w:val="00D34211"/>
    <w:rsid w:val="00D3432E"/>
    <w:rsid w:val="00D347FB"/>
    <w:rsid w:val="00D34CFB"/>
    <w:rsid w:val="00D34E94"/>
    <w:rsid w:val="00D34F52"/>
    <w:rsid w:val="00D3515C"/>
    <w:rsid w:val="00D354C9"/>
    <w:rsid w:val="00D35F52"/>
    <w:rsid w:val="00D35F66"/>
    <w:rsid w:val="00D3624D"/>
    <w:rsid w:val="00D366A7"/>
    <w:rsid w:val="00D368CC"/>
    <w:rsid w:val="00D36D61"/>
    <w:rsid w:val="00D36F3C"/>
    <w:rsid w:val="00D37A4C"/>
    <w:rsid w:val="00D37AE3"/>
    <w:rsid w:val="00D37AF8"/>
    <w:rsid w:val="00D37AFA"/>
    <w:rsid w:val="00D37BF3"/>
    <w:rsid w:val="00D37D6F"/>
    <w:rsid w:val="00D40A3C"/>
    <w:rsid w:val="00D412FA"/>
    <w:rsid w:val="00D4177A"/>
    <w:rsid w:val="00D41ACA"/>
    <w:rsid w:val="00D41D8D"/>
    <w:rsid w:val="00D41EDF"/>
    <w:rsid w:val="00D42113"/>
    <w:rsid w:val="00D42A16"/>
    <w:rsid w:val="00D4322E"/>
    <w:rsid w:val="00D43431"/>
    <w:rsid w:val="00D438DE"/>
    <w:rsid w:val="00D441FB"/>
    <w:rsid w:val="00D44588"/>
    <w:rsid w:val="00D44736"/>
    <w:rsid w:val="00D44E01"/>
    <w:rsid w:val="00D45411"/>
    <w:rsid w:val="00D45681"/>
    <w:rsid w:val="00D45B9F"/>
    <w:rsid w:val="00D45CBC"/>
    <w:rsid w:val="00D45DF0"/>
    <w:rsid w:val="00D4625A"/>
    <w:rsid w:val="00D46762"/>
    <w:rsid w:val="00D46AA9"/>
    <w:rsid w:val="00D46C3A"/>
    <w:rsid w:val="00D4718F"/>
    <w:rsid w:val="00D47362"/>
    <w:rsid w:val="00D47422"/>
    <w:rsid w:val="00D476E9"/>
    <w:rsid w:val="00D47CF0"/>
    <w:rsid w:val="00D47D14"/>
    <w:rsid w:val="00D47E12"/>
    <w:rsid w:val="00D47FB5"/>
    <w:rsid w:val="00D50202"/>
    <w:rsid w:val="00D5027B"/>
    <w:rsid w:val="00D504B7"/>
    <w:rsid w:val="00D50630"/>
    <w:rsid w:val="00D50A78"/>
    <w:rsid w:val="00D50F53"/>
    <w:rsid w:val="00D510A0"/>
    <w:rsid w:val="00D516BB"/>
    <w:rsid w:val="00D51B10"/>
    <w:rsid w:val="00D52245"/>
    <w:rsid w:val="00D52A29"/>
    <w:rsid w:val="00D53DD3"/>
    <w:rsid w:val="00D53E8E"/>
    <w:rsid w:val="00D53EE4"/>
    <w:rsid w:val="00D5407A"/>
    <w:rsid w:val="00D542BA"/>
    <w:rsid w:val="00D5480E"/>
    <w:rsid w:val="00D54FA8"/>
    <w:rsid w:val="00D55481"/>
    <w:rsid w:val="00D556A0"/>
    <w:rsid w:val="00D55778"/>
    <w:rsid w:val="00D557CC"/>
    <w:rsid w:val="00D559B8"/>
    <w:rsid w:val="00D55A8C"/>
    <w:rsid w:val="00D55ACA"/>
    <w:rsid w:val="00D55C4A"/>
    <w:rsid w:val="00D55CF1"/>
    <w:rsid w:val="00D56030"/>
    <w:rsid w:val="00D56221"/>
    <w:rsid w:val="00D5667D"/>
    <w:rsid w:val="00D56C3E"/>
    <w:rsid w:val="00D56CF9"/>
    <w:rsid w:val="00D57452"/>
    <w:rsid w:val="00D575F0"/>
    <w:rsid w:val="00D57629"/>
    <w:rsid w:val="00D576DD"/>
    <w:rsid w:val="00D578B9"/>
    <w:rsid w:val="00D57BA5"/>
    <w:rsid w:val="00D602FA"/>
    <w:rsid w:val="00D6039F"/>
    <w:rsid w:val="00D604F2"/>
    <w:rsid w:val="00D60871"/>
    <w:rsid w:val="00D60B1A"/>
    <w:rsid w:val="00D60B61"/>
    <w:rsid w:val="00D60FB0"/>
    <w:rsid w:val="00D61122"/>
    <w:rsid w:val="00D6131C"/>
    <w:rsid w:val="00D61C91"/>
    <w:rsid w:val="00D61DE6"/>
    <w:rsid w:val="00D61F52"/>
    <w:rsid w:val="00D61FA1"/>
    <w:rsid w:val="00D620C3"/>
    <w:rsid w:val="00D62412"/>
    <w:rsid w:val="00D62486"/>
    <w:rsid w:val="00D62A60"/>
    <w:rsid w:val="00D62ABD"/>
    <w:rsid w:val="00D6325C"/>
    <w:rsid w:val="00D63357"/>
    <w:rsid w:val="00D633B7"/>
    <w:rsid w:val="00D63719"/>
    <w:rsid w:val="00D63D80"/>
    <w:rsid w:val="00D63F4A"/>
    <w:rsid w:val="00D6449A"/>
    <w:rsid w:val="00D645F2"/>
    <w:rsid w:val="00D64751"/>
    <w:rsid w:val="00D64936"/>
    <w:rsid w:val="00D64FA8"/>
    <w:rsid w:val="00D65235"/>
    <w:rsid w:val="00D6569B"/>
    <w:rsid w:val="00D65AEA"/>
    <w:rsid w:val="00D65B01"/>
    <w:rsid w:val="00D65D5A"/>
    <w:rsid w:val="00D664CE"/>
    <w:rsid w:val="00D667FC"/>
    <w:rsid w:val="00D66905"/>
    <w:rsid w:val="00D669CD"/>
    <w:rsid w:val="00D66AC8"/>
    <w:rsid w:val="00D66C88"/>
    <w:rsid w:val="00D6754E"/>
    <w:rsid w:val="00D675F2"/>
    <w:rsid w:val="00D677B7"/>
    <w:rsid w:val="00D67AE6"/>
    <w:rsid w:val="00D67BFA"/>
    <w:rsid w:val="00D67CA0"/>
    <w:rsid w:val="00D7013B"/>
    <w:rsid w:val="00D7036A"/>
    <w:rsid w:val="00D703D8"/>
    <w:rsid w:val="00D70460"/>
    <w:rsid w:val="00D70627"/>
    <w:rsid w:val="00D70EC5"/>
    <w:rsid w:val="00D7121E"/>
    <w:rsid w:val="00D712AC"/>
    <w:rsid w:val="00D71586"/>
    <w:rsid w:val="00D71D62"/>
    <w:rsid w:val="00D722CA"/>
    <w:rsid w:val="00D723D8"/>
    <w:rsid w:val="00D72505"/>
    <w:rsid w:val="00D72B94"/>
    <w:rsid w:val="00D73128"/>
    <w:rsid w:val="00D7336A"/>
    <w:rsid w:val="00D7367F"/>
    <w:rsid w:val="00D73BCE"/>
    <w:rsid w:val="00D73E41"/>
    <w:rsid w:val="00D73F7E"/>
    <w:rsid w:val="00D74154"/>
    <w:rsid w:val="00D75468"/>
    <w:rsid w:val="00D754D8"/>
    <w:rsid w:val="00D75B19"/>
    <w:rsid w:val="00D7607E"/>
    <w:rsid w:val="00D76102"/>
    <w:rsid w:val="00D763E7"/>
    <w:rsid w:val="00D76434"/>
    <w:rsid w:val="00D76578"/>
    <w:rsid w:val="00D76647"/>
    <w:rsid w:val="00D766D0"/>
    <w:rsid w:val="00D767A0"/>
    <w:rsid w:val="00D77376"/>
    <w:rsid w:val="00D77521"/>
    <w:rsid w:val="00D77B1D"/>
    <w:rsid w:val="00D77DC8"/>
    <w:rsid w:val="00D805D6"/>
    <w:rsid w:val="00D8097A"/>
    <w:rsid w:val="00D80BA9"/>
    <w:rsid w:val="00D80CC2"/>
    <w:rsid w:val="00D810FC"/>
    <w:rsid w:val="00D81522"/>
    <w:rsid w:val="00D817F3"/>
    <w:rsid w:val="00D81BF6"/>
    <w:rsid w:val="00D81CBC"/>
    <w:rsid w:val="00D81F9E"/>
    <w:rsid w:val="00D825B3"/>
    <w:rsid w:val="00D829FF"/>
    <w:rsid w:val="00D82A1B"/>
    <w:rsid w:val="00D82DD9"/>
    <w:rsid w:val="00D83280"/>
    <w:rsid w:val="00D833DB"/>
    <w:rsid w:val="00D839BE"/>
    <w:rsid w:val="00D83AC5"/>
    <w:rsid w:val="00D83B9C"/>
    <w:rsid w:val="00D83D74"/>
    <w:rsid w:val="00D83DD9"/>
    <w:rsid w:val="00D843DC"/>
    <w:rsid w:val="00D84802"/>
    <w:rsid w:val="00D84874"/>
    <w:rsid w:val="00D84E77"/>
    <w:rsid w:val="00D8516A"/>
    <w:rsid w:val="00D85535"/>
    <w:rsid w:val="00D85815"/>
    <w:rsid w:val="00D85BA4"/>
    <w:rsid w:val="00D85CE6"/>
    <w:rsid w:val="00D85D6F"/>
    <w:rsid w:val="00D86193"/>
    <w:rsid w:val="00D86383"/>
    <w:rsid w:val="00D86438"/>
    <w:rsid w:val="00D8676E"/>
    <w:rsid w:val="00D8685F"/>
    <w:rsid w:val="00D86A3F"/>
    <w:rsid w:val="00D86D4C"/>
    <w:rsid w:val="00D86EB7"/>
    <w:rsid w:val="00D87151"/>
    <w:rsid w:val="00D871CA"/>
    <w:rsid w:val="00D8748B"/>
    <w:rsid w:val="00D878CB"/>
    <w:rsid w:val="00D87A74"/>
    <w:rsid w:val="00D87B46"/>
    <w:rsid w:val="00D87E87"/>
    <w:rsid w:val="00D87F2C"/>
    <w:rsid w:val="00D90421"/>
    <w:rsid w:val="00D9069B"/>
    <w:rsid w:val="00D907F0"/>
    <w:rsid w:val="00D90886"/>
    <w:rsid w:val="00D90A22"/>
    <w:rsid w:val="00D90D28"/>
    <w:rsid w:val="00D90EB6"/>
    <w:rsid w:val="00D915EF"/>
    <w:rsid w:val="00D91600"/>
    <w:rsid w:val="00D91747"/>
    <w:rsid w:val="00D91E76"/>
    <w:rsid w:val="00D9201D"/>
    <w:rsid w:val="00D92043"/>
    <w:rsid w:val="00D9223A"/>
    <w:rsid w:val="00D92359"/>
    <w:rsid w:val="00D926AB"/>
    <w:rsid w:val="00D92AC0"/>
    <w:rsid w:val="00D93196"/>
    <w:rsid w:val="00D9321E"/>
    <w:rsid w:val="00D9323F"/>
    <w:rsid w:val="00D93D23"/>
    <w:rsid w:val="00D93DF1"/>
    <w:rsid w:val="00D93FC2"/>
    <w:rsid w:val="00D943E2"/>
    <w:rsid w:val="00D94DD2"/>
    <w:rsid w:val="00D94E74"/>
    <w:rsid w:val="00D94E7B"/>
    <w:rsid w:val="00D94EEC"/>
    <w:rsid w:val="00D95309"/>
    <w:rsid w:val="00D95353"/>
    <w:rsid w:val="00D958F1"/>
    <w:rsid w:val="00D95A3C"/>
    <w:rsid w:val="00D95B37"/>
    <w:rsid w:val="00D95B7D"/>
    <w:rsid w:val="00D95D54"/>
    <w:rsid w:val="00D96009"/>
    <w:rsid w:val="00D962A3"/>
    <w:rsid w:val="00D96543"/>
    <w:rsid w:val="00D96849"/>
    <w:rsid w:val="00D96ADC"/>
    <w:rsid w:val="00D97906"/>
    <w:rsid w:val="00D97E34"/>
    <w:rsid w:val="00D97EF3"/>
    <w:rsid w:val="00DA02B1"/>
    <w:rsid w:val="00DA03EC"/>
    <w:rsid w:val="00DA0B7C"/>
    <w:rsid w:val="00DA0E8E"/>
    <w:rsid w:val="00DA2045"/>
    <w:rsid w:val="00DA2339"/>
    <w:rsid w:val="00DA2366"/>
    <w:rsid w:val="00DA2439"/>
    <w:rsid w:val="00DA272F"/>
    <w:rsid w:val="00DA288D"/>
    <w:rsid w:val="00DA2BF1"/>
    <w:rsid w:val="00DA30B1"/>
    <w:rsid w:val="00DA3417"/>
    <w:rsid w:val="00DA36A6"/>
    <w:rsid w:val="00DA38EC"/>
    <w:rsid w:val="00DA3F1F"/>
    <w:rsid w:val="00DA49CF"/>
    <w:rsid w:val="00DA501B"/>
    <w:rsid w:val="00DA552D"/>
    <w:rsid w:val="00DA5DFE"/>
    <w:rsid w:val="00DA61A6"/>
    <w:rsid w:val="00DA62A1"/>
    <w:rsid w:val="00DA66C3"/>
    <w:rsid w:val="00DA68FD"/>
    <w:rsid w:val="00DA69FC"/>
    <w:rsid w:val="00DA6E2A"/>
    <w:rsid w:val="00DA6FA7"/>
    <w:rsid w:val="00DA75B2"/>
    <w:rsid w:val="00DA7B19"/>
    <w:rsid w:val="00DA7F7A"/>
    <w:rsid w:val="00DB01E3"/>
    <w:rsid w:val="00DB0239"/>
    <w:rsid w:val="00DB07D4"/>
    <w:rsid w:val="00DB0BEE"/>
    <w:rsid w:val="00DB0F11"/>
    <w:rsid w:val="00DB1272"/>
    <w:rsid w:val="00DB1C35"/>
    <w:rsid w:val="00DB2831"/>
    <w:rsid w:val="00DB2B5C"/>
    <w:rsid w:val="00DB2DF6"/>
    <w:rsid w:val="00DB32AA"/>
    <w:rsid w:val="00DB3423"/>
    <w:rsid w:val="00DB355C"/>
    <w:rsid w:val="00DB3954"/>
    <w:rsid w:val="00DB3B0E"/>
    <w:rsid w:val="00DB3E5E"/>
    <w:rsid w:val="00DB436A"/>
    <w:rsid w:val="00DB462B"/>
    <w:rsid w:val="00DB4638"/>
    <w:rsid w:val="00DB4946"/>
    <w:rsid w:val="00DB4B8C"/>
    <w:rsid w:val="00DB4DD4"/>
    <w:rsid w:val="00DB4E78"/>
    <w:rsid w:val="00DB5060"/>
    <w:rsid w:val="00DB595D"/>
    <w:rsid w:val="00DB5A6E"/>
    <w:rsid w:val="00DB5C15"/>
    <w:rsid w:val="00DB5C81"/>
    <w:rsid w:val="00DB5D60"/>
    <w:rsid w:val="00DB6010"/>
    <w:rsid w:val="00DB6D16"/>
    <w:rsid w:val="00DB6ECB"/>
    <w:rsid w:val="00DB70AD"/>
    <w:rsid w:val="00DB7295"/>
    <w:rsid w:val="00DB73D1"/>
    <w:rsid w:val="00DB7549"/>
    <w:rsid w:val="00DB77FA"/>
    <w:rsid w:val="00DC0014"/>
    <w:rsid w:val="00DC0776"/>
    <w:rsid w:val="00DC07CA"/>
    <w:rsid w:val="00DC082E"/>
    <w:rsid w:val="00DC0FE6"/>
    <w:rsid w:val="00DC106D"/>
    <w:rsid w:val="00DC108C"/>
    <w:rsid w:val="00DC150D"/>
    <w:rsid w:val="00DC1828"/>
    <w:rsid w:val="00DC18E0"/>
    <w:rsid w:val="00DC1BC2"/>
    <w:rsid w:val="00DC1BDB"/>
    <w:rsid w:val="00DC1F2C"/>
    <w:rsid w:val="00DC1F2F"/>
    <w:rsid w:val="00DC208F"/>
    <w:rsid w:val="00DC22AD"/>
    <w:rsid w:val="00DC23AD"/>
    <w:rsid w:val="00DC23B1"/>
    <w:rsid w:val="00DC2447"/>
    <w:rsid w:val="00DC2AD9"/>
    <w:rsid w:val="00DC2E3D"/>
    <w:rsid w:val="00DC2F79"/>
    <w:rsid w:val="00DC3952"/>
    <w:rsid w:val="00DC39AB"/>
    <w:rsid w:val="00DC3BBA"/>
    <w:rsid w:val="00DC3CFA"/>
    <w:rsid w:val="00DC4337"/>
    <w:rsid w:val="00DC56EF"/>
    <w:rsid w:val="00DC5950"/>
    <w:rsid w:val="00DC6056"/>
    <w:rsid w:val="00DC608C"/>
    <w:rsid w:val="00DC62E2"/>
    <w:rsid w:val="00DC636E"/>
    <w:rsid w:val="00DC65A2"/>
    <w:rsid w:val="00DC686D"/>
    <w:rsid w:val="00DC6BE2"/>
    <w:rsid w:val="00DC702A"/>
    <w:rsid w:val="00DC7154"/>
    <w:rsid w:val="00DC71DF"/>
    <w:rsid w:val="00DC731E"/>
    <w:rsid w:val="00DC73D5"/>
    <w:rsid w:val="00DC755A"/>
    <w:rsid w:val="00DC7946"/>
    <w:rsid w:val="00DC7FF8"/>
    <w:rsid w:val="00DD0181"/>
    <w:rsid w:val="00DD0202"/>
    <w:rsid w:val="00DD051D"/>
    <w:rsid w:val="00DD05EF"/>
    <w:rsid w:val="00DD0944"/>
    <w:rsid w:val="00DD1018"/>
    <w:rsid w:val="00DD1A42"/>
    <w:rsid w:val="00DD1ABF"/>
    <w:rsid w:val="00DD1ACD"/>
    <w:rsid w:val="00DD1D78"/>
    <w:rsid w:val="00DD1E80"/>
    <w:rsid w:val="00DD1FC4"/>
    <w:rsid w:val="00DD2614"/>
    <w:rsid w:val="00DD3521"/>
    <w:rsid w:val="00DD3994"/>
    <w:rsid w:val="00DD3A2F"/>
    <w:rsid w:val="00DD3D34"/>
    <w:rsid w:val="00DD3D71"/>
    <w:rsid w:val="00DD3DD8"/>
    <w:rsid w:val="00DD4163"/>
    <w:rsid w:val="00DD48AC"/>
    <w:rsid w:val="00DD4F99"/>
    <w:rsid w:val="00DD54F4"/>
    <w:rsid w:val="00DD5628"/>
    <w:rsid w:val="00DD5A37"/>
    <w:rsid w:val="00DD5AC1"/>
    <w:rsid w:val="00DD5D9D"/>
    <w:rsid w:val="00DD67AD"/>
    <w:rsid w:val="00DD68DE"/>
    <w:rsid w:val="00DD6BFA"/>
    <w:rsid w:val="00DD6FDF"/>
    <w:rsid w:val="00DD7619"/>
    <w:rsid w:val="00DD7932"/>
    <w:rsid w:val="00DD796F"/>
    <w:rsid w:val="00DD7AF9"/>
    <w:rsid w:val="00DD7B25"/>
    <w:rsid w:val="00DD7CE7"/>
    <w:rsid w:val="00DD7CFE"/>
    <w:rsid w:val="00DD7F99"/>
    <w:rsid w:val="00DE0084"/>
    <w:rsid w:val="00DE027F"/>
    <w:rsid w:val="00DE03E9"/>
    <w:rsid w:val="00DE0878"/>
    <w:rsid w:val="00DE0AF7"/>
    <w:rsid w:val="00DE0B32"/>
    <w:rsid w:val="00DE0BD0"/>
    <w:rsid w:val="00DE1007"/>
    <w:rsid w:val="00DE1082"/>
    <w:rsid w:val="00DE1104"/>
    <w:rsid w:val="00DE1832"/>
    <w:rsid w:val="00DE20C3"/>
    <w:rsid w:val="00DE22A8"/>
    <w:rsid w:val="00DE23AC"/>
    <w:rsid w:val="00DE2560"/>
    <w:rsid w:val="00DE2BA4"/>
    <w:rsid w:val="00DE2F78"/>
    <w:rsid w:val="00DE3711"/>
    <w:rsid w:val="00DE38C4"/>
    <w:rsid w:val="00DE3A01"/>
    <w:rsid w:val="00DE3CDE"/>
    <w:rsid w:val="00DE3DA7"/>
    <w:rsid w:val="00DE407A"/>
    <w:rsid w:val="00DE45B7"/>
    <w:rsid w:val="00DE4B51"/>
    <w:rsid w:val="00DE5070"/>
    <w:rsid w:val="00DE5200"/>
    <w:rsid w:val="00DE5539"/>
    <w:rsid w:val="00DE5A34"/>
    <w:rsid w:val="00DE5D5C"/>
    <w:rsid w:val="00DE64EE"/>
    <w:rsid w:val="00DE6E4E"/>
    <w:rsid w:val="00DE7377"/>
    <w:rsid w:val="00DE76E6"/>
    <w:rsid w:val="00DE788D"/>
    <w:rsid w:val="00DE7897"/>
    <w:rsid w:val="00DE7DFF"/>
    <w:rsid w:val="00DE7E74"/>
    <w:rsid w:val="00DF03E3"/>
    <w:rsid w:val="00DF0773"/>
    <w:rsid w:val="00DF086A"/>
    <w:rsid w:val="00DF096A"/>
    <w:rsid w:val="00DF0A10"/>
    <w:rsid w:val="00DF0AC7"/>
    <w:rsid w:val="00DF0B37"/>
    <w:rsid w:val="00DF0BD2"/>
    <w:rsid w:val="00DF1026"/>
    <w:rsid w:val="00DF1999"/>
    <w:rsid w:val="00DF1A7B"/>
    <w:rsid w:val="00DF1F0B"/>
    <w:rsid w:val="00DF1F56"/>
    <w:rsid w:val="00DF2C7A"/>
    <w:rsid w:val="00DF2DFD"/>
    <w:rsid w:val="00DF2E4E"/>
    <w:rsid w:val="00DF3006"/>
    <w:rsid w:val="00DF3189"/>
    <w:rsid w:val="00DF337D"/>
    <w:rsid w:val="00DF353D"/>
    <w:rsid w:val="00DF3642"/>
    <w:rsid w:val="00DF403E"/>
    <w:rsid w:val="00DF40A7"/>
    <w:rsid w:val="00DF4348"/>
    <w:rsid w:val="00DF4E1D"/>
    <w:rsid w:val="00DF50A8"/>
    <w:rsid w:val="00DF50AA"/>
    <w:rsid w:val="00DF5280"/>
    <w:rsid w:val="00DF5F96"/>
    <w:rsid w:val="00DF61E8"/>
    <w:rsid w:val="00DF6206"/>
    <w:rsid w:val="00DF659F"/>
    <w:rsid w:val="00DF6A93"/>
    <w:rsid w:val="00DF6B79"/>
    <w:rsid w:val="00DF6BBC"/>
    <w:rsid w:val="00DF6BCA"/>
    <w:rsid w:val="00DF6BE1"/>
    <w:rsid w:val="00DF70D3"/>
    <w:rsid w:val="00DF7155"/>
    <w:rsid w:val="00DF716C"/>
    <w:rsid w:val="00DF74ED"/>
    <w:rsid w:val="00DF758F"/>
    <w:rsid w:val="00DF7EE6"/>
    <w:rsid w:val="00E00591"/>
    <w:rsid w:val="00E0095C"/>
    <w:rsid w:val="00E00F9B"/>
    <w:rsid w:val="00E011EA"/>
    <w:rsid w:val="00E011EF"/>
    <w:rsid w:val="00E01B2A"/>
    <w:rsid w:val="00E02157"/>
    <w:rsid w:val="00E023D4"/>
    <w:rsid w:val="00E024F7"/>
    <w:rsid w:val="00E0257C"/>
    <w:rsid w:val="00E02769"/>
    <w:rsid w:val="00E028DD"/>
    <w:rsid w:val="00E0328E"/>
    <w:rsid w:val="00E037C3"/>
    <w:rsid w:val="00E03B9F"/>
    <w:rsid w:val="00E03BF3"/>
    <w:rsid w:val="00E03F9A"/>
    <w:rsid w:val="00E0418E"/>
    <w:rsid w:val="00E04284"/>
    <w:rsid w:val="00E042B2"/>
    <w:rsid w:val="00E047DC"/>
    <w:rsid w:val="00E04AD2"/>
    <w:rsid w:val="00E04B51"/>
    <w:rsid w:val="00E05376"/>
    <w:rsid w:val="00E05753"/>
    <w:rsid w:val="00E05A11"/>
    <w:rsid w:val="00E05A5D"/>
    <w:rsid w:val="00E05B4E"/>
    <w:rsid w:val="00E06110"/>
    <w:rsid w:val="00E06412"/>
    <w:rsid w:val="00E0655B"/>
    <w:rsid w:val="00E06799"/>
    <w:rsid w:val="00E06BAC"/>
    <w:rsid w:val="00E0706A"/>
    <w:rsid w:val="00E071AA"/>
    <w:rsid w:val="00E07219"/>
    <w:rsid w:val="00E07305"/>
    <w:rsid w:val="00E07B7D"/>
    <w:rsid w:val="00E1081B"/>
    <w:rsid w:val="00E10DD2"/>
    <w:rsid w:val="00E10FCF"/>
    <w:rsid w:val="00E11225"/>
    <w:rsid w:val="00E11430"/>
    <w:rsid w:val="00E116C4"/>
    <w:rsid w:val="00E119D0"/>
    <w:rsid w:val="00E11C66"/>
    <w:rsid w:val="00E12043"/>
    <w:rsid w:val="00E1211A"/>
    <w:rsid w:val="00E129A1"/>
    <w:rsid w:val="00E12F8A"/>
    <w:rsid w:val="00E135E3"/>
    <w:rsid w:val="00E13BDE"/>
    <w:rsid w:val="00E13C43"/>
    <w:rsid w:val="00E13DF2"/>
    <w:rsid w:val="00E14195"/>
    <w:rsid w:val="00E145B3"/>
    <w:rsid w:val="00E14BDF"/>
    <w:rsid w:val="00E15136"/>
    <w:rsid w:val="00E15432"/>
    <w:rsid w:val="00E155BF"/>
    <w:rsid w:val="00E155F1"/>
    <w:rsid w:val="00E1598A"/>
    <w:rsid w:val="00E15AD6"/>
    <w:rsid w:val="00E15C8D"/>
    <w:rsid w:val="00E15E84"/>
    <w:rsid w:val="00E15EE6"/>
    <w:rsid w:val="00E16005"/>
    <w:rsid w:val="00E16A4C"/>
    <w:rsid w:val="00E17604"/>
    <w:rsid w:val="00E202EF"/>
    <w:rsid w:val="00E2055C"/>
    <w:rsid w:val="00E20754"/>
    <w:rsid w:val="00E20C41"/>
    <w:rsid w:val="00E20E68"/>
    <w:rsid w:val="00E20FEF"/>
    <w:rsid w:val="00E21684"/>
    <w:rsid w:val="00E2173E"/>
    <w:rsid w:val="00E21F3C"/>
    <w:rsid w:val="00E2210C"/>
    <w:rsid w:val="00E22B8E"/>
    <w:rsid w:val="00E22E3B"/>
    <w:rsid w:val="00E2304D"/>
    <w:rsid w:val="00E2335C"/>
    <w:rsid w:val="00E23430"/>
    <w:rsid w:val="00E2382B"/>
    <w:rsid w:val="00E238F1"/>
    <w:rsid w:val="00E23B94"/>
    <w:rsid w:val="00E245F9"/>
    <w:rsid w:val="00E24628"/>
    <w:rsid w:val="00E246E6"/>
    <w:rsid w:val="00E24750"/>
    <w:rsid w:val="00E24E72"/>
    <w:rsid w:val="00E25103"/>
    <w:rsid w:val="00E25877"/>
    <w:rsid w:val="00E25AF0"/>
    <w:rsid w:val="00E260D9"/>
    <w:rsid w:val="00E261BF"/>
    <w:rsid w:val="00E2627F"/>
    <w:rsid w:val="00E265E9"/>
    <w:rsid w:val="00E2662D"/>
    <w:rsid w:val="00E26688"/>
    <w:rsid w:val="00E26EA2"/>
    <w:rsid w:val="00E270C3"/>
    <w:rsid w:val="00E27586"/>
    <w:rsid w:val="00E27613"/>
    <w:rsid w:val="00E27639"/>
    <w:rsid w:val="00E277E0"/>
    <w:rsid w:val="00E2789F"/>
    <w:rsid w:val="00E27940"/>
    <w:rsid w:val="00E27946"/>
    <w:rsid w:val="00E305B6"/>
    <w:rsid w:val="00E30BEA"/>
    <w:rsid w:val="00E30D52"/>
    <w:rsid w:val="00E30F40"/>
    <w:rsid w:val="00E30F85"/>
    <w:rsid w:val="00E31183"/>
    <w:rsid w:val="00E32857"/>
    <w:rsid w:val="00E32DE0"/>
    <w:rsid w:val="00E3304A"/>
    <w:rsid w:val="00E33222"/>
    <w:rsid w:val="00E3324E"/>
    <w:rsid w:val="00E332D5"/>
    <w:rsid w:val="00E33545"/>
    <w:rsid w:val="00E33B78"/>
    <w:rsid w:val="00E33DC2"/>
    <w:rsid w:val="00E33DEE"/>
    <w:rsid w:val="00E33F8B"/>
    <w:rsid w:val="00E34072"/>
    <w:rsid w:val="00E342A7"/>
    <w:rsid w:val="00E34A19"/>
    <w:rsid w:val="00E34AAC"/>
    <w:rsid w:val="00E34C47"/>
    <w:rsid w:val="00E34D2E"/>
    <w:rsid w:val="00E34D49"/>
    <w:rsid w:val="00E34E20"/>
    <w:rsid w:val="00E353E2"/>
    <w:rsid w:val="00E3588B"/>
    <w:rsid w:val="00E35D29"/>
    <w:rsid w:val="00E361E0"/>
    <w:rsid w:val="00E36638"/>
    <w:rsid w:val="00E366BE"/>
    <w:rsid w:val="00E36979"/>
    <w:rsid w:val="00E36DFD"/>
    <w:rsid w:val="00E36E9F"/>
    <w:rsid w:val="00E36F81"/>
    <w:rsid w:val="00E36FD7"/>
    <w:rsid w:val="00E37083"/>
    <w:rsid w:val="00E3752A"/>
    <w:rsid w:val="00E375F4"/>
    <w:rsid w:val="00E3777E"/>
    <w:rsid w:val="00E3786D"/>
    <w:rsid w:val="00E37910"/>
    <w:rsid w:val="00E37937"/>
    <w:rsid w:val="00E37E63"/>
    <w:rsid w:val="00E4043E"/>
    <w:rsid w:val="00E405CC"/>
    <w:rsid w:val="00E40ACA"/>
    <w:rsid w:val="00E4116D"/>
    <w:rsid w:val="00E41AE5"/>
    <w:rsid w:val="00E41EA2"/>
    <w:rsid w:val="00E42072"/>
    <w:rsid w:val="00E42830"/>
    <w:rsid w:val="00E42A13"/>
    <w:rsid w:val="00E42C8D"/>
    <w:rsid w:val="00E42E62"/>
    <w:rsid w:val="00E4352D"/>
    <w:rsid w:val="00E437DB"/>
    <w:rsid w:val="00E444A9"/>
    <w:rsid w:val="00E44576"/>
    <w:rsid w:val="00E44C0D"/>
    <w:rsid w:val="00E44C36"/>
    <w:rsid w:val="00E44D2F"/>
    <w:rsid w:val="00E45558"/>
    <w:rsid w:val="00E469D7"/>
    <w:rsid w:val="00E4719D"/>
    <w:rsid w:val="00E47232"/>
    <w:rsid w:val="00E472CA"/>
    <w:rsid w:val="00E473F9"/>
    <w:rsid w:val="00E4797E"/>
    <w:rsid w:val="00E5024D"/>
    <w:rsid w:val="00E5025C"/>
    <w:rsid w:val="00E50872"/>
    <w:rsid w:val="00E508BB"/>
    <w:rsid w:val="00E50E38"/>
    <w:rsid w:val="00E50FDB"/>
    <w:rsid w:val="00E51404"/>
    <w:rsid w:val="00E51416"/>
    <w:rsid w:val="00E516D2"/>
    <w:rsid w:val="00E51810"/>
    <w:rsid w:val="00E51BDA"/>
    <w:rsid w:val="00E51D8D"/>
    <w:rsid w:val="00E51E11"/>
    <w:rsid w:val="00E526CD"/>
    <w:rsid w:val="00E529F1"/>
    <w:rsid w:val="00E52B9A"/>
    <w:rsid w:val="00E52D27"/>
    <w:rsid w:val="00E52E14"/>
    <w:rsid w:val="00E53263"/>
    <w:rsid w:val="00E533C0"/>
    <w:rsid w:val="00E53416"/>
    <w:rsid w:val="00E535CF"/>
    <w:rsid w:val="00E53728"/>
    <w:rsid w:val="00E5389D"/>
    <w:rsid w:val="00E539EA"/>
    <w:rsid w:val="00E53D9A"/>
    <w:rsid w:val="00E5400A"/>
    <w:rsid w:val="00E542BC"/>
    <w:rsid w:val="00E546A2"/>
    <w:rsid w:val="00E5471E"/>
    <w:rsid w:val="00E54AF5"/>
    <w:rsid w:val="00E54CDC"/>
    <w:rsid w:val="00E54FAB"/>
    <w:rsid w:val="00E5541D"/>
    <w:rsid w:val="00E55750"/>
    <w:rsid w:val="00E558DC"/>
    <w:rsid w:val="00E55AEA"/>
    <w:rsid w:val="00E56A36"/>
    <w:rsid w:val="00E56E99"/>
    <w:rsid w:val="00E56F0C"/>
    <w:rsid w:val="00E56F6C"/>
    <w:rsid w:val="00E56FCC"/>
    <w:rsid w:val="00E572A2"/>
    <w:rsid w:val="00E57605"/>
    <w:rsid w:val="00E57890"/>
    <w:rsid w:val="00E578B9"/>
    <w:rsid w:val="00E57BBE"/>
    <w:rsid w:val="00E57DEB"/>
    <w:rsid w:val="00E57E26"/>
    <w:rsid w:val="00E600C8"/>
    <w:rsid w:val="00E60149"/>
    <w:rsid w:val="00E608B1"/>
    <w:rsid w:val="00E60C24"/>
    <w:rsid w:val="00E615B2"/>
    <w:rsid w:val="00E6164A"/>
    <w:rsid w:val="00E6165B"/>
    <w:rsid w:val="00E617C0"/>
    <w:rsid w:val="00E62333"/>
    <w:rsid w:val="00E6247E"/>
    <w:rsid w:val="00E62D34"/>
    <w:rsid w:val="00E62F78"/>
    <w:rsid w:val="00E62FAF"/>
    <w:rsid w:val="00E6300E"/>
    <w:rsid w:val="00E6317A"/>
    <w:rsid w:val="00E6342C"/>
    <w:rsid w:val="00E63A57"/>
    <w:rsid w:val="00E63B6A"/>
    <w:rsid w:val="00E63B74"/>
    <w:rsid w:val="00E63FA2"/>
    <w:rsid w:val="00E64023"/>
    <w:rsid w:val="00E64047"/>
    <w:rsid w:val="00E646AB"/>
    <w:rsid w:val="00E64EEE"/>
    <w:rsid w:val="00E64F0F"/>
    <w:rsid w:val="00E65D2F"/>
    <w:rsid w:val="00E65DB5"/>
    <w:rsid w:val="00E65E41"/>
    <w:rsid w:val="00E660D2"/>
    <w:rsid w:val="00E6662A"/>
    <w:rsid w:val="00E66637"/>
    <w:rsid w:val="00E66A2A"/>
    <w:rsid w:val="00E66D09"/>
    <w:rsid w:val="00E66D7C"/>
    <w:rsid w:val="00E66DDA"/>
    <w:rsid w:val="00E66FFA"/>
    <w:rsid w:val="00E671BC"/>
    <w:rsid w:val="00E67236"/>
    <w:rsid w:val="00E6767A"/>
    <w:rsid w:val="00E67A47"/>
    <w:rsid w:val="00E67AAA"/>
    <w:rsid w:val="00E67CEB"/>
    <w:rsid w:val="00E70231"/>
    <w:rsid w:val="00E7035F"/>
    <w:rsid w:val="00E70434"/>
    <w:rsid w:val="00E7046E"/>
    <w:rsid w:val="00E70730"/>
    <w:rsid w:val="00E70911"/>
    <w:rsid w:val="00E70B9D"/>
    <w:rsid w:val="00E7116B"/>
    <w:rsid w:val="00E71CB1"/>
    <w:rsid w:val="00E723A5"/>
    <w:rsid w:val="00E72A74"/>
    <w:rsid w:val="00E72E13"/>
    <w:rsid w:val="00E7333C"/>
    <w:rsid w:val="00E73A27"/>
    <w:rsid w:val="00E73BE3"/>
    <w:rsid w:val="00E73ECF"/>
    <w:rsid w:val="00E73F1D"/>
    <w:rsid w:val="00E742C2"/>
    <w:rsid w:val="00E74443"/>
    <w:rsid w:val="00E747C5"/>
    <w:rsid w:val="00E74AE8"/>
    <w:rsid w:val="00E74AF4"/>
    <w:rsid w:val="00E74D62"/>
    <w:rsid w:val="00E74EA6"/>
    <w:rsid w:val="00E74EBD"/>
    <w:rsid w:val="00E750A2"/>
    <w:rsid w:val="00E750CC"/>
    <w:rsid w:val="00E75132"/>
    <w:rsid w:val="00E7524B"/>
    <w:rsid w:val="00E75ABC"/>
    <w:rsid w:val="00E75AFA"/>
    <w:rsid w:val="00E75B5E"/>
    <w:rsid w:val="00E75C64"/>
    <w:rsid w:val="00E75F65"/>
    <w:rsid w:val="00E760D9"/>
    <w:rsid w:val="00E765BF"/>
    <w:rsid w:val="00E76A6B"/>
    <w:rsid w:val="00E76D2F"/>
    <w:rsid w:val="00E76F68"/>
    <w:rsid w:val="00E7746F"/>
    <w:rsid w:val="00E77556"/>
    <w:rsid w:val="00E776B7"/>
    <w:rsid w:val="00E77C23"/>
    <w:rsid w:val="00E77EA4"/>
    <w:rsid w:val="00E80999"/>
    <w:rsid w:val="00E812E2"/>
    <w:rsid w:val="00E813B2"/>
    <w:rsid w:val="00E8196D"/>
    <w:rsid w:val="00E81ABD"/>
    <w:rsid w:val="00E82069"/>
    <w:rsid w:val="00E8265D"/>
    <w:rsid w:val="00E82920"/>
    <w:rsid w:val="00E82B84"/>
    <w:rsid w:val="00E82B8C"/>
    <w:rsid w:val="00E82BE9"/>
    <w:rsid w:val="00E82D78"/>
    <w:rsid w:val="00E82E4A"/>
    <w:rsid w:val="00E83460"/>
    <w:rsid w:val="00E8381B"/>
    <w:rsid w:val="00E838C7"/>
    <w:rsid w:val="00E83B5A"/>
    <w:rsid w:val="00E83BDE"/>
    <w:rsid w:val="00E84DDA"/>
    <w:rsid w:val="00E85380"/>
    <w:rsid w:val="00E855E5"/>
    <w:rsid w:val="00E85765"/>
    <w:rsid w:val="00E857DE"/>
    <w:rsid w:val="00E85C9D"/>
    <w:rsid w:val="00E85DCB"/>
    <w:rsid w:val="00E861D0"/>
    <w:rsid w:val="00E864A5"/>
    <w:rsid w:val="00E866BE"/>
    <w:rsid w:val="00E86A72"/>
    <w:rsid w:val="00E86A96"/>
    <w:rsid w:val="00E87535"/>
    <w:rsid w:val="00E875FF"/>
    <w:rsid w:val="00E8760D"/>
    <w:rsid w:val="00E87AD6"/>
    <w:rsid w:val="00E900EA"/>
    <w:rsid w:val="00E902E9"/>
    <w:rsid w:val="00E9066F"/>
    <w:rsid w:val="00E906B3"/>
    <w:rsid w:val="00E90CF4"/>
    <w:rsid w:val="00E90D19"/>
    <w:rsid w:val="00E9175B"/>
    <w:rsid w:val="00E91A9C"/>
    <w:rsid w:val="00E91E81"/>
    <w:rsid w:val="00E92158"/>
    <w:rsid w:val="00E92261"/>
    <w:rsid w:val="00E9249A"/>
    <w:rsid w:val="00E92CE4"/>
    <w:rsid w:val="00E92E98"/>
    <w:rsid w:val="00E931AC"/>
    <w:rsid w:val="00E932DA"/>
    <w:rsid w:val="00E937A7"/>
    <w:rsid w:val="00E937E9"/>
    <w:rsid w:val="00E93958"/>
    <w:rsid w:val="00E93A34"/>
    <w:rsid w:val="00E93A77"/>
    <w:rsid w:val="00E93BDA"/>
    <w:rsid w:val="00E94058"/>
    <w:rsid w:val="00E9433E"/>
    <w:rsid w:val="00E94432"/>
    <w:rsid w:val="00E949CA"/>
    <w:rsid w:val="00E94C8F"/>
    <w:rsid w:val="00E950D8"/>
    <w:rsid w:val="00E9557B"/>
    <w:rsid w:val="00E9562B"/>
    <w:rsid w:val="00E95BC7"/>
    <w:rsid w:val="00E96167"/>
    <w:rsid w:val="00E9650A"/>
    <w:rsid w:val="00E96675"/>
    <w:rsid w:val="00E967E2"/>
    <w:rsid w:val="00E97088"/>
    <w:rsid w:val="00E970D3"/>
    <w:rsid w:val="00E971EE"/>
    <w:rsid w:val="00E97532"/>
    <w:rsid w:val="00E97898"/>
    <w:rsid w:val="00E97A1E"/>
    <w:rsid w:val="00E97CAA"/>
    <w:rsid w:val="00E97EED"/>
    <w:rsid w:val="00EA0930"/>
    <w:rsid w:val="00EA0944"/>
    <w:rsid w:val="00EA0BB0"/>
    <w:rsid w:val="00EA0C6B"/>
    <w:rsid w:val="00EA0CE5"/>
    <w:rsid w:val="00EA11A3"/>
    <w:rsid w:val="00EA1222"/>
    <w:rsid w:val="00EA13B0"/>
    <w:rsid w:val="00EA1666"/>
    <w:rsid w:val="00EA1D2B"/>
    <w:rsid w:val="00EA1D31"/>
    <w:rsid w:val="00EA1D3D"/>
    <w:rsid w:val="00EA202F"/>
    <w:rsid w:val="00EA2036"/>
    <w:rsid w:val="00EA2852"/>
    <w:rsid w:val="00EA28A7"/>
    <w:rsid w:val="00EA3177"/>
    <w:rsid w:val="00EA31C8"/>
    <w:rsid w:val="00EA3781"/>
    <w:rsid w:val="00EA398C"/>
    <w:rsid w:val="00EA3E38"/>
    <w:rsid w:val="00EA428E"/>
    <w:rsid w:val="00EA4909"/>
    <w:rsid w:val="00EA5271"/>
    <w:rsid w:val="00EA527F"/>
    <w:rsid w:val="00EA5DE6"/>
    <w:rsid w:val="00EA62F0"/>
    <w:rsid w:val="00EA6D09"/>
    <w:rsid w:val="00EA7236"/>
    <w:rsid w:val="00EA736D"/>
    <w:rsid w:val="00EA7663"/>
    <w:rsid w:val="00EA798F"/>
    <w:rsid w:val="00EA7A5F"/>
    <w:rsid w:val="00EA7B6F"/>
    <w:rsid w:val="00EA7D36"/>
    <w:rsid w:val="00EB0641"/>
    <w:rsid w:val="00EB066E"/>
    <w:rsid w:val="00EB0725"/>
    <w:rsid w:val="00EB0E50"/>
    <w:rsid w:val="00EB0F36"/>
    <w:rsid w:val="00EB12F1"/>
    <w:rsid w:val="00EB13BD"/>
    <w:rsid w:val="00EB19DE"/>
    <w:rsid w:val="00EB1D33"/>
    <w:rsid w:val="00EB2016"/>
    <w:rsid w:val="00EB22B8"/>
    <w:rsid w:val="00EB23C6"/>
    <w:rsid w:val="00EB29C2"/>
    <w:rsid w:val="00EB2C7C"/>
    <w:rsid w:val="00EB320D"/>
    <w:rsid w:val="00EB330A"/>
    <w:rsid w:val="00EB392C"/>
    <w:rsid w:val="00EB3D70"/>
    <w:rsid w:val="00EB3F87"/>
    <w:rsid w:val="00EB4133"/>
    <w:rsid w:val="00EB42A0"/>
    <w:rsid w:val="00EB4355"/>
    <w:rsid w:val="00EB452A"/>
    <w:rsid w:val="00EB48C9"/>
    <w:rsid w:val="00EB4927"/>
    <w:rsid w:val="00EB4CAE"/>
    <w:rsid w:val="00EB4E46"/>
    <w:rsid w:val="00EB5FCE"/>
    <w:rsid w:val="00EB66F5"/>
    <w:rsid w:val="00EB67AA"/>
    <w:rsid w:val="00EB67BA"/>
    <w:rsid w:val="00EB6AA3"/>
    <w:rsid w:val="00EB6B96"/>
    <w:rsid w:val="00EB6F68"/>
    <w:rsid w:val="00EB70B3"/>
    <w:rsid w:val="00EB70E4"/>
    <w:rsid w:val="00EB7297"/>
    <w:rsid w:val="00EC0C29"/>
    <w:rsid w:val="00EC1007"/>
    <w:rsid w:val="00EC162D"/>
    <w:rsid w:val="00EC1690"/>
    <w:rsid w:val="00EC237F"/>
    <w:rsid w:val="00EC23A3"/>
    <w:rsid w:val="00EC26E6"/>
    <w:rsid w:val="00EC2916"/>
    <w:rsid w:val="00EC292C"/>
    <w:rsid w:val="00EC29E6"/>
    <w:rsid w:val="00EC29ED"/>
    <w:rsid w:val="00EC2FB6"/>
    <w:rsid w:val="00EC2FEF"/>
    <w:rsid w:val="00EC30C9"/>
    <w:rsid w:val="00EC37A3"/>
    <w:rsid w:val="00EC386E"/>
    <w:rsid w:val="00EC3877"/>
    <w:rsid w:val="00EC38B1"/>
    <w:rsid w:val="00EC38D4"/>
    <w:rsid w:val="00EC3A9E"/>
    <w:rsid w:val="00EC4147"/>
    <w:rsid w:val="00EC47D9"/>
    <w:rsid w:val="00EC47FD"/>
    <w:rsid w:val="00EC4D01"/>
    <w:rsid w:val="00EC5069"/>
    <w:rsid w:val="00EC52DB"/>
    <w:rsid w:val="00EC539A"/>
    <w:rsid w:val="00EC54D8"/>
    <w:rsid w:val="00EC5753"/>
    <w:rsid w:val="00EC5BA0"/>
    <w:rsid w:val="00EC5C1A"/>
    <w:rsid w:val="00EC628B"/>
    <w:rsid w:val="00EC6CFD"/>
    <w:rsid w:val="00EC7201"/>
    <w:rsid w:val="00EC763B"/>
    <w:rsid w:val="00EC7C72"/>
    <w:rsid w:val="00ED00B7"/>
    <w:rsid w:val="00ED0C1B"/>
    <w:rsid w:val="00ED0F53"/>
    <w:rsid w:val="00ED107F"/>
    <w:rsid w:val="00ED118F"/>
    <w:rsid w:val="00ED1358"/>
    <w:rsid w:val="00ED15C3"/>
    <w:rsid w:val="00ED167D"/>
    <w:rsid w:val="00ED1782"/>
    <w:rsid w:val="00ED183A"/>
    <w:rsid w:val="00ED1B57"/>
    <w:rsid w:val="00ED24C2"/>
    <w:rsid w:val="00ED255E"/>
    <w:rsid w:val="00ED258C"/>
    <w:rsid w:val="00ED25E2"/>
    <w:rsid w:val="00ED292C"/>
    <w:rsid w:val="00ED2B54"/>
    <w:rsid w:val="00ED2EF4"/>
    <w:rsid w:val="00ED31AF"/>
    <w:rsid w:val="00ED3492"/>
    <w:rsid w:val="00ED35A6"/>
    <w:rsid w:val="00ED3793"/>
    <w:rsid w:val="00ED4133"/>
    <w:rsid w:val="00ED48CE"/>
    <w:rsid w:val="00ED4A64"/>
    <w:rsid w:val="00ED516A"/>
    <w:rsid w:val="00ED54A9"/>
    <w:rsid w:val="00ED5811"/>
    <w:rsid w:val="00ED613F"/>
    <w:rsid w:val="00ED67A0"/>
    <w:rsid w:val="00ED68D8"/>
    <w:rsid w:val="00ED6CC0"/>
    <w:rsid w:val="00ED6D99"/>
    <w:rsid w:val="00ED74A2"/>
    <w:rsid w:val="00ED77AD"/>
    <w:rsid w:val="00ED7B74"/>
    <w:rsid w:val="00EE0970"/>
    <w:rsid w:val="00EE0C4A"/>
    <w:rsid w:val="00EE0DD5"/>
    <w:rsid w:val="00EE1120"/>
    <w:rsid w:val="00EE15DA"/>
    <w:rsid w:val="00EE1AAB"/>
    <w:rsid w:val="00EE272E"/>
    <w:rsid w:val="00EE28ED"/>
    <w:rsid w:val="00EE29F5"/>
    <w:rsid w:val="00EE2C6A"/>
    <w:rsid w:val="00EE2E0F"/>
    <w:rsid w:val="00EE2EE4"/>
    <w:rsid w:val="00EE31DA"/>
    <w:rsid w:val="00EE38D8"/>
    <w:rsid w:val="00EE3900"/>
    <w:rsid w:val="00EE472D"/>
    <w:rsid w:val="00EE4A36"/>
    <w:rsid w:val="00EE4A55"/>
    <w:rsid w:val="00EE51DC"/>
    <w:rsid w:val="00EE5617"/>
    <w:rsid w:val="00EE575E"/>
    <w:rsid w:val="00EE59F5"/>
    <w:rsid w:val="00EE5EA8"/>
    <w:rsid w:val="00EE5F3D"/>
    <w:rsid w:val="00EE6250"/>
    <w:rsid w:val="00EE6277"/>
    <w:rsid w:val="00EE680D"/>
    <w:rsid w:val="00EE6BE4"/>
    <w:rsid w:val="00EE6C37"/>
    <w:rsid w:val="00EE6CD0"/>
    <w:rsid w:val="00EE7290"/>
    <w:rsid w:val="00EE7945"/>
    <w:rsid w:val="00EE79E8"/>
    <w:rsid w:val="00EE7A83"/>
    <w:rsid w:val="00EE7AB6"/>
    <w:rsid w:val="00EE7ACC"/>
    <w:rsid w:val="00EF0417"/>
    <w:rsid w:val="00EF064C"/>
    <w:rsid w:val="00EF06F4"/>
    <w:rsid w:val="00EF0AFC"/>
    <w:rsid w:val="00EF0C3C"/>
    <w:rsid w:val="00EF1085"/>
    <w:rsid w:val="00EF1283"/>
    <w:rsid w:val="00EF17DB"/>
    <w:rsid w:val="00EF1B8E"/>
    <w:rsid w:val="00EF1E7D"/>
    <w:rsid w:val="00EF2056"/>
    <w:rsid w:val="00EF2110"/>
    <w:rsid w:val="00EF287F"/>
    <w:rsid w:val="00EF29BA"/>
    <w:rsid w:val="00EF2CBC"/>
    <w:rsid w:val="00EF2ECD"/>
    <w:rsid w:val="00EF2F3F"/>
    <w:rsid w:val="00EF312F"/>
    <w:rsid w:val="00EF31F7"/>
    <w:rsid w:val="00EF33AC"/>
    <w:rsid w:val="00EF3BC8"/>
    <w:rsid w:val="00EF4354"/>
    <w:rsid w:val="00EF4A2D"/>
    <w:rsid w:val="00EF4BFE"/>
    <w:rsid w:val="00EF4E7D"/>
    <w:rsid w:val="00EF4FA8"/>
    <w:rsid w:val="00EF5346"/>
    <w:rsid w:val="00EF5B3D"/>
    <w:rsid w:val="00EF5C9E"/>
    <w:rsid w:val="00EF5CBC"/>
    <w:rsid w:val="00EF6794"/>
    <w:rsid w:val="00EF75A0"/>
    <w:rsid w:val="00EF7B0C"/>
    <w:rsid w:val="00EF7CF5"/>
    <w:rsid w:val="00EF7E60"/>
    <w:rsid w:val="00F0010F"/>
    <w:rsid w:val="00F0022D"/>
    <w:rsid w:val="00F006DC"/>
    <w:rsid w:val="00F00976"/>
    <w:rsid w:val="00F00AA5"/>
    <w:rsid w:val="00F00AB3"/>
    <w:rsid w:val="00F01461"/>
    <w:rsid w:val="00F01876"/>
    <w:rsid w:val="00F018E5"/>
    <w:rsid w:val="00F01909"/>
    <w:rsid w:val="00F026B2"/>
    <w:rsid w:val="00F03096"/>
    <w:rsid w:val="00F0333D"/>
    <w:rsid w:val="00F0339C"/>
    <w:rsid w:val="00F03426"/>
    <w:rsid w:val="00F03434"/>
    <w:rsid w:val="00F037F7"/>
    <w:rsid w:val="00F040E7"/>
    <w:rsid w:val="00F04963"/>
    <w:rsid w:val="00F04FFA"/>
    <w:rsid w:val="00F051C4"/>
    <w:rsid w:val="00F053CE"/>
    <w:rsid w:val="00F05C66"/>
    <w:rsid w:val="00F05E5D"/>
    <w:rsid w:val="00F060BC"/>
    <w:rsid w:val="00F062D3"/>
    <w:rsid w:val="00F063D8"/>
    <w:rsid w:val="00F0659C"/>
    <w:rsid w:val="00F0677E"/>
    <w:rsid w:val="00F06A0A"/>
    <w:rsid w:val="00F070DA"/>
    <w:rsid w:val="00F0727B"/>
    <w:rsid w:val="00F074C1"/>
    <w:rsid w:val="00F0774D"/>
    <w:rsid w:val="00F078D1"/>
    <w:rsid w:val="00F07BB9"/>
    <w:rsid w:val="00F07D89"/>
    <w:rsid w:val="00F07FD8"/>
    <w:rsid w:val="00F105AD"/>
    <w:rsid w:val="00F10BDD"/>
    <w:rsid w:val="00F10C3D"/>
    <w:rsid w:val="00F11276"/>
    <w:rsid w:val="00F11358"/>
    <w:rsid w:val="00F113D3"/>
    <w:rsid w:val="00F1147B"/>
    <w:rsid w:val="00F119C3"/>
    <w:rsid w:val="00F11DF3"/>
    <w:rsid w:val="00F11FDD"/>
    <w:rsid w:val="00F12C56"/>
    <w:rsid w:val="00F12D7D"/>
    <w:rsid w:val="00F1310C"/>
    <w:rsid w:val="00F13BB3"/>
    <w:rsid w:val="00F14919"/>
    <w:rsid w:val="00F149F3"/>
    <w:rsid w:val="00F14BA4"/>
    <w:rsid w:val="00F14CB9"/>
    <w:rsid w:val="00F15399"/>
    <w:rsid w:val="00F1546C"/>
    <w:rsid w:val="00F1596F"/>
    <w:rsid w:val="00F15A13"/>
    <w:rsid w:val="00F15AB3"/>
    <w:rsid w:val="00F16140"/>
    <w:rsid w:val="00F1642B"/>
    <w:rsid w:val="00F165A1"/>
    <w:rsid w:val="00F169A6"/>
    <w:rsid w:val="00F16F65"/>
    <w:rsid w:val="00F16F6F"/>
    <w:rsid w:val="00F1709F"/>
    <w:rsid w:val="00F17496"/>
    <w:rsid w:val="00F175D1"/>
    <w:rsid w:val="00F1785E"/>
    <w:rsid w:val="00F17D98"/>
    <w:rsid w:val="00F201C1"/>
    <w:rsid w:val="00F2026A"/>
    <w:rsid w:val="00F2040B"/>
    <w:rsid w:val="00F2082A"/>
    <w:rsid w:val="00F208C9"/>
    <w:rsid w:val="00F20A20"/>
    <w:rsid w:val="00F20BB4"/>
    <w:rsid w:val="00F20EAF"/>
    <w:rsid w:val="00F20FBF"/>
    <w:rsid w:val="00F212A0"/>
    <w:rsid w:val="00F21320"/>
    <w:rsid w:val="00F21754"/>
    <w:rsid w:val="00F21A66"/>
    <w:rsid w:val="00F21ADD"/>
    <w:rsid w:val="00F21BF8"/>
    <w:rsid w:val="00F21C85"/>
    <w:rsid w:val="00F223AE"/>
    <w:rsid w:val="00F22538"/>
    <w:rsid w:val="00F2286E"/>
    <w:rsid w:val="00F22AB1"/>
    <w:rsid w:val="00F23201"/>
    <w:rsid w:val="00F23438"/>
    <w:rsid w:val="00F236E3"/>
    <w:rsid w:val="00F23709"/>
    <w:rsid w:val="00F23801"/>
    <w:rsid w:val="00F2386B"/>
    <w:rsid w:val="00F23CB9"/>
    <w:rsid w:val="00F2406C"/>
    <w:rsid w:val="00F240C0"/>
    <w:rsid w:val="00F2427C"/>
    <w:rsid w:val="00F2463C"/>
    <w:rsid w:val="00F24A81"/>
    <w:rsid w:val="00F24C8D"/>
    <w:rsid w:val="00F2505C"/>
    <w:rsid w:val="00F252AB"/>
    <w:rsid w:val="00F25648"/>
    <w:rsid w:val="00F259A4"/>
    <w:rsid w:val="00F25DB3"/>
    <w:rsid w:val="00F26763"/>
    <w:rsid w:val="00F26A1A"/>
    <w:rsid w:val="00F26C8A"/>
    <w:rsid w:val="00F2739D"/>
    <w:rsid w:val="00F273B1"/>
    <w:rsid w:val="00F27447"/>
    <w:rsid w:val="00F27E16"/>
    <w:rsid w:val="00F30184"/>
    <w:rsid w:val="00F3035D"/>
    <w:rsid w:val="00F30604"/>
    <w:rsid w:val="00F3077E"/>
    <w:rsid w:val="00F30982"/>
    <w:rsid w:val="00F30B4B"/>
    <w:rsid w:val="00F30EDA"/>
    <w:rsid w:val="00F310EE"/>
    <w:rsid w:val="00F31299"/>
    <w:rsid w:val="00F3146E"/>
    <w:rsid w:val="00F3152A"/>
    <w:rsid w:val="00F31ACE"/>
    <w:rsid w:val="00F31C4D"/>
    <w:rsid w:val="00F31F2C"/>
    <w:rsid w:val="00F321CA"/>
    <w:rsid w:val="00F3235B"/>
    <w:rsid w:val="00F324F5"/>
    <w:rsid w:val="00F325CE"/>
    <w:rsid w:val="00F3269B"/>
    <w:rsid w:val="00F32FD3"/>
    <w:rsid w:val="00F335FC"/>
    <w:rsid w:val="00F33755"/>
    <w:rsid w:val="00F33BEF"/>
    <w:rsid w:val="00F341DF"/>
    <w:rsid w:val="00F34E43"/>
    <w:rsid w:val="00F350E9"/>
    <w:rsid w:val="00F355A1"/>
    <w:rsid w:val="00F355BB"/>
    <w:rsid w:val="00F35709"/>
    <w:rsid w:val="00F357B6"/>
    <w:rsid w:val="00F35DA2"/>
    <w:rsid w:val="00F35E93"/>
    <w:rsid w:val="00F365FF"/>
    <w:rsid w:val="00F366C0"/>
    <w:rsid w:val="00F366FC"/>
    <w:rsid w:val="00F37012"/>
    <w:rsid w:val="00F372A6"/>
    <w:rsid w:val="00F3764A"/>
    <w:rsid w:val="00F377A0"/>
    <w:rsid w:val="00F377D0"/>
    <w:rsid w:val="00F40A5D"/>
    <w:rsid w:val="00F40C76"/>
    <w:rsid w:val="00F41289"/>
    <w:rsid w:val="00F41394"/>
    <w:rsid w:val="00F413C0"/>
    <w:rsid w:val="00F41762"/>
    <w:rsid w:val="00F417F3"/>
    <w:rsid w:val="00F41A1A"/>
    <w:rsid w:val="00F41D4E"/>
    <w:rsid w:val="00F422A6"/>
    <w:rsid w:val="00F4253E"/>
    <w:rsid w:val="00F4298D"/>
    <w:rsid w:val="00F42F7D"/>
    <w:rsid w:val="00F43544"/>
    <w:rsid w:val="00F4358D"/>
    <w:rsid w:val="00F43B7A"/>
    <w:rsid w:val="00F43E48"/>
    <w:rsid w:val="00F43ED0"/>
    <w:rsid w:val="00F44038"/>
    <w:rsid w:val="00F444E2"/>
    <w:rsid w:val="00F448AF"/>
    <w:rsid w:val="00F44939"/>
    <w:rsid w:val="00F44F42"/>
    <w:rsid w:val="00F457B7"/>
    <w:rsid w:val="00F45ACF"/>
    <w:rsid w:val="00F45C18"/>
    <w:rsid w:val="00F45EA1"/>
    <w:rsid w:val="00F462BA"/>
    <w:rsid w:val="00F467D9"/>
    <w:rsid w:val="00F46821"/>
    <w:rsid w:val="00F46BC5"/>
    <w:rsid w:val="00F46BF8"/>
    <w:rsid w:val="00F46E8E"/>
    <w:rsid w:val="00F46ED6"/>
    <w:rsid w:val="00F46FAF"/>
    <w:rsid w:val="00F471CD"/>
    <w:rsid w:val="00F47247"/>
    <w:rsid w:val="00F473A4"/>
    <w:rsid w:val="00F47743"/>
    <w:rsid w:val="00F47A49"/>
    <w:rsid w:val="00F47B23"/>
    <w:rsid w:val="00F47D0E"/>
    <w:rsid w:val="00F500B5"/>
    <w:rsid w:val="00F502FC"/>
    <w:rsid w:val="00F506A7"/>
    <w:rsid w:val="00F50768"/>
    <w:rsid w:val="00F50F03"/>
    <w:rsid w:val="00F50FBD"/>
    <w:rsid w:val="00F5101B"/>
    <w:rsid w:val="00F51623"/>
    <w:rsid w:val="00F51D33"/>
    <w:rsid w:val="00F51D9C"/>
    <w:rsid w:val="00F51F3E"/>
    <w:rsid w:val="00F52110"/>
    <w:rsid w:val="00F522E8"/>
    <w:rsid w:val="00F527FE"/>
    <w:rsid w:val="00F528C7"/>
    <w:rsid w:val="00F52A06"/>
    <w:rsid w:val="00F52ACC"/>
    <w:rsid w:val="00F52C27"/>
    <w:rsid w:val="00F52DE7"/>
    <w:rsid w:val="00F52E0B"/>
    <w:rsid w:val="00F52E60"/>
    <w:rsid w:val="00F52F28"/>
    <w:rsid w:val="00F5337A"/>
    <w:rsid w:val="00F5369B"/>
    <w:rsid w:val="00F53917"/>
    <w:rsid w:val="00F539EB"/>
    <w:rsid w:val="00F53D5A"/>
    <w:rsid w:val="00F54258"/>
    <w:rsid w:val="00F542CA"/>
    <w:rsid w:val="00F546D8"/>
    <w:rsid w:val="00F54926"/>
    <w:rsid w:val="00F55025"/>
    <w:rsid w:val="00F552BD"/>
    <w:rsid w:val="00F5569F"/>
    <w:rsid w:val="00F55A73"/>
    <w:rsid w:val="00F56338"/>
    <w:rsid w:val="00F56750"/>
    <w:rsid w:val="00F56D1F"/>
    <w:rsid w:val="00F56DF7"/>
    <w:rsid w:val="00F56FD2"/>
    <w:rsid w:val="00F570C1"/>
    <w:rsid w:val="00F571CB"/>
    <w:rsid w:val="00F57224"/>
    <w:rsid w:val="00F574DF"/>
    <w:rsid w:val="00F574EA"/>
    <w:rsid w:val="00F57A68"/>
    <w:rsid w:val="00F57CDE"/>
    <w:rsid w:val="00F57D96"/>
    <w:rsid w:val="00F6048D"/>
    <w:rsid w:val="00F60BBA"/>
    <w:rsid w:val="00F60CFF"/>
    <w:rsid w:val="00F61067"/>
    <w:rsid w:val="00F61142"/>
    <w:rsid w:val="00F61358"/>
    <w:rsid w:val="00F617E0"/>
    <w:rsid w:val="00F61AD0"/>
    <w:rsid w:val="00F61CD0"/>
    <w:rsid w:val="00F61E4A"/>
    <w:rsid w:val="00F61E54"/>
    <w:rsid w:val="00F61FC7"/>
    <w:rsid w:val="00F623F5"/>
    <w:rsid w:val="00F62471"/>
    <w:rsid w:val="00F624FF"/>
    <w:rsid w:val="00F627FC"/>
    <w:rsid w:val="00F62836"/>
    <w:rsid w:val="00F62992"/>
    <w:rsid w:val="00F62A7F"/>
    <w:rsid w:val="00F62C4E"/>
    <w:rsid w:val="00F62E2E"/>
    <w:rsid w:val="00F62FE1"/>
    <w:rsid w:val="00F63064"/>
    <w:rsid w:val="00F635BE"/>
    <w:rsid w:val="00F635C3"/>
    <w:rsid w:val="00F63875"/>
    <w:rsid w:val="00F63963"/>
    <w:rsid w:val="00F63BE5"/>
    <w:rsid w:val="00F63CEE"/>
    <w:rsid w:val="00F63ED3"/>
    <w:rsid w:val="00F641DA"/>
    <w:rsid w:val="00F641E1"/>
    <w:rsid w:val="00F64330"/>
    <w:rsid w:val="00F64378"/>
    <w:rsid w:val="00F643D4"/>
    <w:rsid w:val="00F644F3"/>
    <w:rsid w:val="00F64525"/>
    <w:rsid w:val="00F64756"/>
    <w:rsid w:val="00F6475F"/>
    <w:rsid w:val="00F64B13"/>
    <w:rsid w:val="00F64D96"/>
    <w:rsid w:val="00F64DB3"/>
    <w:rsid w:val="00F64F18"/>
    <w:rsid w:val="00F6535C"/>
    <w:rsid w:val="00F65B8A"/>
    <w:rsid w:val="00F65DF3"/>
    <w:rsid w:val="00F66456"/>
    <w:rsid w:val="00F6696A"/>
    <w:rsid w:val="00F66A6E"/>
    <w:rsid w:val="00F66C57"/>
    <w:rsid w:val="00F66D1C"/>
    <w:rsid w:val="00F66E0D"/>
    <w:rsid w:val="00F671CC"/>
    <w:rsid w:val="00F672BE"/>
    <w:rsid w:val="00F675BC"/>
    <w:rsid w:val="00F677B0"/>
    <w:rsid w:val="00F700B3"/>
    <w:rsid w:val="00F70107"/>
    <w:rsid w:val="00F7065B"/>
    <w:rsid w:val="00F7084A"/>
    <w:rsid w:val="00F70F2A"/>
    <w:rsid w:val="00F7109A"/>
    <w:rsid w:val="00F71226"/>
    <w:rsid w:val="00F714A1"/>
    <w:rsid w:val="00F71BE1"/>
    <w:rsid w:val="00F71D4A"/>
    <w:rsid w:val="00F7231A"/>
    <w:rsid w:val="00F7242C"/>
    <w:rsid w:val="00F72691"/>
    <w:rsid w:val="00F7273C"/>
    <w:rsid w:val="00F72DD6"/>
    <w:rsid w:val="00F731D9"/>
    <w:rsid w:val="00F73365"/>
    <w:rsid w:val="00F734C7"/>
    <w:rsid w:val="00F737D0"/>
    <w:rsid w:val="00F73A2E"/>
    <w:rsid w:val="00F73BD6"/>
    <w:rsid w:val="00F73DF3"/>
    <w:rsid w:val="00F741B4"/>
    <w:rsid w:val="00F74891"/>
    <w:rsid w:val="00F7524B"/>
    <w:rsid w:val="00F755AF"/>
    <w:rsid w:val="00F7585D"/>
    <w:rsid w:val="00F76620"/>
    <w:rsid w:val="00F76B60"/>
    <w:rsid w:val="00F76EF9"/>
    <w:rsid w:val="00F77186"/>
    <w:rsid w:val="00F7770D"/>
    <w:rsid w:val="00F801B1"/>
    <w:rsid w:val="00F80372"/>
    <w:rsid w:val="00F811DE"/>
    <w:rsid w:val="00F814B7"/>
    <w:rsid w:val="00F81741"/>
    <w:rsid w:val="00F8178F"/>
    <w:rsid w:val="00F8184F"/>
    <w:rsid w:val="00F81A79"/>
    <w:rsid w:val="00F81B83"/>
    <w:rsid w:val="00F81E21"/>
    <w:rsid w:val="00F8209A"/>
    <w:rsid w:val="00F822A8"/>
    <w:rsid w:val="00F825DC"/>
    <w:rsid w:val="00F826F4"/>
    <w:rsid w:val="00F8273A"/>
    <w:rsid w:val="00F8273E"/>
    <w:rsid w:val="00F82BE9"/>
    <w:rsid w:val="00F82DBE"/>
    <w:rsid w:val="00F831C1"/>
    <w:rsid w:val="00F831CD"/>
    <w:rsid w:val="00F839B0"/>
    <w:rsid w:val="00F841CC"/>
    <w:rsid w:val="00F84A80"/>
    <w:rsid w:val="00F84AC0"/>
    <w:rsid w:val="00F84CCB"/>
    <w:rsid w:val="00F84D63"/>
    <w:rsid w:val="00F850F9"/>
    <w:rsid w:val="00F85356"/>
    <w:rsid w:val="00F85CB9"/>
    <w:rsid w:val="00F85FA3"/>
    <w:rsid w:val="00F860FA"/>
    <w:rsid w:val="00F8625D"/>
    <w:rsid w:val="00F86522"/>
    <w:rsid w:val="00F8661F"/>
    <w:rsid w:val="00F86843"/>
    <w:rsid w:val="00F86DE9"/>
    <w:rsid w:val="00F870EE"/>
    <w:rsid w:val="00F87144"/>
    <w:rsid w:val="00F871C1"/>
    <w:rsid w:val="00F871CC"/>
    <w:rsid w:val="00F87C7C"/>
    <w:rsid w:val="00F87E55"/>
    <w:rsid w:val="00F87FEB"/>
    <w:rsid w:val="00F902F8"/>
    <w:rsid w:val="00F90814"/>
    <w:rsid w:val="00F908BD"/>
    <w:rsid w:val="00F90992"/>
    <w:rsid w:val="00F91017"/>
    <w:rsid w:val="00F914A6"/>
    <w:rsid w:val="00F91742"/>
    <w:rsid w:val="00F917F0"/>
    <w:rsid w:val="00F91A09"/>
    <w:rsid w:val="00F9210A"/>
    <w:rsid w:val="00F92129"/>
    <w:rsid w:val="00F9283B"/>
    <w:rsid w:val="00F92F6F"/>
    <w:rsid w:val="00F9330C"/>
    <w:rsid w:val="00F93DB3"/>
    <w:rsid w:val="00F94462"/>
    <w:rsid w:val="00F946B7"/>
    <w:rsid w:val="00F946BB"/>
    <w:rsid w:val="00F94D9A"/>
    <w:rsid w:val="00F94EC4"/>
    <w:rsid w:val="00F94FCF"/>
    <w:rsid w:val="00F955C9"/>
    <w:rsid w:val="00F956AD"/>
    <w:rsid w:val="00F95AB1"/>
    <w:rsid w:val="00F95B8E"/>
    <w:rsid w:val="00F95D57"/>
    <w:rsid w:val="00F96059"/>
    <w:rsid w:val="00F96100"/>
    <w:rsid w:val="00F9626F"/>
    <w:rsid w:val="00F96401"/>
    <w:rsid w:val="00F964E4"/>
    <w:rsid w:val="00F9678F"/>
    <w:rsid w:val="00F96831"/>
    <w:rsid w:val="00F96B1C"/>
    <w:rsid w:val="00F96C62"/>
    <w:rsid w:val="00F9744B"/>
    <w:rsid w:val="00F9766A"/>
    <w:rsid w:val="00F9794B"/>
    <w:rsid w:val="00F97BD8"/>
    <w:rsid w:val="00F97C24"/>
    <w:rsid w:val="00FA03DB"/>
    <w:rsid w:val="00FA04C6"/>
    <w:rsid w:val="00FA087E"/>
    <w:rsid w:val="00FA0D28"/>
    <w:rsid w:val="00FA0F02"/>
    <w:rsid w:val="00FA1607"/>
    <w:rsid w:val="00FA2BCA"/>
    <w:rsid w:val="00FA2D60"/>
    <w:rsid w:val="00FA3132"/>
    <w:rsid w:val="00FA32EA"/>
    <w:rsid w:val="00FA3508"/>
    <w:rsid w:val="00FA3611"/>
    <w:rsid w:val="00FA394E"/>
    <w:rsid w:val="00FA3C65"/>
    <w:rsid w:val="00FA3C6C"/>
    <w:rsid w:val="00FA3DFD"/>
    <w:rsid w:val="00FA42E7"/>
    <w:rsid w:val="00FA46C7"/>
    <w:rsid w:val="00FA48FD"/>
    <w:rsid w:val="00FA4CA3"/>
    <w:rsid w:val="00FA4CFB"/>
    <w:rsid w:val="00FA4D32"/>
    <w:rsid w:val="00FA4FC9"/>
    <w:rsid w:val="00FA5630"/>
    <w:rsid w:val="00FA5684"/>
    <w:rsid w:val="00FA594E"/>
    <w:rsid w:val="00FA5ADC"/>
    <w:rsid w:val="00FA6032"/>
    <w:rsid w:val="00FA62FB"/>
    <w:rsid w:val="00FA63E7"/>
    <w:rsid w:val="00FA65F2"/>
    <w:rsid w:val="00FA6A31"/>
    <w:rsid w:val="00FA6FC0"/>
    <w:rsid w:val="00FA72CC"/>
    <w:rsid w:val="00FA7697"/>
    <w:rsid w:val="00FA7C29"/>
    <w:rsid w:val="00FB0081"/>
    <w:rsid w:val="00FB0174"/>
    <w:rsid w:val="00FB061A"/>
    <w:rsid w:val="00FB08A2"/>
    <w:rsid w:val="00FB08AC"/>
    <w:rsid w:val="00FB0A86"/>
    <w:rsid w:val="00FB0F07"/>
    <w:rsid w:val="00FB12B2"/>
    <w:rsid w:val="00FB152C"/>
    <w:rsid w:val="00FB16DC"/>
    <w:rsid w:val="00FB1AFC"/>
    <w:rsid w:val="00FB1CDF"/>
    <w:rsid w:val="00FB230C"/>
    <w:rsid w:val="00FB270F"/>
    <w:rsid w:val="00FB2D07"/>
    <w:rsid w:val="00FB2F9B"/>
    <w:rsid w:val="00FB3075"/>
    <w:rsid w:val="00FB311B"/>
    <w:rsid w:val="00FB322F"/>
    <w:rsid w:val="00FB32E4"/>
    <w:rsid w:val="00FB3441"/>
    <w:rsid w:val="00FB381A"/>
    <w:rsid w:val="00FB3A00"/>
    <w:rsid w:val="00FB3B9D"/>
    <w:rsid w:val="00FB3D6F"/>
    <w:rsid w:val="00FB4317"/>
    <w:rsid w:val="00FB498A"/>
    <w:rsid w:val="00FB4C08"/>
    <w:rsid w:val="00FB4C98"/>
    <w:rsid w:val="00FB4CF1"/>
    <w:rsid w:val="00FB4FF8"/>
    <w:rsid w:val="00FB5257"/>
    <w:rsid w:val="00FB55D3"/>
    <w:rsid w:val="00FB5810"/>
    <w:rsid w:val="00FB587D"/>
    <w:rsid w:val="00FB5938"/>
    <w:rsid w:val="00FB599C"/>
    <w:rsid w:val="00FB5BC9"/>
    <w:rsid w:val="00FB5F36"/>
    <w:rsid w:val="00FB63D8"/>
    <w:rsid w:val="00FB68AD"/>
    <w:rsid w:val="00FB699B"/>
    <w:rsid w:val="00FB7271"/>
    <w:rsid w:val="00FB7355"/>
    <w:rsid w:val="00FB7417"/>
    <w:rsid w:val="00FB75BD"/>
    <w:rsid w:val="00FB7876"/>
    <w:rsid w:val="00FB7A26"/>
    <w:rsid w:val="00FB7AC8"/>
    <w:rsid w:val="00FC028D"/>
    <w:rsid w:val="00FC0CB6"/>
    <w:rsid w:val="00FC1170"/>
    <w:rsid w:val="00FC1534"/>
    <w:rsid w:val="00FC1C2B"/>
    <w:rsid w:val="00FC25A5"/>
    <w:rsid w:val="00FC290E"/>
    <w:rsid w:val="00FC303E"/>
    <w:rsid w:val="00FC33BF"/>
    <w:rsid w:val="00FC3BAA"/>
    <w:rsid w:val="00FC4290"/>
    <w:rsid w:val="00FC4D4E"/>
    <w:rsid w:val="00FC504D"/>
    <w:rsid w:val="00FC527B"/>
    <w:rsid w:val="00FC52D8"/>
    <w:rsid w:val="00FC5317"/>
    <w:rsid w:val="00FC5971"/>
    <w:rsid w:val="00FC5CF8"/>
    <w:rsid w:val="00FC5DF0"/>
    <w:rsid w:val="00FC6610"/>
    <w:rsid w:val="00FC6E3D"/>
    <w:rsid w:val="00FC78C1"/>
    <w:rsid w:val="00FC7997"/>
    <w:rsid w:val="00FC7CD2"/>
    <w:rsid w:val="00FD074A"/>
    <w:rsid w:val="00FD0DD2"/>
    <w:rsid w:val="00FD1ED9"/>
    <w:rsid w:val="00FD2119"/>
    <w:rsid w:val="00FD2200"/>
    <w:rsid w:val="00FD2366"/>
    <w:rsid w:val="00FD24E3"/>
    <w:rsid w:val="00FD256A"/>
    <w:rsid w:val="00FD27A4"/>
    <w:rsid w:val="00FD2DB1"/>
    <w:rsid w:val="00FD2E59"/>
    <w:rsid w:val="00FD3037"/>
    <w:rsid w:val="00FD31F3"/>
    <w:rsid w:val="00FD339D"/>
    <w:rsid w:val="00FD3551"/>
    <w:rsid w:val="00FD3AB9"/>
    <w:rsid w:val="00FD3DA1"/>
    <w:rsid w:val="00FD3E86"/>
    <w:rsid w:val="00FD40A5"/>
    <w:rsid w:val="00FD41B9"/>
    <w:rsid w:val="00FD4F55"/>
    <w:rsid w:val="00FD515E"/>
    <w:rsid w:val="00FD5582"/>
    <w:rsid w:val="00FD577E"/>
    <w:rsid w:val="00FD58E8"/>
    <w:rsid w:val="00FD596E"/>
    <w:rsid w:val="00FD5E2B"/>
    <w:rsid w:val="00FD5E7F"/>
    <w:rsid w:val="00FD6547"/>
    <w:rsid w:val="00FD655F"/>
    <w:rsid w:val="00FD65F0"/>
    <w:rsid w:val="00FD67C7"/>
    <w:rsid w:val="00FD68A8"/>
    <w:rsid w:val="00FD6AE8"/>
    <w:rsid w:val="00FD6B40"/>
    <w:rsid w:val="00FD71A3"/>
    <w:rsid w:val="00FD72E0"/>
    <w:rsid w:val="00FD7578"/>
    <w:rsid w:val="00FD7B74"/>
    <w:rsid w:val="00FD7E5D"/>
    <w:rsid w:val="00FD7FB6"/>
    <w:rsid w:val="00FE0232"/>
    <w:rsid w:val="00FE0500"/>
    <w:rsid w:val="00FE0A51"/>
    <w:rsid w:val="00FE0B36"/>
    <w:rsid w:val="00FE1194"/>
    <w:rsid w:val="00FE1401"/>
    <w:rsid w:val="00FE17C6"/>
    <w:rsid w:val="00FE198C"/>
    <w:rsid w:val="00FE1A78"/>
    <w:rsid w:val="00FE1BD2"/>
    <w:rsid w:val="00FE1BF4"/>
    <w:rsid w:val="00FE1CF3"/>
    <w:rsid w:val="00FE1E32"/>
    <w:rsid w:val="00FE1FBE"/>
    <w:rsid w:val="00FE234A"/>
    <w:rsid w:val="00FE255D"/>
    <w:rsid w:val="00FE2AEF"/>
    <w:rsid w:val="00FE2C7E"/>
    <w:rsid w:val="00FE2EF4"/>
    <w:rsid w:val="00FE2F6F"/>
    <w:rsid w:val="00FE3257"/>
    <w:rsid w:val="00FE3F74"/>
    <w:rsid w:val="00FE3FA6"/>
    <w:rsid w:val="00FE4211"/>
    <w:rsid w:val="00FE47D2"/>
    <w:rsid w:val="00FE4DDF"/>
    <w:rsid w:val="00FE4F17"/>
    <w:rsid w:val="00FE5238"/>
    <w:rsid w:val="00FE5527"/>
    <w:rsid w:val="00FE597E"/>
    <w:rsid w:val="00FE59D0"/>
    <w:rsid w:val="00FE5B41"/>
    <w:rsid w:val="00FE5B69"/>
    <w:rsid w:val="00FE65CB"/>
    <w:rsid w:val="00FE6B6D"/>
    <w:rsid w:val="00FE6D25"/>
    <w:rsid w:val="00FE70E7"/>
    <w:rsid w:val="00FE7784"/>
    <w:rsid w:val="00FE7AFD"/>
    <w:rsid w:val="00FF0378"/>
    <w:rsid w:val="00FF051D"/>
    <w:rsid w:val="00FF0800"/>
    <w:rsid w:val="00FF0A71"/>
    <w:rsid w:val="00FF0BEB"/>
    <w:rsid w:val="00FF0F91"/>
    <w:rsid w:val="00FF0F9C"/>
    <w:rsid w:val="00FF13DD"/>
    <w:rsid w:val="00FF1645"/>
    <w:rsid w:val="00FF18C3"/>
    <w:rsid w:val="00FF1B1B"/>
    <w:rsid w:val="00FF1ED7"/>
    <w:rsid w:val="00FF1F5E"/>
    <w:rsid w:val="00FF22C4"/>
    <w:rsid w:val="00FF23F4"/>
    <w:rsid w:val="00FF24C0"/>
    <w:rsid w:val="00FF2733"/>
    <w:rsid w:val="00FF2F3E"/>
    <w:rsid w:val="00FF2F77"/>
    <w:rsid w:val="00FF31CF"/>
    <w:rsid w:val="00FF3C88"/>
    <w:rsid w:val="00FF402B"/>
    <w:rsid w:val="00FF41DA"/>
    <w:rsid w:val="00FF4CF9"/>
    <w:rsid w:val="00FF4F0D"/>
    <w:rsid w:val="00FF5411"/>
    <w:rsid w:val="00FF57B2"/>
    <w:rsid w:val="00FF5B01"/>
    <w:rsid w:val="00FF5C7E"/>
    <w:rsid w:val="00FF5C8B"/>
    <w:rsid w:val="00FF6144"/>
    <w:rsid w:val="00FF6306"/>
    <w:rsid w:val="00FF6B0B"/>
    <w:rsid w:val="00FF6ED4"/>
    <w:rsid w:val="00FF6F25"/>
    <w:rsid w:val="00FF7021"/>
    <w:rsid w:val="00FF7377"/>
    <w:rsid w:val="00FF7386"/>
    <w:rsid w:val="00FF74FB"/>
    <w:rsid w:val="00FF76E4"/>
    <w:rsid w:val="00FF78BE"/>
    <w:rsid w:val="00FF7BDB"/>
    <w:rsid w:val="060A7A27"/>
    <w:rsid w:val="07BDC1AD"/>
    <w:rsid w:val="0C3C94A1"/>
    <w:rsid w:val="1A3EA50D"/>
    <w:rsid w:val="23504EFE"/>
    <w:rsid w:val="25FCD3ED"/>
    <w:rsid w:val="27CC2D95"/>
    <w:rsid w:val="2D16B295"/>
    <w:rsid w:val="2D648CAE"/>
    <w:rsid w:val="2E9AEF2B"/>
    <w:rsid w:val="2F0451BE"/>
    <w:rsid w:val="3A3409E4"/>
    <w:rsid w:val="457DB414"/>
    <w:rsid w:val="46D6B273"/>
    <w:rsid w:val="51E2234F"/>
    <w:rsid w:val="630A237A"/>
    <w:rsid w:val="642720D3"/>
    <w:rsid w:val="699E1770"/>
    <w:rsid w:val="7590C410"/>
    <w:rsid w:val="7B63D628"/>
    <w:rsid w:val="7BF353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333ACD6B"/>
  <w15:chartTrackingRefBased/>
  <w15:docId w15:val="{3CAB5CB7-A247-4F25-93E3-69EBD2CC1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664B"/>
    <w:pPr>
      <w:overflowPunct w:val="0"/>
      <w:autoSpaceDE w:val="0"/>
      <w:autoSpaceDN w:val="0"/>
      <w:adjustRightInd w:val="0"/>
      <w:spacing w:after="180"/>
    </w:pPr>
    <w:rPr>
      <w:color w:val="000000"/>
      <w:lang w:eastAsia="ja-JP"/>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link w:val="EXChar"/>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qFormat/>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qFormat/>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23142D"/>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23142D"/>
    <w:rPr>
      <w:rFonts w:ascii="Arial" w:eastAsia="MS Mincho" w:hAnsi="Arial"/>
      <w:i/>
      <w:noProof/>
      <w:sz w:val="18"/>
      <w:szCs w:val="24"/>
      <w:lang w:val="en-GB" w:eastAsia="en-GB"/>
    </w:rPr>
  </w:style>
  <w:style w:type="character" w:customStyle="1" w:styleId="B10">
    <w:name w:val="B1 (文字)"/>
    <w:qFormat/>
    <w:rsid w:val="000C344B"/>
    <w:rPr>
      <w:rFonts w:ascii="Arial" w:hAnsi="Arial"/>
      <w:lang w:eastAsia="en-US"/>
    </w:rPr>
  </w:style>
  <w:style w:type="character" w:customStyle="1" w:styleId="Heading2Char">
    <w:name w:val="Heading 2 Char"/>
    <w:aliases w:val="H2 Char1,h2 Char"/>
    <w:basedOn w:val="DefaultParagraphFont"/>
    <w:link w:val="Heading2"/>
    <w:rsid w:val="00387ED1"/>
    <w:rPr>
      <w:rFonts w:ascii="Arial" w:hAnsi="Arial"/>
      <w:sz w:val="32"/>
      <w:lang w:val="en-GB" w:eastAsia="ja-JP"/>
    </w:rPr>
  </w:style>
  <w:style w:type="character" w:customStyle="1" w:styleId="Heading1Char">
    <w:name w:val="Heading 1 Char"/>
    <w:basedOn w:val="DefaultParagraphFont"/>
    <w:link w:val="Heading1"/>
    <w:rsid w:val="00387ED1"/>
    <w:rPr>
      <w:rFonts w:ascii="Arial" w:hAnsi="Arial"/>
      <w:sz w:val="36"/>
      <w:lang w:val="en-GB" w:eastAsia="ja-JP"/>
    </w:rPr>
  </w:style>
  <w:style w:type="character" w:customStyle="1" w:styleId="EXChar">
    <w:name w:val="EX Char"/>
    <w:link w:val="EX"/>
    <w:locked/>
    <w:rsid w:val="00755C04"/>
    <w:rPr>
      <w:rFonts w:eastAsia="Times New Roman"/>
      <w:color w:val="000000"/>
      <w:lang w:eastAsia="ja-JP"/>
    </w:rPr>
  </w:style>
  <w:style w:type="paragraph" w:styleId="Revision">
    <w:name w:val="Revision"/>
    <w:hidden/>
    <w:uiPriority w:val="99"/>
    <w:semiHidden/>
    <w:rsid w:val="00787075"/>
    <w:rPr>
      <w:color w:val="000000"/>
      <w:lang w:eastAsia="ja-JP"/>
    </w:rPr>
  </w:style>
  <w:style w:type="character" w:customStyle="1" w:styleId="Heading3Char">
    <w:name w:val="Heading 3 Char"/>
    <w:basedOn w:val="DefaultParagraphFont"/>
    <w:link w:val="Heading3"/>
    <w:rsid w:val="00560810"/>
    <w:rPr>
      <w:rFonts w:ascii="Arial" w:hAnsi="Arial"/>
      <w:sz w:val="28"/>
      <w:lang w:val="en-GB" w:eastAsia="ja-JP"/>
    </w:rPr>
  </w:style>
  <w:style w:type="character" w:styleId="UnresolvedMention">
    <w:name w:val="Unresolved Mention"/>
    <w:basedOn w:val="DefaultParagraphFont"/>
    <w:uiPriority w:val="99"/>
    <w:semiHidden/>
    <w:unhideWhenUsed/>
    <w:rsid w:val="00853E25"/>
    <w:rPr>
      <w:color w:val="605E5C"/>
      <w:shd w:val="clear" w:color="auto" w:fill="E1DFDD"/>
    </w:rPr>
  </w:style>
  <w:style w:type="character" w:styleId="FollowedHyperlink">
    <w:name w:val="FollowedHyperlink"/>
    <w:basedOn w:val="DefaultParagraphFont"/>
    <w:uiPriority w:val="99"/>
    <w:semiHidden/>
    <w:unhideWhenUsed/>
    <w:rsid w:val="002239CF"/>
    <w:rPr>
      <w:color w:val="954F72" w:themeColor="followedHyperlink"/>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96B83"/>
    <w:rPr>
      <w:rFonts w:ascii="Arial" w:hAnsi="Arial"/>
      <w:sz w:val="24"/>
      <w:lang w:val="en-GB" w:eastAsia="ja-JP"/>
    </w:rPr>
  </w:style>
  <w:style w:type="character" w:customStyle="1" w:styleId="Heading5Char">
    <w:name w:val="Heading 5 Char"/>
    <w:basedOn w:val="DefaultParagraphFont"/>
    <w:link w:val="Heading5"/>
    <w:rsid w:val="00C015CC"/>
    <w:rPr>
      <w:rFonts w:ascii="Arial" w:hAnsi="Arial"/>
      <w:sz w:val="22"/>
      <w:lang w:val="en-GB" w:eastAsia="ja-JP"/>
    </w:rPr>
  </w:style>
  <w:style w:type="paragraph" w:customStyle="1" w:styleId="CommentSubject1">
    <w:name w:val="Comment Subject1"/>
    <w:basedOn w:val="CommentText"/>
    <w:next w:val="CommentText"/>
    <w:semiHidden/>
    <w:rsid w:val="00094E2B"/>
    <w:pPr>
      <w:tabs>
        <w:tab w:val="num" w:pos="644"/>
        <w:tab w:val="num" w:pos="1209"/>
      </w:tabs>
      <w:overflowPunct/>
      <w:autoSpaceDE/>
      <w:autoSpaceDN/>
      <w:adjustRightInd/>
    </w:pPr>
    <w:rPr>
      <w:rFonts w:eastAsia="MS Mincho"/>
      <w:b/>
      <w:bCs/>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7582642">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84228507">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19042364">
      <w:bodyDiv w:val="1"/>
      <w:marLeft w:val="0"/>
      <w:marRight w:val="0"/>
      <w:marTop w:val="0"/>
      <w:marBottom w:val="0"/>
      <w:divBdr>
        <w:top w:val="none" w:sz="0" w:space="0" w:color="auto"/>
        <w:left w:val="none" w:sz="0" w:space="0" w:color="auto"/>
        <w:bottom w:val="none" w:sz="0" w:space="0" w:color="auto"/>
        <w:right w:val="none" w:sz="0" w:space="0" w:color="auto"/>
      </w:divBdr>
    </w:div>
    <w:div w:id="319620224">
      <w:bodyDiv w:val="1"/>
      <w:marLeft w:val="0"/>
      <w:marRight w:val="0"/>
      <w:marTop w:val="0"/>
      <w:marBottom w:val="0"/>
      <w:divBdr>
        <w:top w:val="none" w:sz="0" w:space="0" w:color="auto"/>
        <w:left w:val="none" w:sz="0" w:space="0" w:color="auto"/>
        <w:bottom w:val="none" w:sz="0" w:space="0" w:color="auto"/>
        <w:right w:val="none" w:sz="0" w:space="0" w:color="auto"/>
      </w:divBdr>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6747983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8406735">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613881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5130504">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461543">
      <w:bodyDiv w:val="1"/>
      <w:marLeft w:val="0"/>
      <w:marRight w:val="0"/>
      <w:marTop w:val="0"/>
      <w:marBottom w:val="0"/>
      <w:divBdr>
        <w:top w:val="none" w:sz="0" w:space="0" w:color="auto"/>
        <w:left w:val="none" w:sz="0" w:space="0" w:color="auto"/>
        <w:bottom w:val="none" w:sz="0" w:space="0" w:color="auto"/>
        <w:right w:val="none" w:sz="0" w:space="0" w:color="auto"/>
      </w:divBdr>
      <w:divsChild>
        <w:div w:id="645857957">
          <w:marLeft w:val="1627"/>
          <w:marRight w:val="0"/>
          <w:marTop w:val="216"/>
          <w:marBottom w:val="0"/>
          <w:divBdr>
            <w:top w:val="none" w:sz="0" w:space="0" w:color="auto"/>
            <w:left w:val="none" w:sz="0" w:space="0" w:color="auto"/>
            <w:bottom w:val="none" w:sz="0" w:space="0" w:color="auto"/>
            <w:right w:val="none" w:sz="0" w:space="0" w:color="auto"/>
          </w:divBdr>
        </w:div>
      </w:divsChild>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yperlink" Target="https://www.3gpp.org/ftp/tsg_ran/WG2_RL2/TSGR2_121bis-e/Docs/R2-2304204.zip" TargetMode="Externa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yperlink" Target="http://www.3gpp.org/ftp/tsg_ran/WG2_RL2/TSGR2_121/Docs/R2-2301904.zip" TargetMode="Externa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2_RL2/TSGR2_121bis-e/Docs/R2-2302448.zip" TargetMode="Externa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 xsi:nil="true"/>
    <IconOverlay xmlns="http://schemas.microsoft.com/sharepoint/v4" xsi:nil="true"/>
    <_dlc_DocId xmlns="6644bbd9-135b-4773-ad84-bc84a2f6263e">E6JD2UEEJPRS-1285206665-5619</_dlc_DocId>
    <_dlc_DocIdUrl xmlns="6644bbd9-135b-4773-ad84-bc84a2f6263e">
      <Url>https://qualcomm.sharepoint.com/teams/LocationTechnology/ExternalFocus/_layouts/15/DocIdRedir.aspx?ID=E6JD2UEEJPRS-1285206665-5619</Url>
      <Description>E6JD2UEEJPRS-1285206665-5619</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4236DB-B23A-4759-B77B-24F72CCA8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279487-9244-44C0-BE18-B367FD5D1DFA}">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3.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customXml/itemProps4.xml><?xml version="1.0" encoding="utf-8"?>
<ds:datastoreItem xmlns:ds="http://schemas.openxmlformats.org/officeDocument/2006/customXml" ds:itemID="{A7FC3E06-66B9-4C8F-A921-DC910FEA62F5}">
  <ds:schemaRefs>
    <ds:schemaRef ds:uri="http://schemas.microsoft.com/sharepoint/events"/>
  </ds:schemaRefs>
</ds:datastoreItem>
</file>

<file path=customXml/itemProps5.xml><?xml version="1.0" encoding="utf-8"?>
<ds:datastoreItem xmlns:ds="http://schemas.openxmlformats.org/officeDocument/2006/customXml" ds:itemID="{5D4842AF-08DD-488A-A82A-2D3DD3CCD11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15</TotalTime>
  <Pages>19</Pages>
  <Words>7572</Words>
  <Characters>43194</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Sven Fischer</cp:lastModifiedBy>
  <cp:revision>10</cp:revision>
  <cp:lastPrinted>2023-05-04T09:34:00Z</cp:lastPrinted>
  <dcterms:created xsi:type="dcterms:W3CDTF">2023-05-11T17:33:00Z</dcterms:created>
  <dcterms:modified xsi:type="dcterms:W3CDTF">2023-05-12T06:14:00Z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9ba9afd2-901f-4e49-8503-751910df24e9</vt:lpwstr>
  </property>
  <property fmtid="{D5CDD505-2E9C-101B-9397-08002B2CF9AE}" pid="4" name="Tags">
    <vt:lpwstr/>
  </property>
  <property fmtid="{D5CDD505-2E9C-101B-9397-08002B2CF9AE}" pid="5" name="_NewReviewCycle">
    <vt:lpwstr/>
  </property>
</Properties>
</file>